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3"/>
        <w:ind w:left="142"/>
        <w:rPr>
          <w:rFonts w:ascii="黑体" w:eastAsia="黑体"/>
          <w:color w:val="000000" w:themeColor="text1"/>
          <w:sz w:val="32"/>
          <w14:textFill>
            <w14:solidFill>
              <w14:schemeClr w14:val="tx1"/>
            </w14:solidFill>
          </w14:textFill>
        </w:rPr>
      </w:pPr>
      <w:r>
        <w:rPr>
          <w:rFonts w:hint="eastAsia" w:ascii="黑体" w:eastAsia="黑体"/>
          <w:color w:val="000000" w:themeColor="text1"/>
          <w:sz w:val="32"/>
          <w14:textFill>
            <w14:solidFill>
              <w14:schemeClr w14:val="tx1"/>
            </w14:solidFill>
          </w14:textFill>
        </w:rPr>
        <w:t>附件：</w:t>
      </w:r>
    </w:p>
    <w:p>
      <w:pPr>
        <w:pStyle w:val="4"/>
        <w:rPr>
          <w:color w:val="000000" w:themeColor="text1"/>
          <w:sz w:val="20"/>
          <w14:textFill>
            <w14:solidFill>
              <w14:schemeClr w14:val="tx1"/>
            </w14:solidFill>
          </w14:textFill>
        </w:rPr>
      </w:pPr>
    </w:p>
    <w:p>
      <w:pPr>
        <w:pStyle w:val="4"/>
        <w:rPr>
          <w:color w:val="000000" w:themeColor="text1"/>
          <w:sz w:val="20"/>
          <w14:textFill>
            <w14:solidFill>
              <w14:schemeClr w14:val="tx1"/>
            </w14:solidFill>
          </w14:textFill>
        </w:rPr>
      </w:pPr>
    </w:p>
    <w:p>
      <w:pPr>
        <w:pStyle w:val="4"/>
        <w:spacing w:before="6"/>
        <w:rPr>
          <w:color w:val="000000" w:themeColor="text1"/>
          <w:sz w:val="25"/>
          <w14:textFill>
            <w14:solidFill>
              <w14:schemeClr w14:val="tx1"/>
            </w14:solidFill>
          </w14:textFill>
        </w:rPr>
      </w:pPr>
    </w:p>
    <w:p>
      <w:pPr>
        <w:spacing w:before="27"/>
        <w:ind w:left="1042" w:right="1167"/>
        <w:jc w:val="center"/>
        <w:rPr>
          <w:rFonts w:ascii="黑体" w:eastAsia="黑体"/>
          <w:color w:val="000000" w:themeColor="text1"/>
          <w:sz w:val="52"/>
          <w14:textFill>
            <w14:solidFill>
              <w14:schemeClr w14:val="tx1"/>
            </w14:solidFill>
          </w14:textFill>
        </w:rPr>
      </w:pPr>
      <w:r>
        <w:rPr>
          <w:rFonts w:hint="eastAsia" w:ascii="黑体" w:eastAsia="黑体"/>
          <w:color w:val="000000" w:themeColor="text1"/>
          <w:sz w:val="52"/>
          <w14:textFill>
            <w14:solidFill>
              <w14:schemeClr w14:val="tx1"/>
            </w14:solidFill>
          </w14:textFill>
        </w:rPr>
        <w:t>普通高等学校本科专业设置申请表</w:t>
      </w:r>
    </w:p>
    <w:p>
      <w:pPr>
        <w:pStyle w:val="4"/>
        <w:spacing w:before="219"/>
        <w:ind w:left="956" w:right="1167"/>
        <w:jc w:val="center"/>
        <w:rPr>
          <w:rFonts w:ascii="宋体" w:eastAsia="宋体"/>
          <w:color w:val="000000" w:themeColor="text1"/>
          <w14:textFill>
            <w14:solidFill>
              <w14:schemeClr w14:val="tx1"/>
            </w14:solidFill>
          </w14:textFill>
        </w:rPr>
      </w:pPr>
      <w:r>
        <w:rPr>
          <w:rFonts w:hint="eastAsia" w:ascii="宋体" w:eastAsia="宋体"/>
          <w:color w:val="000000" w:themeColor="text1"/>
          <w:spacing w:val="-21"/>
          <w14:textFill>
            <w14:solidFill>
              <w14:schemeClr w14:val="tx1"/>
            </w14:solidFill>
          </w14:textFill>
        </w:rPr>
        <w:t>（</w:t>
      </w:r>
      <w:r>
        <w:rPr>
          <w:rFonts w:ascii="Times New Roman" w:hAnsi="Times New Roman" w:eastAsia="宋体" w:cs="Times New Roman"/>
          <w:color w:val="000000" w:themeColor="text1"/>
          <w:spacing w:val="-21"/>
          <w14:textFill>
            <w14:solidFill>
              <w14:schemeClr w14:val="tx1"/>
            </w14:solidFill>
          </w14:textFill>
        </w:rPr>
        <w:t>2019</w:t>
      </w:r>
      <w:r>
        <w:rPr>
          <w:rFonts w:ascii="Times New Roman" w:hAnsi="Times New Roman" w:eastAsia="宋体" w:cs="Times New Roman"/>
          <w:color w:val="000000" w:themeColor="text1"/>
          <w:spacing w:val="-61"/>
          <w14:textFill>
            <w14:solidFill>
              <w14:schemeClr w14:val="tx1"/>
            </w14:solidFill>
          </w14:textFill>
        </w:rPr>
        <w:t xml:space="preserve"> </w:t>
      </w:r>
      <w:r>
        <w:rPr>
          <w:rFonts w:hint="eastAsia" w:ascii="宋体" w:eastAsia="宋体"/>
          <w:color w:val="000000" w:themeColor="text1"/>
          <w:spacing w:val="-61"/>
          <w14:textFill>
            <w14:solidFill>
              <w14:schemeClr w14:val="tx1"/>
            </w14:solidFill>
          </w14:textFill>
        </w:rPr>
        <w:t>年修订</w:t>
      </w:r>
      <w:r>
        <w:rPr>
          <w:rFonts w:hint="eastAsia" w:ascii="宋体" w:eastAsia="宋体"/>
          <w:color w:val="000000" w:themeColor="text1"/>
          <w14:textFill>
            <w14:solidFill>
              <w14:schemeClr w14:val="tx1"/>
            </w14:solidFill>
          </w14:textFill>
        </w:rPr>
        <w:t>）</w:t>
      </w:r>
    </w:p>
    <w:p>
      <w:pPr>
        <w:rPr>
          <w:color w:val="000000" w:themeColor="text1"/>
          <w:sz w:val="36"/>
          <w14:textFill>
            <w14:solidFill>
              <w14:schemeClr w14:val="tx1"/>
            </w14:solidFill>
          </w14:textFill>
        </w:rPr>
      </w:pPr>
    </w:p>
    <w:p>
      <w:pPr>
        <w:spacing w:before="5"/>
        <w:ind w:left="2000" w:hanging="2000" w:hangingChars="800"/>
        <w:jc w:val="both"/>
        <w:rPr>
          <w:color w:val="000000" w:themeColor="text1"/>
          <w:sz w:val="25"/>
          <w14:textFill>
            <w14:solidFill>
              <w14:schemeClr w14:val="tx1"/>
            </w14:solidFill>
          </w14:textFill>
        </w:rPr>
      </w:pPr>
    </w:p>
    <w:p>
      <w:pPr>
        <w:pStyle w:val="10"/>
        <w:spacing w:line="360" w:lineRule="auto"/>
        <w:ind w:left="1760" w:leftChars="800"/>
        <w:jc w:val="both"/>
        <w:rPr>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t>校长签字：</w:t>
      </w:r>
    </w:p>
    <w:p>
      <w:pPr>
        <w:pStyle w:val="10"/>
        <w:spacing w:line="360" w:lineRule="auto"/>
        <w:ind w:left="1760" w:leftChars="800"/>
        <w:jc w:val="both"/>
        <w:rPr>
          <w:color w:val="000000" w:themeColor="text1"/>
          <w:spacing w:val="-9"/>
          <w:sz w:val="36"/>
          <w:szCs w:val="36"/>
          <w14:textFill>
            <w14:solidFill>
              <w14:schemeClr w14:val="tx1"/>
            </w14:solidFill>
          </w14:textFill>
        </w:rPr>
      </w:pPr>
      <w:r>
        <w:rPr>
          <w:rFonts w:hint="eastAsia"/>
          <w:color w:val="000000" w:themeColor="text1"/>
          <w:sz w:val="36"/>
          <w:szCs w:val="36"/>
          <w14:textFill>
            <w14:solidFill>
              <w14:schemeClr w14:val="tx1"/>
            </w14:solidFill>
          </w14:textFill>
        </w:rPr>
        <w:t>学校名称（盖章</w:t>
      </w:r>
      <w:r>
        <w:rPr>
          <w:rFonts w:hint="eastAsia"/>
          <w:color w:val="000000" w:themeColor="text1"/>
          <w:spacing w:val="-189"/>
          <w:sz w:val="36"/>
          <w:szCs w:val="36"/>
          <w14:textFill>
            <w14:solidFill>
              <w14:schemeClr w14:val="tx1"/>
            </w14:solidFill>
          </w14:textFill>
        </w:rPr>
        <w:t>）</w:t>
      </w:r>
      <w:r>
        <w:rPr>
          <w:rFonts w:hint="eastAsia"/>
          <w:color w:val="000000" w:themeColor="text1"/>
          <w:spacing w:val="-9"/>
          <w:sz w:val="36"/>
          <w:szCs w:val="36"/>
          <w14:textFill>
            <w14:solidFill>
              <w14:schemeClr w14:val="tx1"/>
            </w14:solidFill>
          </w14:textFill>
        </w:rPr>
        <w:t>：滨州学院</w:t>
      </w:r>
    </w:p>
    <w:p>
      <w:pPr>
        <w:pStyle w:val="10"/>
        <w:spacing w:line="360" w:lineRule="auto"/>
        <w:ind w:left="1760" w:leftChars="800"/>
        <w:jc w:val="both"/>
        <w:rPr>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t>学校主管部门：山东省教育厅</w:t>
      </w:r>
    </w:p>
    <w:p>
      <w:pPr>
        <w:pStyle w:val="10"/>
        <w:spacing w:line="360" w:lineRule="auto"/>
        <w:ind w:left="1760" w:leftChars="800"/>
        <w:jc w:val="both"/>
        <w:rPr>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t>专业名称：数字经济</w:t>
      </w:r>
    </w:p>
    <w:p>
      <w:pPr>
        <w:pStyle w:val="10"/>
        <w:spacing w:line="360" w:lineRule="auto"/>
        <w:ind w:left="1760" w:leftChars="800"/>
        <w:jc w:val="both"/>
        <w:rPr>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t>专业代码：0</w:t>
      </w:r>
      <w:r>
        <w:rPr>
          <w:color w:val="000000" w:themeColor="text1"/>
          <w:sz w:val="36"/>
          <w:szCs w:val="36"/>
          <w14:textFill>
            <w14:solidFill>
              <w14:schemeClr w14:val="tx1"/>
            </w14:solidFill>
          </w14:textFill>
        </w:rPr>
        <w:t>20109T</w:t>
      </w:r>
    </w:p>
    <w:p>
      <w:pPr>
        <w:pStyle w:val="10"/>
        <w:spacing w:line="360" w:lineRule="auto"/>
        <w:ind w:left="1760" w:leftChars="800"/>
        <w:jc w:val="both"/>
        <w:rPr>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t>所属学科门类及专业类：经济学类，经济学</w:t>
      </w:r>
    </w:p>
    <w:p>
      <w:pPr>
        <w:pStyle w:val="10"/>
        <w:spacing w:line="360" w:lineRule="auto"/>
        <w:ind w:left="1760" w:leftChars="800"/>
        <w:jc w:val="both"/>
        <w:rPr>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t>学位授予门类：经济学</w:t>
      </w:r>
    </w:p>
    <w:p>
      <w:pPr>
        <w:pStyle w:val="10"/>
        <w:spacing w:line="360" w:lineRule="auto"/>
        <w:ind w:left="1760" w:leftChars="800"/>
        <w:jc w:val="both"/>
        <w:rPr>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t>修业年限： 四年</w:t>
      </w:r>
    </w:p>
    <w:p>
      <w:pPr>
        <w:pStyle w:val="10"/>
        <w:spacing w:line="360" w:lineRule="auto"/>
        <w:ind w:left="1760" w:leftChars="800"/>
        <w:jc w:val="both"/>
        <w:rPr>
          <w:rFonts w:ascii="Times New Roman" w:hAnsi="Times New Roman" w:cs="Times New Roman"/>
          <w:color w:val="000000" w:themeColor="text1"/>
          <w:sz w:val="36"/>
          <w:szCs w:val="36"/>
          <w14:textFill>
            <w14:solidFill>
              <w14:schemeClr w14:val="tx1"/>
            </w14:solidFill>
          </w14:textFill>
        </w:rPr>
      </w:pPr>
      <w:r>
        <w:rPr>
          <w:rFonts w:ascii="Times New Roman" w:hAnsi="Times New Roman" w:cs="Times New Roman"/>
          <w:color w:val="000000" w:themeColor="text1"/>
          <w:sz w:val="36"/>
          <w:szCs w:val="36"/>
          <w14:textFill>
            <w14:solidFill>
              <w14:schemeClr w14:val="tx1"/>
            </w14:solidFill>
          </w14:textFill>
        </w:rPr>
        <w:t>申请时间： 2022.07.06</w:t>
      </w:r>
    </w:p>
    <w:p>
      <w:pPr>
        <w:pStyle w:val="10"/>
        <w:spacing w:line="360" w:lineRule="auto"/>
        <w:ind w:left="1760" w:leftChars="800"/>
        <w:jc w:val="both"/>
        <w:rPr>
          <w:rFonts w:ascii="Times New Roman" w:hAnsi="Times New Roman" w:cs="Times New Roman"/>
          <w:color w:val="000000" w:themeColor="text1"/>
          <w:sz w:val="36"/>
          <w:szCs w:val="36"/>
          <w14:textFill>
            <w14:solidFill>
              <w14:schemeClr w14:val="tx1"/>
            </w14:solidFill>
          </w14:textFill>
        </w:rPr>
      </w:pPr>
      <w:r>
        <w:rPr>
          <w:rFonts w:ascii="Times New Roman" w:hAnsi="Times New Roman" w:cs="Times New Roman"/>
          <w:color w:val="000000" w:themeColor="text1"/>
          <w:sz w:val="36"/>
          <w:szCs w:val="36"/>
          <w14:textFill>
            <w14:solidFill>
              <w14:schemeClr w14:val="tx1"/>
            </w14:solidFill>
          </w14:textFill>
        </w:rPr>
        <w:t>专业负责人：</w:t>
      </w:r>
      <w:r>
        <w:rPr>
          <w:rFonts w:hint="eastAsia" w:ascii="Times New Roman" w:hAnsi="Times New Roman" w:cs="Times New Roman"/>
          <w:color w:val="000000" w:themeColor="text1"/>
          <w:sz w:val="36"/>
          <w:szCs w:val="36"/>
          <w14:textFill>
            <w14:solidFill>
              <w14:schemeClr w14:val="tx1"/>
            </w14:solidFill>
          </w14:textFill>
        </w:rPr>
        <w:t>刘金涛</w:t>
      </w:r>
    </w:p>
    <w:p>
      <w:pPr>
        <w:pStyle w:val="10"/>
        <w:spacing w:line="360" w:lineRule="auto"/>
        <w:ind w:left="1760" w:leftChars="800"/>
        <w:jc w:val="both"/>
        <w:rPr>
          <w:rFonts w:ascii="Times New Roman" w:hAnsi="Times New Roman" w:cs="Times New Roman"/>
          <w:color w:val="000000" w:themeColor="text1"/>
          <w:sz w:val="36"/>
          <w:szCs w:val="36"/>
          <w14:textFill>
            <w14:solidFill>
              <w14:schemeClr w14:val="tx1"/>
            </w14:solidFill>
          </w14:textFill>
        </w:rPr>
      </w:pPr>
      <w:r>
        <w:rPr>
          <w:rFonts w:ascii="Times New Roman" w:hAnsi="Times New Roman" w:cs="Times New Roman"/>
          <w:color w:val="000000" w:themeColor="text1"/>
          <w:sz w:val="36"/>
          <w:szCs w:val="36"/>
          <w14:textFill>
            <w14:solidFill>
              <w14:schemeClr w14:val="tx1"/>
            </w14:solidFill>
          </w14:textFill>
        </w:rPr>
        <w:t>联系电话：18605430719</w:t>
      </w:r>
    </w:p>
    <w:p>
      <w:pPr>
        <w:rPr>
          <w:color w:val="000000" w:themeColor="text1"/>
          <w:sz w:val="36"/>
          <w14:textFill>
            <w14:solidFill>
              <w14:schemeClr w14:val="tx1"/>
            </w14:solidFill>
          </w14:textFill>
        </w:rPr>
      </w:pPr>
    </w:p>
    <w:p>
      <w:pPr>
        <w:spacing w:before="3"/>
        <w:rPr>
          <w:color w:val="000000" w:themeColor="text1"/>
          <w:sz w:val="34"/>
          <w14:textFill>
            <w14:solidFill>
              <w14:schemeClr w14:val="tx1"/>
            </w14:solidFill>
          </w14:textFill>
        </w:rPr>
      </w:pPr>
    </w:p>
    <w:p>
      <w:pPr>
        <w:pStyle w:val="4"/>
        <w:ind w:left="912" w:right="1167"/>
        <w:jc w:val="center"/>
        <w:rPr>
          <w:rFonts w:ascii="宋体" w:eastAsia="宋体"/>
          <w:color w:val="000000" w:themeColor="text1"/>
          <w14:textFill>
            <w14:solidFill>
              <w14:schemeClr w14:val="tx1"/>
            </w14:solidFill>
          </w14:textFill>
        </w:rPr>
      </w:pPr>
      <w:r>
        <w:rPr>
          <w:rFonts w:hint="eastAsia" w:ascii="宋体" w:eastAsia="宋体"/>
          <w:color w:val="000000" w:themeColor="text1"/>
          <w14:textFill>
            <w14:solidFill>
              <w14:schemeClr w14:val="tx1"/>
            </w14:solidFill>
          </w14:textFill>
        </w:rPr>
        <w:t>教育部制</w:t>
      </w:r>
    </w:p>
    <w:p>
      <w:pPr>
        <w:jc w:val="center"/>
        <w:rPr>
          <w:color w:val="000000" w:themeColor="text1"/>
          <w14:textFill>
            <w14:solidFill>
              <w14:schemeClr w14:val="tx1"/>
            </w14:solidFill>
          </w14:textFill>
        </w:rPr>
        <w:sectPr>
          <w:type w:val="continuous"/>
          <w:pgSz w:w="11910" w:h="16840"/>
          <w:pgMar w:top="1320" w:right="660" w:bottom="280" w:left="1200" w:header="720" w:footer="720" w:gutter="0"/>
          <w:cols w:space="720" w:num="1"/>
        </w:sectPr>
      </w:pPr>
    </w:p>
    <w:p>
      <w:pPr>
        <w:pStyle w:val="21"/>
        <w:tabs>
          <w:tab w:val="left" w:pos="3996"/>
        </w:tabs>
        <w:ind w:left="-1" w:right="255" w:firstLine="0"/>
        <w:jc w:val="center"/>
        <w:rPr>
          <w:rFonts w:ascii="黑体" w:eastAsia="黑体"/>
          <w:color w:val="000000" w:themeColor="text1"/>
          <w:sz w:val="36"/>
          <w14:textFill>
            <w14:solidFill>
              <w14:schemeClr w14:val="tx1"/>
            </w14:solidFill>
          </w14:textFill>
        </w:rPr>
      </w:pPr>
      <w:r>
        <w:rPr>
          <w:rFonts w:hint="eastAsia" w:ascii="黑体" w:eastAsia="黑体"/>
          <w:color w:val="000000" w:themeColor="text1"/>
          <w:sz w:val="36"/>
          <w:lang w:val="en-US"/>
          <w14:textFill>
            <w14:solidFill>
              <w14:schemeClr w14:val="tx1"/>
            </w14:solidFill>
          </w14:textFill>
        </w:rPr>
        <w:t>1.</w:t>
      </w:r>
      <w:r>
        <w:rPr>
          <w:rFonts w:hint="eastAsia" w:ascii="黑体" w:eastAsia="黑体"/>
          <w:color w:val="000000" w:themeColor="text1"/>
          <w:sz w:val="36"/>
          <w14:textFill>
            <w14:solidFill>
              <w14:schemeClr w14:val="tx1"/>
            </w14:solidFill>
          </w14:textFill>
        </w:rPr>
        <w:t>学校基本情况</w:t>
      </w:r>
    </w:p>
    <w:p>
      <w:pPr>
        <w:pStyle w:val="4"/>
        <w:rPr>
          <w:color w:val="000000" w:themeColor="text1"/>
          <w:sz w:val="20"/>
          <w14:textFill>
            <w14:solidFill>
              <w14:schemeClr w14:val="tx1"/>
            </w14:solidFill>
          </w14:textFill>
        </w:rPr>
      </w:pPr>
    </w:p>
    <w:p>
      <w:pPr>
        <w:pStyle w:val="4"/>
        <w:spacing w:before="9"/>
        <w:rPr>
          <w:color w:val="000000" w:themeColor="text1"/>
          <w:sz w:val="10"/>
          <w14:textFill>
            <w14:solidFill>
              <w14:schemeClr w14:val="tx1"/>
            </w14:solidFill>
          </w14:textFill>
        </w:rPr>
      </w:pPr>
    </w:p>
    <w:tbl>
      <w:tblPr>
        <w:tblStyle w:val="14"/>
        <w:tblW w:w="9580"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8"/>
        <w:gridCol w:w="1009"/>
        <w:gridCol w:w="981"/>
        <w:gridCol w:w="823"/>
        <w:gridCol w:w="335"/>
        <w:gridCol w:w="345"/>
        <w:gridCol w:w="904"/>
        <w:gridCol w:w="861"/>
        <w:gridCol w:w="198"/>
        <w:gridCol w:w="155"/>
        <w:gridCol w:w="21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tcPr>
          <w:p>
            <w:pPr>
              <w:pStyle w:val="22"/>
              <w:spacing w:before="79"/>
              <w:ind w:left="97" w:right="8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学校名称</w:t>
            </w:r>
          </w:p>
        </w:tc>
        <w:tc>
          <w:tcPr>
            <w:tcW w:w="1990" w:type="dxa"/>
            <w:gridSpan w:val="2"/>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滨州学院</w:t>
            </w:r>
          </w:p>
        </w:tc>
        <w:tc>
          <w:tcPr>
            <w:tcW w:w="1503" w:type="dxa"/>
            <w:gridSpan w:val="3"/>
            <w:vAlign w:val="center"/>
          </w:tcPr>
          <w:p>
            <w:pPr>
              <w:pStyle w:val="22"/>
              <w:snapToGrid w:val="0"/>
              <w:ind w:left="278"/>
              <w:rPr>
                <w:color w:val="000000" w:themeColor="text1"/>
                <w:sz w:val="24"/>
                <w14:textFill>
                  <w14:solidFill>
                    <w14:schemeClr w14:val="tx1"/>
                  </w14:solidFill>
                </w14:textFill>
              </w:rPr>
            </w:pPr>
            <w:r>
              <w:rPr>
                <w:color w:val="000000" w:themeColor="text1"/>
                <w:sz w:val="24"/>
                <w14:textFill>
                  <w14:solidFill>
                    <w14:schemeClr w14:val="tx1"/>
                  </w14:solidFill>
                </w14:textFill>
              </w:rPr>
              <w:t>学校代码</w:t>
            </w:r>
          </w:p>
        </w:tc>
        <w:tc>
          <w:tcPr>
            <w:tcW w:w="4229" w:type="dxa"/>
            <w:gridSpan w:val="5"/>
            <w:vAlign w:val="center"/>
          </w:tcPr>
          <w:p>
            <w:pPr>
              <w:pStyle w:val="22"/>
              <w:tabs>
                <w:tab w:val="left" w:pos="820"/>
              </w:tabs>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10449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tcPr>
          <w:p>
            <w:pPr>
              <w:pStyle w:val="22"/>
              <w:spacing w:before="79"/>
              <w:ind w:left="97" w:right="8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邮政编码</w:t>
            </w:r>
          </w:p>
        </w:tc>
        <w:tc>
          <w:tcPr>
            <w:tcW w:w="1990" w:type="dxa"/>
            <w:gridSpan w:val="2"/>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2</w:t>
            </w:r>
            <w:r>
              <w:rPr>
                <w:rFonts w:ascii="Times New Roman"/>
                <w:color w:val="000000" w:themeColor="text1"/>
                <w:sz w:val="24"/>
                <w14:textFill>
                  <w14:solidFill>
                    <w14:schemeClr w14:val="tx1"/>
                  </w14:solidFill>
                </w14:textFill>
              </w:rPr>
              <w:t>56601</w:t>
            </w:r>
          </w:p>
        </w:tc>
        <w:tc>
          <w:tcPr>
            <w:tcW w:w="1503" w:type="dxa"/>
            <w:gridSpan w:val="3"/>
            <w:vAlign w:val="center"/>
          </w:tcPr>
          <w:p>
            <w:pPr>
              <w:pStyle w:val="22"/>
              <w:snapToGrid w:val="0"/>
              <w:ind w:left="278"/>
              <w:rPr>
                <w:color w:val="000000" w:themeColor="text1"/>
                <w:sz w:val="24"/>
                <w14:textFill>
                  <w14:solidFill>
                    <w14:schemeClr w14:val="tx1"/>
                  </w14:solidFill>
                </w14:textFill>
              </w:rPr>
            </w:pPr>
            <w:r>
              <w:rPr>
                <w:color w:val="000000" w:themeColor="text1"/>
                <w:sz w:val="24"/>
                <w14:textFill>
                  <w14:solidFill>
                    <w14:schemeClr w14:val="tx1"/>
                  </w14:solidFill>
                </w14:textFill>
              </w:rPr>
              <w:t>学校网址</w:t>
            </w:r>
          </w:p>
        </w:tc>
        <w:tc>
          <w:tcPr>
            <w:tcW w:w="4229" w:type="dxa"/>
            <w:gridSpan w:val="5"/>
            <w:vAlign w:val="center"/>
          </w:tcPr>
          <w:p>
            <w:pPr>
              <w:pStyle w:val="22"/>
              <w:ind w:firstLine="480" w:firstLineChars="200"/>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www.bzu.edu.cn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858" w:type="dxa"/>
            <w:vAlign w:val="center"/>
          </w:tcPr>
          <w:p>
            <w:pPr>
              <w:pStyle w:val="22"/>
              <w:snapToGrid w:val="0"/>
              <w:spacing w:line="300" w:lineRule="auto"/>
              <w:ind w:left="448" w:right="437"/>
              <w:rPr>
                <w:color w:val="000000" w:themeColor="text1"/>
                <w:sz w:val="24"/>
                <w14:textFill>
                  <w14:solidFill>
                    <w14:schemeClr w14:val="tx1"/>
                  </w14:solidFill>
                </w14:textFill>
              </w:rPr>
            </w:pPr>
            <w:bookmarkStart w:id="0" w:name="_Hlk109542936"/>
            <w:r>
              <w:rPr>
                <w:color w:val="000000" w:themeColor="text1"/>
                <w:sz w:val="24"/>
                <w14:textFill>
                  <w14:solidFill>
                    <w14:schemeClr w14:val="tx1"/>
                  </w14:solidFill>
                </w14:textFill>
              </w:rPr>
              <w:t>学校办学基本类型</w:t>
            </w:r>
          </w:p>
        </w:tc>
        <w:tc>
          <w:tcPr>
            <w:tcW w:w="7722" w:type="dxa"/>
            <w:gridSpan w:val="10"/>
            <w:vAlign w:val="center"/>
          </w:tcPr>
          <w:p>
            <w:pPr>
              <w:pStyle w:val="22"/>
              <w:snapToGrid w:val="0"/>
              <w:spacing w:before="72" w:beforeLines="30" w:line="300" w:lineRule="auto"/>
              <w:ind w:firstLine="240" w:firstLineChars="100"/>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□教育部直属</w:t>
            </w:r>
            <w:r>
              <w:rPr>
                <w:rFonts w:hint="eastAsia"/>
                <w:color w:val="000000" w:themeColor="text1"/>
                <w:sz w:val="24"/>
                <w14:textFill>
                  <w14:solidFill>
                    <w14:schemeClr w14:val="tx1"/>
                  </w14:solidFill>
                </w14:textFill>
              </w:rPr>
              <w:t xml:space="preserve">院校 </w:t>
            </w:r>
            <w:r>
              <w:rPr>
                <w:color w:val="000000" w:themeColor="text1"/>
                <w:sz w:val="24"/>
                <w14:textFill>
                  <w14:solidFill>
                    <w14:schemeClr w14:val="tx1"/>
                  </w14:solidFill>
                </w14:textFill>
              </w:rPr>
              <w:t xml:space="preserve">   □其他部委所属院校</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 xml:space="preserve">  </w:t>
            </w: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color w:val="000000" w:themeColor="text1"/>
                <w:sz w:val="24"/>
                <w14:textFill>
                  <w14:solidFill>
                    <w14:schemeClr w14:val="tx1"/>
                  </w14:solidFill>
                </w14:textFill>
              </w:rPr>
              <w:t>地方院校</w:t>
            </w:r>
          </w:p>
          <w:p>
            <w:pPr>
              <w:pStyle w:val="22"/>
              <w:snapToGrid w:val="0"/>
              <w:spacing w:line="300" w:lineRule="auto"/>
              <w:ind w:firstLine="240" w:firstLineChars="100"/>
              <w:jc w:val="both"/>
              <w:rPr>
                <w:color w:val="000000" w:themeColor="text1"/>
                <w:sz w:val="24"/>
                <w14:textFill>
                  <w14:solidFill>
                    <w14:schemeClr w14:val="tx1"/>
                  </w14:solidFill>
                </w14:textFill>
              </w:rPr>
            </w:pP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rFonts w:hint="eastAsia"/>
                <w:color w:val="000000" w:themeColor="text1"/>
                <w:sz w:val="24"/>
                <w14:textFill>
                  <w14:solidFill>
                    <w14:schemeClr w14:val="tx1"/>
                  </w14:solidFill>
                </w14:textFill>
              </w:rPr>
              <w:t xml:space="preserve">公办院校 </w:t>
            </w:r>
            <w:r>
              <w:rPr>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民办院校</w:t>
            </w:r>
            <w:r>
              <w:rPr>
                <w:color w:val="000000" w:themeColor="text1"/>
                <w:sz w:val="24"/>
                <w14:textFill>
                  <w14:solidFill>
                    <w14:schemeClr w14:val="tx1"/>
                  </w14:solidFill>
                </w14:textFill>
              </w:rPr>
              <w:t xml:space="preserve">    □中外合作办学机构</w:t>
            </w: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858" w:type="dxa"/>
            <w:vAlign w:val="center"/>
          </w:tcPr>
          <w:p>
            <w:pPr>
              <w:pStyle w:val="22"/>
              <w:snapToGrid w:val="0"/>
              <w:spacing w:line="300" w:lineRule="auto"/>
              <w:ind w:left="448" w:right="437"/>
              <w:rPr>
                <w:color w:val="000000" w:themeColor="text1"/>
                <w:sz w:val="24"/>
                <w14:textFill>
                  <w14:solidFill>
                    <w14:schemeClr w14:val="tx1"/>
                  </w14:solidFill>
                </w14:textFill>
              </w:rPr>
            </w:pPr>
            <w:r>
              <w:rPr>
                <w:color w:val="000000" w:themeColor="text1"/>
                <w:sz w:val="24"/>
                <w14:textFill>
                  <w14:solidFill>
                    <w14:schemeClr w14:val="tx1"/>
                  </w14:solidFill>
                </w14:textFill>
              </w:rPr>
              <w:t>现有本科</w:t>
            </w:r>
          </w:p>
          <w:p>
            <w:pPr>
              <w:pStyle w:val="22"/>
              <w:snapToGrid w:val="0"/>
              <w:spacing w:line="300" w:lineRule="auto"/>
              <w:ind w:left="448" w:right="437"/>
              <w:rPr>
                <w:color w:val="000000" w:themeColor="text1"/>
                <w:sz w:val="24"/>
                <w14:textFill>
                  <w14:solidFill>
                    <w14:schemeClr w14:val="tx1"/>
                  </w14:solidFill>
                </w14:textFill>
              </w:rPr>
            </w:pPr>
            <w:r>
              <w:rPr>
                <w:color w:val="000000" w:themeColor="text1"/>
                <w:sz w:val="24"/>
                <w14:textFill>
                  <w14:solidFill>
                    <w14:schemeClr w14:val="tx1"/>
                  </w14:solidFill>
                </w14:textFill>
              </w:rPr>
              <w:t>专业数</w:t>
            </w:r>
          </w:p>
        </w:tc>
        <w:tc>
          <w:tcPr>
            <w:tcW w:w="2813" w:type="dxa"/>
            <w:gridSpan w:val="3"/>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6</w:t>
            </w:r>
            <w:r>
              <w:rPr>
                <w:rFonts w:ascii="Times New Roman"/>
                <w:color w:val="000000" w:themeColor="text1"/>
                <w:sz w:val="24"/>
                <w14:textFill>
                  <w14:solidFill>
                    <w14:schemeClr w14:val="tx1"/>
                  </w14:solidFill>
                </w14:textFill>
              </w:rPr>
              <w:t>2</w:t>
            </w:r>
          </w:p>
        </w:tc>
        <w:tc>
          <w:tcPr>
            <w:tcW w:w="2445" w:type="dxa"/>
            <w:gridSpan w:val="4"/>
            <w:vAlign w:val="center"/>
          </w:tcPr>
          <w:p>
            <w:pPr>
              <w:pStyle w:val="22"/>
              <w:spacing w:before="79"/>
              <w:ind w:left="239" w:right="236"/>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上一年度全校本科</w:t>
            </w:r>
          </w:p>
          <w:p>
            <w:pPr>
              <w:pStyle w:val="22"/>
              <w:spacing w:before="160"/>
              <w:ind w:left="239" w:right="236"/>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招生人数</w:t>
            </w:r>
          </w:p>
        </w:tc>
        <w:tc>
          <w:tcPr>
            <w:tcW w:w="2464" w:type="dxa"/>
            <w:gridSpan w:val="3"/>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3</w:t>
            </w:r>
            <w:r>
              <w:rPr>
                <w:rFonts w:ascii="Times New Roman"/>
                <w:color w:val="000000" w:themeColor="text1"/>
                <w:sz w:val="24"/>
                <w14:textFill>
                  <w14:solidFill>
                    <w14:schemeClr w14:val="tx1"/>
                  </w14:solidFill>
                </w14:textFill>
              </w:rPr>
              <w:t>445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1858" w:type="dxa"/>
            <w:vAlign w:val="center"/>
          </w:tcPr>
          <w:p>
            <w:pPr>
              <w:pStyle w:val="22"/>
              <w:spacing w:before="79"/>
              <w:ind w:left="107"/>
              <w:rPr>
                <w:color w:val="000000" w:themeColor="text1"/>
                <w:sz w:val="24"/>
                <w14:textFill>
                  <w14:solidFill>
                    <w14:schemeClr w14:val="tx1"/>
                  </w14:solidFill>
                </w14:textFill>
              </w:rPr>
            </w:pPr>
            <w:r>
              <w:rPr>
                <w:color w:val="000000" w:themeColor="text1"/>
                <w:sz w:val="24"/>
                <w14:textFill>
                  <w14:solidFill>
                    <w14:schemeClr w14:val="tx1"/>
                  </w14:solidFill>
                </w14:textFill>
              </w:rPr>
              <w:t>上一年度全校</w:t>
            </w:r>
          </w:p>
          <w:p>
            <w:pPr>
              <w:pStyle w:val="22"/>
              <w:spacing w:before="161"/>
              <w:ind w:left="107"/>
              <w:rPr>
                <w:color w:val="000000" w:themeColor="text1"/>
                <w:sz w:val="24"/>
                <w14:textFill>
                  <w14:solidFill>
                    <w14:schemeClr w14:val="tx1"/>
                  </w14:solidFill>
                </w14:textFill>
              </w:rPr>
            </w:pPr>
            <w:r>
              <w:rPr>
                <w:color w:val="000000" w:themeColor="text1"/>
                <w:sz w:val="24"/>
                <w14:textFill>
                  <w14:solidFill>
                    <w14:schemeClr w14:val="tx1"/>
                  </w14:solidFill>
                </w14:textFill>
              </w:rPr>
              <w:t>本科毕业人数</w:t>
            </w:r>
          </w:p>
        </w:tc>
        <w:tc>
          <w:tcPr>
            <w:tcW w:w="2813" w:type="dxa"/>
            <w:gridSpan w:val="3"/>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3</w:t>
            </w:r>
            <w:r>
              <w:rPr>
                <w:rFonts w:ascii="Times New Roman"/>
                <w:color w:val="000000" w:themeColor="text1"/>
                <w:sz w:val="24"/>
                <w14:textFill>
                  <w14:solidFill>
                    <w14:schemeClr w14:val="tx1"/>
                  </w14:solidFill>
                </w14:textFill>
              </w:rPr>
              <w:t>386</w:t>
            </w:r>
          </w:p>
        </w:tc>
        <w:tc>
          <w:tcPr>
            <w:tcW w:w="2445" w:type="dxa"/>
            <w:gridSpan w:val="4"/>
            <w:vAlign w:val="center"/>
          </w:tcPr>
          <w:p>
            <w:pPr>
              <w:pStyle w:val="22"/>
              <w:ind w:left="379"/>
              <w:rPr>
                <w:color w:val="000000" w:themeColor="text1"/>
                <w:sz w:val="24"/>
                <w14:textFill>
                  <w14:solidFill>
                    <w14:schemeClr w14:val="tx1"/>
                  </w14:solidFill>
                </w14:textFill>
              </w:rPr>
            </w:pPr>
            <w:r>
              <w:rPr>
                <w:color w:val="000000" w:themeColor="text1"/>
                <w:sz w:val="24"/>
                <w14:textFill>
                  <w14:solidFill>
                    <w14:schemeClr w14:val="tx1"/>
                  </w14:solidFill>
                </w14:textFill>
              </w:rPr>
              <w:t>学校所在省市区</w:t>
            </w:r>
          </w:p>
        </w:tc>
        <w:tc>
          <w:tcPr>
            <w:tcW w:w="2464" w:type="dxa"/>
            <w:gridSpan w:val="3"/>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山东省滨州市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858" w:type="dxa"/>
          </w:tcPr>
          <w:p>
            <w:pPr>
              <w:pStyle w:val="22"/>
              <w:spacing w:before="168" w:line="249" w:lineRule="auto"/>
              <w:ind w:left="448" w:right="437"/>
              <w:rPr>
                <w:color w:val="000000" w:themeColor="text1"/>
                <w:sz w:val="24"/>
                <w14:textFill>
                  <w14:solidFill>
                    <w14:schemeClr w14:val="tx1"/>
                  </w14:solidFill>
                </w14:textFill>
              </w:rPr>
            </w:pPr>
            <w:r>
              <w:rPr>
                <w:color w:val="000000" w:themeColor="text1"/>
                <w:sz w:val="24"/>
                <w14:textFill>
                  <w14:solidFill>
                    <w14:schemeClr w14:val="tx1"/>
                  </w14:solidFill>
                </w14:textFill>
              </w:rPr>
              <w:t>已有专业学科门类</w:t>
            </w:r>
          </w:p>
        </w:tc>
        <w:tc>
          <w:tcPr>
            <w:tcW w:w="7722" w:type="dxa"/>
            <w:gridSpan w:val="10"/>
          </w:tcPr>
          <w:p>
            <w:pPr>
              <w:pStyle w:val="22"/>
              <w:spacing w:before="84"/>
              <w:ind w:left="182" w:firstLine="120" w:firstLineChars="5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□哲学 </w:t>
            </w:r>
            <w:r>
              <w:rPr>
                <w:color w:val="000000" w:themeColor="text1"/>
                <w:sz w:val="24"/>
                <w14:textFill>
                  <w14:solidFill>
                    <w14:schemeClr w14:val="tx1"/>
                  </w14:solidFill>
                </w14:textFill>
              </w:rPr>
              <w:t xml:space="preserve">  </w:t>
            </w: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color w:val="000000" w:themeColor="text1"/>
                <w:sz w:val="24"/>
                <w14:textFill>
                  <w14:solidFill>
                    <w14:schemeClr w14:val="tx1"/>
                  </w14:solidFill>
                </w14:textFill>
              </w:rPr>
              <w:t>经济学</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sym w:font="Wingdings 2" w:char="0052"/>
            </w:r>
            <w:r>
              <w:rPr>
                <w:rFonts w:hint="eastAsia"/>
                <w:color w:val="000000" w:themeColor="text1"/>
                <w:sz w:val="24"/>
                <w14:textFill>
                  <w14:solidFill>
                    <w14:schemeClr w14:val="tx1"/>
                  </w14:solidFill>
                </w14:textFill>
              </w:rPr>
              <w:t xml:space="preserve">法学 </w:t>
            </w:r>
            <w:r>
              <w:rPr>
                <w:color w:val="000000" w:themeColor="text1"/>
                <w:sz w:val="24"/>
                <w14:textFill>
                  <w14:solidFill>
                    <w14:schemeClr w14:val="tx1"/>
                  </w14:solidFill>
                </w14:textFill>
              </w:rPr>
              <w:t xml:space="preserve">  </w:t>
            </w: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color w:val="000000" w:themeColor="text1"/>
                <w:sz w:val="24"/>
                <w14:textFill>
                  <w14:solidFill>
                    <w14:schemeClr w14:val="tx1"/>
                  </w14:solidFill>
                </w14:textFill>
              </w:rPr>
              <w:t>教育学</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 xml:space="preserve">  </w:t>
            </w: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color w:val="000000" w:themeColor="text1"/>
                <w:sz w:val="24"/>
                <w14:textFill>
                  <w14:solidFill>
                    <w14:schemeClr w14:val="tx1"/>
                  </w14:solidFill>
                </w14:textFill>
              </w:rPr>
              <w:t>文学</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sym w:font="Wingdings 2" w:char="0052"/>
            </w:r>
            <w:r>
              <w:rPr>
                <w:color w:val="000000" w:themeColor="text1"/>
                <w:sz w:val="24"/>
                <w14:textFill>
                  <w14:solidFill>
                    <w14:schemeClr w14:val="tx1"/>
                  </w14:solidFill>
                </w14:textFill>
              </w:rPr>
              <w:t>历史</w:t>
            </w:r>
            <w:r>
              <w:rPr>
                <w:rFonts w:hint="eastAsia"/>
                <w:color w:val="000000" w:themeColor="text1"/>
                <w:sz w:val="24"/>
                <w14:textFill>
                  <w14:solidFill>
                    <w14:schemeClr w14:val="tx1"/>
                  </w14:solidFill>
                </w14:textFill>
              </w:rPr>
              <w:t>学</w:t>
            </w:r>
          </w:p>
          <w:p>
            <w:pPr>
              <w:pStyle w:val="22"/>
              <w:spacing w:before="84"/>
              <w:ind w:left="182" w:firstLine="120" w:firstLineChars="50"/>
              <w:rPr>
                <w:color w:val="000000" w:themeColor="text1"/>
                <w:sz w:val="24"/>
                <w14:textFill>
                  <w14:solidFill>
                    <w14:schemeClr w14:val="tx1"/>
                  </w14:solidFill>
                </w14:textFill>
              </w:rPr>
            </w:pP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rFonts w:hint="eastAsia"/>
                <w:color w:val="000000" w:themeColor="text1"/>
                <w:sz w:val="24"/>
                <w14:textFill>
                  <w14:solidFill>
                    <w14:schemeClr w14:val="tx1"/>
                  </w14:solidFill>
                </w14:textFill>
              </w:rPr>
              <w:t>理学</w:t>
            </w:r>
            <w:r>
              <w:rPr>
                <w:color w:val="000000" w:themeColor="text1"/>
                <w:sz w:val="24"/>
                <w14:textFill>
                  <w14:solidFill>
                    <w14:schemeClr w14:val="tx1"/>
                  </w14:solidFill>
                </w14:textFill>
              </w:rPr>
              <w:t xml:space="preserve">   </w:t>
            </w: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color w:val="000000" w:themeColor="text1"/>
                <w:sz w:val="24"/>
                <w14:textFill>
                  <w14:solidFill>
                    <w14:schemeClr w14:val="tx1"/>
                  </w14:solidFill>
                </w14:textFill>
              </w:rPr>
              <w:t>工学</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□农学</w:t>
            </w:r>
            <w:r>
              <w:rPr>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□医学</w:t>
            </w:r>
            <w:r>
              <w:rPr>
                <w:color w:val="000000" w:themeColor="text1"/>
                <w:sz w:val="24"/>
                <w14:textFill>
                  <w14:solidFill>
                    <w14:schemeClr w14:val="tx1"/>
                  </w14:solidFill>
                </w14:textFill>
              </w:rPr>
              <w:t xml:space="preserve">     </w:t>
            </w: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rFonts w:hint="eastAsia"/>
                <w:color w:val="000000" w:themeColor="text1"/>
                <w:sz w:val="24"/>
                <w14:textFill>
                  <w14:solidFill>
                    <w14:schemeClr w14:val="tx1"/>
                  </w14:solidFill>
                </w14:textFill>
              </w:rPr>
              <w:t xml:space="preserve">管理学 </w:t>
            </w:r>
            <w:r>
              <w:rPr>
                <w:rFonts w:ascii="Times New Roman" w:hAnsi="Times New Roman" w:eastAsia="华文仿宋"/>
                <w:sz w:val="24"/>
                <w:szCs w:val="24"/>
              </w:rPr>
              <w:fldChar w:fldCharType="begin"/>
            </w:r>
            <w:r>
              <w:rPr>
                <w:rFonts w:ascii="Times New Roman" w:hAnsi="Times New Roman" w:eastAsia="华文仿宋"/>
                <w:sz w:val="24"/>
                <w:szCs w:val="24"/>
              </w:rPr>
              <w:instrText xml:space="preserve"> </w:instrText>
            </w:r>
            <w:r>
              <w:rPr>
                <w:rFonts w:hint="eastAsia" w:ascii="Times New Roman" w:hAnsi="Times New Roman" w:eastAsia="华文仿宋"/>
                <w:sz w:val="24"/>
                <w:szCs w:val="24"/>
              </w:rPr>
              <w:instrText xml:space="preserve">eq \o\ac(□,</w:instrText>
            </w:r>
            <w:r>
              <w:rPr>
                <w:rFonts w:hint="eastAsia" w:ascii="华文仿宋" w:hAnsi="Times New Roman" w:eastAsia="华文仿宋"/>
                <w:position w:val="2"/>
                <w:sz w:val="18"/>
                <w:szCs w:val="24"/>
              </w:rPr>
              <w:instrText xml:space="preserve">√</w:instrText>
            </w:r>
            <w:r>
              <w:rPr>
                <w:rFonts w:hint="eastAsia" w:ascii="Times New Roman" w:hAnsi="Times New Roman" w:eastAsia="华文仿宋"/>
                <w:sz w:val="24"/>
                <w:szCs w:val="24"/>
              </w:rPr>
              <w:instrText xml:space="preserve">)</w:instrText>
            </w:r>
            <w:r>
              <w:rPr>
                <w:rFonts w:ascii="Times New Roman" w:hAnsi="Times New Roman" w:eastAsia="华文仿宋"/>
                <w:sz w:val="24"/>
                <w:szCs w:val="24"/>
              </w:rPr>
              <w:fldChar w:fldCharType="end"/>
            </w:r>
            <w:r>
              <w:rPr>
                <w:rFonts w:hint="eastAsia"/>
                <w:color w:val="000000" w:themeColor="text1"/>
                <w:sz w:val="24"/>
                <w14:textFill>
                  <w14:solidFill>
                    <w14:schemeClr w14:val="tx1"/>
                  </w14:solidFill>
                </w14:textFill>
              </w:rPr>
              <w:t>艺术学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858" w:type="dxa"/>
          </w:tcPr>
          <w:p>
            <w:pPr>
              <w:pStyle w:val="22"/>
              <w:spacing w:before="8"/>
              <w:rPr>
                <w:rFonts w:ascii="黑体"/>
                <w:color w:val="000000" w:themeColor="text1"/>
                <w:sz w:val="25"/>
                <w14:textFill>
                  <w14:solidFill>
                    <w14:schemeClr w14:val="tx1"/>
                  </w14:solidFill>
                </w14:textFill>
              </w:rPr>
            </w:pPr>
          </w:p>
          <w:p>
            <w:pPr>
              <w:pStyle w:val="22"/>
              <w:ind w:left="97" w:right="8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学校性质</w:t>
            </w:r>
          </w:p>
        </w:tc>
        <w:tc>
          <w:tcPr>
            <w:tcW w:w="1009" w:type="dxa"/>
            <w:tcBorders>
              <w:right w:val="nil"/>
            </w:tcBorders>
          </w:tcPr>
          <w:p>
            <w:pPr>
              <w:pStyle w:val="22"/>
              <w:spacing w:before="158"/>
              <w:ind w:left="107" w:firstLine="120" w:firstLineChars="50"/>
              <w:rPr>
                <w:color w:val="000000" w:themeColor="text1"/>
                <w:sz w:val="24"/>
                <w14:textFill>
                  <w14:solidFill>
                    <w14:schemeClr w14:val="tx1"/>
                  </w14:solidFill>
                </w14:textFill>
              </w:rPr>
            </w:pPr>
            <w:r>
              <w:rPr>
                <w:color w:val="000000" w:themeColor="text1"/>
                <w:sz w:val="24"/>
                <w14:textFill>
                  <w14:solidFill>
                    <w14:schemeClr w14:val="tx1"/>
                  </w14:solidFill>
                </w14:textFill>
              </w:rPr>
              <w:sym w:font="Wingdings 2" w:char="F098"/>
            </w:r>
            <w:r>
              <w:rPr>
                <w:color w:val="000000" w:themeColor="text1"/>
                <w:sz w:val="24"/>
                <w14:textFill>
                  <w14:solidFill>
                    <w14:schemeClr w14:val="tx1"/>
                  </w14:solidFill>
                </w14:textFill>
              </w:rPr>
              <w:t>综合</w:t>
            </w:r>
          </w:p>
          <w:p>
            <w:pPr>
              <w:pStyle w:val="22"/>
              <w:spacing w:before="4"/>
              <w:ind w:left="107" w:firstLine="120" w:firstLineChars="50"/>
              <w:rPr>
                <w:color w:val="000000" w:themeColor="text1"/>
                <w:sz w:val="24"/>
                <w14:textFill>
                  <w14:solidFill>
                    <w14:schemeClr w14:val="tx1"/>
                  </w14:solidFill>
                </w14:textFill>
              </w:rPr>
            </w:pPr>
            <w:r>
              <w:rPr>
                <w:color w:val="000000" w:themeColor="text1"/>
                <w:sz w:val="24"/>
                <w14:textFill>
                  <w14:solidFill>
                    <w14:schemeClr w14:val="tx1"/>
                  </w14:solidFill>
                </w14:textFill>
              </w:rPr>
              <w:t>○语言</w:t>
            </w:r>
          </w:p>
        </w:tc>
        <w:tc>
          <w:tcPr>
            <w:tcW w:w="981" w:type="dxa"/>
            <w:tcBorders>
              <w:left w:val="nil"/>
              <w:right w:val="nil"/>
            </w:tcBorders>
          </w:tcPr>
          <w:p>
            <w:pPr>
              <w:pStyle w:val="22"/>
              <w:spacing w:before="158"/>
              <w:ind w:left="183"/>
              <w:rPr>
                <w:color w:val="000000" w:themeColor="text1"/>
                <w:sz w:val="24"/>
                <w14:textFill>
                  <w14:solidFill>
                    <w14:schemeClr w14:val="tx1"/>
                  </w14:solidFill>
                </w14:textFill>
              </w:rPr>
            </w:pPr>
            <w:r>
              <w:rPr>
                <w:color w:val="000000" w:themeColor="text1"/>
                <w:sz w:val="24"/>
                <w14:textFill>
                  <w14:solidFill>
                    <w14:schemeClr w14:val="tx1"/>
                  </w14:solidFill>
                </w14:textFill>
              </w:rPr>
              <w:t>○理工</w:t>
            </w:r>
          </w:p>
          <w:p>
            <w:pPr>
              <w:pStyle w:val="22"/>
              <w:spacing w:before="4"/>
              <w:ind w:left="183"/>
              <w:rPr>
                <w:color w:val="000000" w:themeColor="text1"/>
                <w:sz w:val="24"/>
                <w14:textFill>
                  <w14:solidFill>
                    <w14:schemeClr w14:val="tx1"/>
                  </w14:solidFill>
                </w14:textFill>
              </w:rPr>
            </w:pPr>
            <w:r>
              <w:rPr>
                <w:color w:val="000000" w:themeColor="text1"/>
                <w:sz w:val="24"/>
                <w14:textFill>
                  <w14:solidFill>
                    <w14:schemeClr w14:val="tx1"/>
                  </w14:solidFill>
                </w14:textFill>
              </w:rPr>
              <w:t>○财经</w:t>
            </w:r>
          </w:p>
        </w:tc>
        <w:tc>
          <w:tcPr>
            <w:tcW w:w="1158" w:type="dxa"/>
            <w:gridSpan w:val="2"/>
            <w:tcBorders>
              <w:left w:val="nil"/>
              <w:right w:val="nil"/>
            </w:tcBorders>
          </w:tcPr>
          <w:p>
            <w:pPr>
              <w:pStyle w:val="22"/>
              <w:spacing w:before="158"/>
              <w:ind w:left="297"/>
              <w:rPr>
                <w:color w:val="000000" w:themeColor="text1"/>
                <w:sz w:val="24"/>
                <w14:textFill>
                  <w14:solidFill>
                    <w14:schemeClr w14:val="tx1"/>
                  </w14:solidFill>
                </w14:textFill>
              </w:rPr>
            </w:pPr>
            <w:r>
              <w:rPr>
                <w:color w:val="000000" w:themeColor="text1"/>
                <w:sz w:val="24"/>
                <w14:textFill>
                  <w14:solidFill>
                    <w14:schemeClr w14:val="tx1"/>
                  </w14:solidFill>
                </w14:textFill>
              </w:rPr>
              <w:t>○农业</w:t>
            </w:r>
          </w:p>
          <w:p>
            <w:pPr>
              <w:pStyle w:val="22"/>
              <w:spacing w:before="4"/>
              <w:ind w:left="297"/>
              <w:rPr>
                <w:color w:val="000000" w:themeColor="text1"/>
                <w:sz w:val="24"/>
                <w14:textFill>
                  <w14:solidFill>
                    <w14:schemeClr w14:val="tx1"/>
                  </w14:solidFill>
                </w14:textFill>
              </w:rPr>
            </w:pPr>
            <w:r>
              <w:rPr>
                <w:color w:val="000000" w:themeColor="text1"/>
                <w:sz w:val="24"/>
                <w14:textFill>
                  <w14:solidFill>
                    <w14:schemeClr w14:val="tx1"/>
                  </w14:solidFill>
                </w14:textFill>
              </w:rPr>
              <w:t>○政法</w:t>
            </w:r>
          </w:p>
        </w:tc>
        <w:tc>
          <w:tcPr>
            <w:tcW w:w="1249" w:type="dxa"/>
            <w:gridSpan w:val="2"/>
            <w:tcBorders>
              <w:left w:val="nil"/>
              <w:right w:val="nil"/>
            </w:tcBorders>
          </w:tcPr>
          <w:p>
            <w:pPr>
              <w:pStyle w:val="22"/>
              <w:spacing w:before="158"/>
              <w:ind w:left="205"/>
              <w:rPr>
                <w:color w:val="000000" w:themeColor="text1"/>
                <w:sz w:val="24"/>
                <w14:textFill>
                  <w14:solidFill>
                    <w14:schemeClr w14:val="tx1"/>
                  </w14:solidFill>
                </w14:textFill>
              </w:rPr>
            </w:pPr>
            <w:r>
              <w:rPr>
                <w:color w:val="000000" w:themeColor="text1"/>
                <w:sz w:val="24"/>
                <w14:textFill>
                  <w14:solidFill>
                    <w14:schemeClr w14:val="tx1"/>
                  </w14:solidFill>
                </w14:textFill>
              </w:rPr>
              <w:t>○林业</w:t>
            </w:r>
          </w:p>
          <w:p>
            <w:pPr>
              <w:pStyle w:val="22"/>
              <w:spacing w:before="4"/>
              <w:ind w:left="205"/>
              <w:rPr>
                <w:color w:val="000000" w:themeColor="text1"/>
                <w:sz w:val="24"/>
                <w14:textFill>
                  <w14:solidFill>
                    <w14:schemeClr w14:val="tx1"/>
                  </w14:solidFill>
                </w14:textFill>
              </w:rPr>
            </w:pPr>
            <w:r>
              <w:rPr>
                <w:color w:val="000000" w:themeColor="text1"/>
                <w:sz w:val="24"/>
                <w14:textFill>
                  <w14:solidFill>
                    <w14:schemeClr w14:val="tx1"/>
                  </w14:solidFill>
                </w14:textFill>
              </w:rPr>
              <w:t>○体育</w:t>
            </w:r>
          </w:p>
        </w:tc>
        <w:tc>
          <w:tcPr>
            <w:tcW w:w="1059" w:type="dxa"/>
            <w:gridSpan w:val="2"/>
            <w:tcBorders>
              <w:left w:val="nil"/>
              <w:right w:val="nil"/>
            </w:tcBorders>
          </w:tcPr>
          <w:p>
            <w:pPr>
              <w:pStyle w:val="22"/>
              <w:spacing w:before="158"/>
              <w:ind w:left="36"/>
              <w:rPr>
                <w:color w:val="000000" w:themeColor="text1"/>
                <w:sz w:val="24"/>
                <w14:textFill>
                  <w14:solidFill>
                    <w14:schemeClr w14:val="tx1"/>
                  </w14:solidFill>
                </w14:textFill>
              </w:rPr>
            </w:pPr>
            <w:r>
              <w:rPr>
                <w:color w:val="000000" w:themeColor="text1"/>
                <w:sz w:val="24"/>
                <w14:textFill>
                  <w14:solidFill>
                    <w14:schemeClr w14:val="tx1"/>
                  </w14:solidFill>
                </w14:textFill>
              </w:rPr>
              <w:t>○医药</w:t>
            </w:r>
          </w:p>
          <w:p>
            <w:pPr>
              <w:pStyle w:val="22"/>
              <w:spacing w:before="4"/>
              <w:ind w:left="36"/>
              <w:rPr>
                <w:color w:val="000000" w:themeColor="text1"/>
                <w:sz w:val="24"/>
                <w14:textFill>
                  <w14:solidFill>
                    <w14:schemeClr w14:val="tx1"/>
                  </w14:solidFill>
                </w14:textFill>
              </w:rPr>
            </w:pPr>
            <w:r>
              <w:rPr>
                <w:color w:val="000000" w:themeColor="text1"/>
                <w:sz w:val="24"/>
                <w14:textFill>
                  <w14:solidFill>
                    <w14:schemeClr w14:val="tx1"/>
                  </w14:solidFill>
                </w14:textFill>
              </w:rPr>
              <w:t>○艺术</w:t>
            </w:r>
          </w:p>
        </w:tc>
        <w:tc>
          <w:tcPr>
            <w:tcW w:w="2266" w:type="dxa"/>
            <w:gridSpan w:val="2"/>
            <w:tcBorders>
              <w:left w:val="nil"/>
            </w:tcBorders>
          </w:tcPr>
          <w:p>
            <w:pPr>
              <w:pStyle w:val="22"/>
              <w:spacing w:before="158"/>
              <w:ind w:left="57"/>
              <w:rPr>
                <w:color w:val="000000" w:themeColor="text1"/>
                <w:sz w:val="24"/>
                <w14:textFill>
                  <w14:solidFill>
                    <w14:schemeClr w14:val="tx1"/>
                  </w14:solidFill>
                </w14:textFill>
              </w:rPr>
            </w:pPr>
            <w:r>
              <w:rPr>
                <w:color w:val="000000" w:themeColor="text1"/>
                <w:sz w:val="24"/>
                <w14:textFill>
                  <w14:solidFill>
                    <w14:schemeClr w14:val="tx1"/>
                  </w14:solidFill>
                </w14:textFill>
              </w:rPr>
              <w:t>○师范</w:t>
            </w:r>
          </w:p>
          <w:p>
            <w:pPr>
              <w:pStyle w:val="22"/>
              <w:spacing w:before="4"/>
              <w:ind w:left="57"/>
              <w:rPr>
                <w:color w:val="000000" w:themeColor="text1"/>
                <w:sz w:val="24"/>
                <w14:textFill>
                  <w14:solidFill>
                    <w14:schemeClr w14:val="tx1"/>
                  </w14:solidFill>
                </w14:textFill>
              </w:rPr>
            </w:pPr>
            <w:r>
              <w:rPr>
                <w:color w:val="000000" w:themeColor="text1"/>
                <w:sz w:val="24"/>
                <w14:textFill>
                  <w14:solidFill>
                    <w14:schemeClr w14:val="tx1"/>
                  </w14:solidFill>
                </w14:textFill>
              </w:rPr>
              <w:t>○民族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9" w:hRule="atLeast"/>
        </w:trPr>
        <w:tc>
          <w:tcPr>
            <w:tcW w:w="1858" w:type="dxa"/>
            <w:vAlign w:val="center"/>
          </w:tcPr>
          <w:p>
            <w:pPr>
              <w:pStyle w:val="22"/>
              <w:spacing w:before="40"/>
              <w:ind w:left="688" w:right="437" w:hanging="240"/>
              <w:rPr>
                <w:color w:val="000000" w:themeColor="text1"/>
                <w:sz w:val="24"/>
                <w14:textFill>
                  <w14:solidFill>
                    <w14:schemeClr w14:val="tx1"/>
                  </w14:solidFill>
                </w14:textFill>
              </w:rPr>
            </w:pPr>
            <w:r>
              <w:rPr>
                <w:color w:val="000000" w:themeColor="text1"/>
                <w:sz w:val="24"/>
                <w14:textFill>
                  <w14:solidFill>
                    <w14:schemeClr w14:val="tx1"/>
                  </w14:solidFill>
                </w14:textFill>
              </w:rPr>
              <w:t>专任教师总数</w:t>
            </w:r>
          </w:p>
        </w:tc>
        <w:tc>
          <w:tcPr>
            <w:tcW w:w="2813" w:type="dxa"/>
            <w:gridSpan w:val="3"/>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1</w:t>
            </w:r>
            <w:r>
              <w:rPr>
                <w:rFonts w:ascii="Times New Roman"/>
                <w:color w:val="000000" w:themeColor="text1"/>
                <w:sz w:val="24"/>
                <w14:textFill>
                  <w14:solidFill>
                    <w14:schemeClr w14:val="tx1"/>
                  </w14:solidFill>
                </w14:textFill>
              </w:rPr>
              <w:t>126</w:t>
            </w:r>
          </w:p>
        </w:tc>
        <w:tc>
          <w:tcPr>
            <w:tcW w:w="2798" w:type="dxa"/>
            <w:gridSpan w:val="6"/>
            <w:vAlign w:val="center"/>
          </w:tcPr>
          <w:p>
            <w:pPr>
              <w:pStyle w:val="22"/>
              <w:spacing w:before="127"/>
              <w:ind w:left="674" w:right="191" w:hanging="480"/>
              <w:rPr>
                <w:color w:val="000000" w:themeColor="text1"/>
                <w:sz w:val="24"/>
                <w14:textFill>
                  <w14:solidFill>
                    <w14:schemeClr w14:val="tx1"/>
                  </w14:solidFill>
                </w14:textFill>
              </w:rPr>
            </w:pPr>
            <w:r>
              <w:rPr>
                <w:color w:val="000000" w:themeColor="text1"/>
                <w:sz w:val="24"/>
                <w14:textFill>
                  <w14:solidFill>
                    <w14:schemeClr w14:val="tx1"/>
                  </w14:solidFill>
                </w14:textFill>
              </w:rPr>
              <w:t>专任教师中副教授及以上职称教师数</w:t>
            </w:r>
          </w:p>
        </w:tc>
        <w:tc>
          <w:tcPr>
            <w:tcW w:w="2111"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4</w:t>
            </w:r>
            <w:r>
              <w:rPr>
                <w:rFonts w:ascii="Times New Roman"/>
                <w:color w:val="000000" w:themeColor="text1"/>
                <w:sz w:val="24"/>
                <w14:textFill>
                  <w14:solidFill>
                    <w14:schemeClr w14:val="tx1"/>
                  </w14:solidFill>
                </w14:textFill>
              </w:rPr>
              <w:t>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6" w:hRule="atLeast"/>
        </w:trPr>
        <w:tc>
          <w:tcPr>
            <w:tcW w:w="1858" w:type="dxa"/>
            <w:vAlign w:val="center"/>
          </w:tcPr>
          <w:p>
            <w:pPr>
              <w:pStyle w:val="22"/>
              <w:ind w:left="97" w:right="8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学校主管部门</w:t>
            </w:r>
          </w:p>
        </w:tc>
        <w:tc>
          <w:tcPr>
            <w:tcW w:w="2813" w:type="dxa"/>
            <w:gridSpan w:val="3"/>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山东省教育厅</w:t>
            </w:r>
          </w:p>
        </w:tc>
        <w:tc>
          <w:tcPr>
            <w:tcW w:w="2798" w:type="dxa"/>
            <w:gridSpan w:val="6"/>
            <w:vAlign w:val="center"/>
          </w:tcPr>
          <w:p>
            <w:pPr>
              <w:pStyle w:val="22"/>
              <w:ind w:left="914"/>
              <w:rPr>
                <w:color w:val="000000" w:themeColor="text1"/>
                <w:sz w:val="24"/>
                <w14:textFill>
                  <w14:solidFill>
                    <w14:schemeClr w14:val="tx1"/>
                  </w14:solidFill>
                </w14:textFill>
              </w:rPr>
            </w:pPr>
            <w:r>
              <w:rPr>
                <w:color w:val="000000" w:themeColor="text1"/>
                <w:sz w:val="24"/>
                <w14:textFill>
                  <w14:solidFill>
                    <w14:schemeClr w14:val="tx1"/>
                  </w14:solidFill>
                </w14:textFill>
              </w:rPr>
              <w:t>建校时间</w:t>
            </w:r>
          </w:p>
        </w:tc>
        <w:tc>
          <w:tcPr>
            <w:tcW w:w="2111"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1</w:t>
            </w:r>
            <w:r>
              <w:rPr>
                <w:rFonts w:ascii="Times New Roman"/>
                <w:color w:val="000000" w:themeColor="text1"/>
                <w:sz w:val="24"/>
                <w14:textFill>
                  <w14:solidFill>
                    <w14:schemeClr w14:val="tx1"/>
                  </w14:solidFill>
                </w14:textFill>
              </w:rPr>
              <w:t>954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1858" w:type="dxa"/>
          </w:tcPr>
          <w:p>
            <w:pPr>
              <w:pStyle w:val="22"/>
              <w:spacing w:before="117" w:line="242" w:lineRule="auto"/>
              <w:ind w:left="448" w:right="197" w:hanging="240"/>
              <w:rPr>
                <w:color w:val="000000" w:themeColor="text1"/>
                <w:sz w:val="24"/>
                <w14:textFill>
                  <w14:solidFill>
                    <w14:schemeClr w14:val="tx1"/>
                  </w14:solidFill>
                </w14:textFill>
              </w:rPr>
            </w:pPr>
            <w:r>
              <w:rPr>
                <w:color w:val="000000" w:themeColor="text1"/>
                <w:sz w:val="24"/>
                <w14:textFill>
                  <w14:solidFill>
                    <w14:schemeClr w14:val="tx1"/>
                  </w14:solidFill>
                </w14:textFill>
              </w:rPr>
              <w:t>首次举办本科教育年份</w:t>
            </w:r>
          </w:p>
        </w:tc>
        <w:tc>
          <w:tcPr>
            <w:tcW w:w="7722" w:type="dxa"/>
            <w:gridSpan w:val="10"/>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2</w:t>
            </w:r>
            <w:r>
              <w:rPr>
                <w:rFonts w:ascii="Times New Roman"/>
                <w:color w:val="000000" w:themeColor="text1"/>
                <w:sz w:val="24"/>
                <w14:textFill>
                  <w14:solidFill>
                    <w14:schemeClr w14:val="tx1"/>
                  </w14:solidFill>
                </w14:textFill>
              </w:rPr>
              <w:t>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1858" w:type="dxa"/>
            <w:vAlign w:val="center"/>
          </w:tcPr>
          <w:p>
            <w:pPr>
              <w:pStyle w:val="22"/>
              <w:ind w:left="97" w:right="8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曾用名</w:t>
            </w:r>
          </w:p>
        </w:tc>
        <w:tc>
          <w:tcPr>
            <w:tcW w:w="7722" w:type="dxa"/>
            <w:gridSpan w:val="10"/>
            <w:vAlign w:val="center"/>
          </w:tcPr>
          <w:p>
            <w:pPr>
              <w:pStyle w:val="22"/>
              <w:rPr>
                <w:rFonts w:ascii="Times New Roman"/>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7" w:hRule="atLeast"/>
        </w:trPr>
        <w:tc>
          <w:tcPr>
            <w:tcW w:w="1858" w:type="dxa"/>
            <w:vAlign w:val="center"/>
          </w:tcPr>
          <w:p>
            <w:pPr>
              <w:pStyle w:val="22"/>
              <w:spacing w:line="364" w:lineRule="auto"/>
              <w:ind w:left="328" w:right="317"/>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学校简介和历史沿革</w:t>
            </w:r>
          </w:p>
          <w:p>
            <w:pPr>
              <w:pStyle w:val="22"/>
              <w:ind w:left="97" w:right="91"/>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ascii="Times New Roman" w:eastAsia="Times New Roman"/>
                <w:color w:val="000000" w:themeColor="text1"/>
                <w:sz w:val="24"/>
                <w14:textFill>
                  <w14:solidFill>
                    <w14:schemeClr w14:val="tx1"/>
                  </w14:solidFill>
                </w14:textFill>
              </w:rPr>
              <w:t xml:space="preserve">300 </w:t>
            </w:r>
            <w:r>
              <w:rPr>
                <w:color w:val="000000" w:themeColor="text1"/>
                <w:sz w:val="24"/>
                <w14:textFill>
                  <w14:solidFill>
                    <w14:schemeClr w14:val="tx1"/>
                  </w14:solidFill>
                </w14:textFill>
              </w:rPr>
              <w:t>字以内）</w:t>
            </w:r>
          </w:p>
        </w:tc>
        <w:tc>
          <w:tcPr>
            <w:tcW w:w="7722" w:type="dxa"/>
            <w:gridSpan w:val="10"/>
          </w:tcPr>
          <w:p>
            <w:pPr>
              <w:pStyle w:val="22"/>
              <w:ind w:firstLine="480" w:firstLineChars="200"/>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滨州学院是一所省属全日制普通本科院校，前身为始建于1954年的北镇师范学校，1983年更名为滨州师范专科学校，2004年改建为滨州学院。2012年通过教育部本科教学合格评估，2018年顺利接受教育部本科教学审核评估。2021年获批山东省应用型本科高校建设首批支持高校。同年，学校获批硕士学位授予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0" w:hRule="atLeast"/>
        </w:trPr>
        <w:tc>
          <w:tcPr>
            <w:tcW w:w="1858" w:type="dxa"/>
            <w:vAlign w:val="center"/>
          </w:tcPr>
          <w:p>
            <w:pPr>
              <w:pStyle w:val="22"/>
              <w:spacing w:before="79" w:line="364" w:lineRule="auto"/>
              <w:ind w:left="107" w:right="58" w:hanging="39"/>
              <w:jc w:val="center"/>
              <w:rPr>
                <w:rFonts w:ascii="Times New Roman" w:eastAsia="Times New Roman"/>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学校近五年专 </w:t>
            </w:r>
            <w:r>
              <w:rPr>
                <w:color w:val="000000" w:themeColor="text1"/>
                <w:spacing w:val="-3"/>
                <w:sz w:val="24"/>
                <w14:textFill>
                  <w14:solidFill>
                    <w14:schemeClr w14:val="tx1"/>
                  </w14:solidFill>
                </w14:textFill>
              </w:rPr>
              <w:t>业增设、停招、</w:t>
            </w:r>
            <w:r>
              <w:rPr>
                <w:color w:val="000000" w:themeColor="text1"/>
                <w:sz w:val="24"/>
                <w14:textFill>
                  <w14:solidFill>
                    <w14:schemeClr w14:val="tx1"/>
                  </w14:solidFill>
                </w14:textFill>
              </w:rPr>
              <w:t>撤并情况（</w:t>
            </w:r>
            <w:r>
              <w:rPr>
                <w:rFonts w:ascii="Times New Roman" w:eastAsia="Times New Roman"/>
                <w:color w:val="000000" w:themeColor="text1"/>
                <w:sz w:val="24"/>
                <w14:textFill>
                  <w14:solidFill>
                    <w14:schemeClr w14:val="tx1"/>
                  </w14:solidFill>
                </w14:textFill>
              </w:rPr>
              <w:t>300</w:t>
            </w:r>
          </w:p>
          <w:p>
            <w:pPr>
              <w:pStyle w:val="22"/>
              <w:spacing w:before="2"/>
              <w:ind w:left="97" w:right="8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字以内）</w:t>
            </w:r>
          </w:p>
        </w:tc>
        <w:tc>
          <w:tcPr>
            <w:tcW w:w="7722" w:type="dxa"/>
            <w:gridSpan w:val="10"/>
            <w:vAlign w:val="center"/>
          </w:tcPr>
          <w:p>
            <w:pPr>
              <w:pStyle w:val="22"/>
              <w:ind w:firstLine="480" w:firstLineChars="200"/>
              <w:jc w:val="both"/>
              <w:rPr>
                <w:rFonts w:ascii="Times New Roman" w:hAnsi="Times New Roman" w:cs="Times New Roman"/>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学校根据“顶天（对接航空业）立地（对接区域）”的发展思路，建立招生、培养、就业三联动的专业动态调整机制，新上新工科、新文科、航空类专业，改造提升传统专业，停招与学校定位、社会需求不相符且办学水平差的专业。2018-2022年，新上人工智能、数据科学与大数据技术等10个本科专业；停招公共事业管理等8个本科专业，撤销信息管理与信息系统等2个本科专业；改造电子信息工程等12个专业，加强新工科专业建设，做大做强航空特色。通过专业结构调整，形成了以工科为主、以航空为主要特色，文、理、工、经、管、教、艺等多学科协调发展的应用型专业布局。</w:t>
            </w:r>
          </w:p>
        </w:tc>
      </w:tr>
    </w:tbl>
    <w:p>
      <w:pPr>
        <w:rPr>
          <w:rFonts w:ascii="Times New Roman"/>
          <w:color w:val="000000" w:themeColor="text1"/>
          <w:sz w:val="24"/>
          <w14:textFill>
            <w14:solidFill>
              <w14:schemeClr w14:val="tx1"/>
            </w14:solidFill>
          </w14:textFill>
        </w:rPr>
        <w:sectPr>
          <w:pgSz w:w="11910" w:h="16840"/>
          <w:pgMar w:top="1320" w:right="660" w:bottom="280" w:left="1200" w:header="720" w:footer="720" w:gutter="0"/>
          <w:cols w:space="720" w:num="1"/>
        </w:sectPr>
      </w:pPr>
    </w:p>
    <w:p>
      <w:pPr>
        <w:pStyle w:val="21"/>
        <w:tabs>
          <w:tab w:val="left" w:pos="3636"/>
        </w:tabs>
        <w:ind w:left="-1" w:right="254" w:firstLine="0"/>
        <w:jc w:val="center"/>
        <w:rPr>
          <w:rFonts w:ascii="黑体" w:eastAsia="黑体"/>
          <w:color w:val="000000" w:themeColor="text1"/>
          <w:sz w:val="36"/>
          <w14:textFill>
            <w14:solidFill>
              <w14:schemeClr w14:val="tx1"/>
            </w14:solidFill>
          </w14:textFill>
        </w:rPr>
      </w:pPr>
      <w:r>
        <w:rPr>
          <w:rFonts w:hint="eastAsia" w:ascii="黑体" w:eastAsia="黑体"/>
          <w:color w:val="000000" w:themeColor="text1"/>
          <w:sz w:val="36"/>
          <w:lang w:val="en-US"/>
          <w14:textFill>
            <w14:solidFill>
              <w14:schemeClr w14:val="tx1"/>
            </w14:solidFill>
          </w14:textFill>
        </w:rPr>
        <w:t>2.</w:t>
      </w:r>
      <w:r>
        <w:rPr>
          <w:rFonts w:hint="eastAsia" w:ascii="黑体" w:eastAsia="黑体"/>
          <w:color w:val="000000" w:themeColor="text1"/>
          <w:sz w:val="36"/>
          <w14:textFill>
            <w14:solidFill>
              <w14:schemeClr w14:val="tx1"/>
            </w14:solidFill>
          </w14:textFill>
        </w:rPr>
        <w:t>申报专业基本情况</w:t>
      </w:r>
    </w:p>
    <w:p>
      <w:pPr>
        <w:pStyle w:val="4"/>
        <w:spacing w:before="4"/>
        <w:rPr>
          <w:color w:val="000000" w:themeColor="text1"/>
          <w:sz w:val="6"/>
          <w14:textFill>
            <w14:solidFill>
              <w14:schemeClr w14:val="tx1"/>
            </w14:solidFill>
          </w14:textFill>
        </w:rPr>
      </w:pPr>
    </w:p>
    <w:tbl>
      <w:tblPr>
        <w:tblStyle w:val="14"/>
        <w:tblW w:w="9568"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3"/>
        <w:gridCol w:w="2390"/>
        <w:gridCol w:w="1986"/>
        <w:gridCol w:w="405"/>
        <w:gridCol w:w="23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tcPr>
          <w:p>
            <w:pPr>
              <w:pStyle w:val="22"/>
              <w:spacing w:before="16" w:line="282" w:lineRule="exact"/>
              <w:ind w:left="94" w:right="8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专业代码</w:t>
            </w:r>
          </w:p>
        </w:tc>
        <w:tc>
          <w:tcPr>
            <w:tcW w:w="2390" w:type="dxa"/>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0</w:t>
            </w:r>
            <w:r>
              <w:rPr>
                <w:rFonts w:ascii="Times New Roman"/>
                <w:color w:val="000000" w:themeColor="text1"/>
                <w:sz w:val="24"/>
                <w14:textFill>
                  <w14:solidFill>
                    <w14:schemeClr w14:val="tx1"/>
                  </w14:solidFill>
                </w14:textFill>
              </w:rPr>
              <w:t>20109T</w:t>
            </w:r>
          </w:p>
        </w:tc>
        <w:tc>
          <w:tcPr>
            <w:tcW w:w="2391" w:type="dxa"/>
            <w:gridSpan w:val="2"/>
          </w:tcPr>
          <w:p>
            <w:pPr>
              <w:pStyle w:val="22"/>
              <w:spacing w:before="16" w:line="282" w:lineRule="exact"/>
              <w:ind w:left="716"/>
              <w:rPr>
                <w:color w:val="000000" w:themeColor="text1"/>
                <w:sz w:val="24"/>
                <w14:textFill>
                  <w14:solidFill>
                    <w14:schemeClr w14:val="tx1"/>
                  </w14:solidFill>
                </w14:textFill>
              </w:rPr>
            </w:pPr>
            <w:r>
              <w:rPr>
                <w:color w:val="000000" w:themeColor="text1"/>
                <w:sz w:val="24"/>
                <w14:textFill>
                  <w14:solidFill>
                    <w14:schemeClr w14:val="tx1"/>
                  </w14:solidFill>
                </w14:textFill>
              </w:rPr>
              <w:t>专业名称</w:t>
            </w:r>
          </w:p>
        </w:tc>
        <w:tc>
          <w:tcPr>
            <w:tcW w:w="2394" w:type="dxa"/>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数字经济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2393" w:type="dxa"/>
          </w:tcPr>
          <w:p>
            <w:pPr>
              <w:pStyle w:val="22"/>
              <w:spacing w:before="16" w:line="285" w:lineRule="exact"/>
              <w:ind w:left="94" w:right="8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学位</w:t>
            </w:r>
          </w:p>
        </w:tc>
        <w:tc>
          <w:tcPr>
            <w:tcW w:w="2390" w:type="dxa"/>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学士</w:t>
            </w:r>
          </w:p>
        </w:tc>
        <w:tc>
          <w:tcPr>
            <w:tcW w:w="2391" w:type="dxa"/>
            <w:gridSpan w:val="2"/>
          </w:tcPr>
          <w:p>
            <w:pPr>
              <w:pStyle w:val="22"/>
              <w:spacing w:before="16" w:line="285" w:lineRule="exact"/>
              <w:ind w:left="716"/>
              <w:rPr>
                <w:color w:val="000000" w:themeColor="text1"/>
                <w:sz w:val="24"/>
                <w14:textFill>
                  <w14:solidFill>
                    <w14:schemeClr w14:val="tx1"/>
                  </w14:solidFill>
                </w14:textFill>
              </w:rPr>
            </w:pPr>
            <w:r>
              <w:rPr>
                <w:color w:val="000000" w:themeColor="text1"/>
                <w:sz w:val="24"/>
                <w14:textFill>
                  <w14:solidFill>
                    <w14:schemeClr w14:val="tx1"/>
                  </w14:solidFill>
                </w14:textFill>
              </w:rPr>
              <w:t>修业年限</w:t>
            </w:r>
          </w:p>
        </w:tc>
        <w:tc>
          <w:tcPr>
            <w:tcW w:w="2394" w:type="dxa"/>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四年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tcPr>
          <w:p>
            <w:pPr>
              <w:pStyle w:val="22"/>
              <w:spacing w:before="16" w:line="282" w:lineRule="exact"/>
              <w:ind w:left="94" w:right="8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专业类</w:t>
            </w:r>
          </w:p>
        </w:tc>
        <w:tc>
          <w:tcPr>
            <w:tcW w:w="2390" w:type="dxa"/>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经济学类</w:t>
            </w:r>
          </w:p>
        </w:tc>
        <w:tc>
          <w:tcPr>
            <w:tcW w:w="2391" w:type="dxa"/>
            <w:gridSpan w:val="2"/>
          </w:tcPr>
          <w:p>
            <w:pPr>
              <w:pStyle w:val="22"/>
              <w:spacing w:before="16" w:line="282" w:lineRule="exact"/>
              <w:ind w:left="596"/>
              <w:rPr>
                <w:color w:val="000000" w:themeColor="text1"/>
                <w:sz w:val="24"/>
                <w14:textFill>
                  <w14:solidFill>
                    <w14:schemeClr w14:val="tx1"/>
                  </w14:solidFill>
                </w14:textFill>
              </w:rPr>
            </w:pPr>
            <w:r>
              <w:rPr>
                <w:color w:val="000000" w:themeColor="text1"/>
                <w:sz w:val="24"/>
                <w14:textFill>
                  <w14:solidFill>
                    <w14:schemeClr w14:val="tx1"/>
                  </w14:solidFill>
                </w14:textFill>
              </w:rPr>
              <w:t>专业类代码</w:t>
            </w:r>
          </w:p>
        </w:tc>
        <w:tc>
          <w:tcPr>
            <w:tcW w:w="2394" w:type="dxa"/>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0</w:t>
            </w:r>
            <w:r>
              <w:rPr>
                <w:rFonts w:ascii="Times New Roman"/>
                <w:color w:val="000000" w:themeColor="text1"/>
                <w:sz w:val="24"/>
                <w14:textFill>
                  <w14:solidFill>
                    <w14:schemeClr w14:val="tx1"/>
                  </w14:solidFill>
                </w14:textFill>
              </w:rPr>
              <w:t>201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2393" w:type="dxa"/>
          </w:tcPr>
          <w:p>
            <w:pPr>
              <w:pStyle w:val="22"/>
              <w:spacing w:before="16" w:line="285" w:lineRule="exact"/>
              <w:ind w:left="94" w:right="8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门类</w:t>
            </w:r>
          </w:p>
        </w:tc>
        <w:tc>
          <w:tcPr>
            <w:tcW w:w="2390" w:type="dxa"/>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经济学</w:t>
            </w:r>
          </w:p>
        </w:tc>
        <w:tc>
          <w:tcPr>
            <w:tcW w:w="2391" w:type="dxa"/>
            <w:gridSpan w:val="2"/>
          </w:tcPr>
          <w:p>
            <w:pPr>
              <w:pStyle w:val="22"/>
              <w:spacing w:before="16" w:line="285" w:lineRule="exact"/>
              <w:ind w:left="716"/>
              <w:rPr>
                <w:color w:val="000000" w:themeColor="text1"/>
                <w:sz w:val="24"/>
                <w14:textFill>
                  <w14:solidFill>
                    <w14:schemeClr w14:val="tx1"/>
                  </w14:solidFill>
                </w14:textFill>
              </w:rPr>
            </w:pPr>
            <w:r>
              <w:rPr>
                <w:color w:val="000000" w:themeColor="text1"/>
                <w:sz w:val="24"/>
                <w14:textFill>
                  <w14:solidFill>
                    <w14:schemeClr w14:val="tx1"/>
                  </w14:solidFill>
                </w14:textFill>
              </w:rPr>
              <w:t>门类代码</w:t>
            </w:r>
          </w:p>
        </w:tc>
        <w:tc>
          <w:tcPr>
            <w:tcW w:w="2394" w:type="dxa"/>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0</w:t>
            </w:r>
            <w:r>
              <w:rPr>
                <w:rFonts w:ascii="Times New Roman"/>
                <w:color w:val="000000" w:themeColor="text1"/>
                <w:sz w:val="24"/>
                <w14:textFill>
                  <w14:solidFill>
                    <w14:schemeClr w14:val="tx1"/>
                  </w14:solidFill>
                </w14:textFill>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tcPr>
          <w:p>
            <w:pPr>
              <w:pStyle w:val="22"/>
              <w:spacing w:before="16" w:line="282" w:lineRule="exact"/>
              <w:ind w:left="95" w:right="8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所在院系名称</w:t>
            </w:r>
          </w:p>
        </w:tc>
        <w:tc>
          <w:tcPr>
            <w:tcW w:w="7175" w:type="dxa"/>
            <w:gridSpan w:val="4"/>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经济管理学院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9568" w:type="dxa"/>
            <w:gridSpan w:val="5"/>
          </w:tcPr>
          <w:p>
            <w:pPr>
              <w:pStyle w:val="22"/>
              <w:spacing w:before="16" w:line="285" w:lineRule="exact"/>
              <w:ind w:left="3803" w:right="3794"/>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学校相近专业情况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8" w:hRule="atLeast"/>
        </w:trPr>
        <w:tc>
          <w:tcPr>
            <w:tcW w:w="2393" w:type="dxa"/>
            <w:vAlign w:val="center"/>
          </w:tcPr>
          <w:p>
            <w:pPr>
              <w:pStyle w:val="22"/>
              <w:snapToGrid w:val="0"/>
              <w:ind w:left="95" w:right="86"/>
              <w:jc w:val="center"/>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相近专业 </w:t>
            </w:r>
            <w:r>
              <w:rPr>
                <w:rFonts w:ascii="Times New Roman" w:hAnsi="Times New Roman" w:cs="Times New Roman" w:eastAsiaTheme="minorEastAsia"/>
                <w:color w:val="000000" w:themeColor="text1"/>
                <w:sz w:val="24"/>
                <w14:textFill>
                  <w14:solidFill>
                    <w14:schemeClr w14:val="tx1"/>
                  </w14:solidFill>
                </w14:textFill>
              </w:rPr>
              <w:t>1</w:t>
            </w:r>
          </w:p>
        </w:tc>
        <w:tc>
          <w:tcPr>
            <w:tcW w:w="2390" w:type="dxa"/>
            <w:vAlign w:val="center"/>
          </w:tcPr>
          <w:p>
            <w:pPr>
              <w:pStyle w:val="22"/>
              <w:snapToGrid w:val="0"/>
              <w:ind w:left="212" w:right="207"/>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经济统计学</w:t>
            </w:r>
          </w:p>
        </w:tc>
        <w:tc>
          <w:tcPr>
            <w:tcW w:w="1986" w:type="dxa"/>
            <w:vAlign w:val="center"/>
          </w:tcPr>
          <w:p>
            <w:pPr>
              <w:pStyle w:val="22"/>
              <w:snapToGrid w:val="0"/>
              <w:ind w:right="259"/>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2016</w:t>
            </w:r>
          </w:p>
        </w:tc>
        <w:tc>
          <w:tcPr>
            <w:tcW w:w="2799" w:type="dxa"/>
            <w:gridSpan w:val="2"/>
            <w:vAlign w:val="center"/>
          </w:tcPr>
          <w:p>
            <w:pPr>
              <w:pStyle w:val="22"/>
              <w:spacing w:before="14" w:line="282" w:lineRule="exact"/>
              <w:ind w:left="90" w:right="19"/>
              <w:jc w:val="center"/>
              <w:rPr>
                <w:sz w:val="24"/>
              </w:rPr>
            </w:pPr>
            <w:r>
              <w:rPr>
                <w:rFonts w:hint="eastAsia"/>
                <w:sz w:val="24"/>
              </w:rPr>
              <w:t>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8" w:hRule="atLeast"/>
        </w:trPr>
        <w:tc>
          <w:tcPr>
            <w:tcW w:w="2393" w:type="dxa"/>
            <w:vAlign w:val="center"/>
          </w:tcPr>
          <w:p>
            <w:pPr>
              <w:pStyle w:val="22"/>
              <w:snapToGrid w:val="0"/>
              <w:ind w:left="95" w:right="86"/>
              <w:jc w:val="center"/>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相近专业</w:t>
            </w:r>
            <w:r>
              <w:rPr>
                <w:rFonts w:hint="eastAsia" w:ascii="Times New Roman" w:hAnsi="Times New Roman" w:cs="Times New Roman"/>
                <w:color w:val="000000" w:themeColor="text1"/>
                <w:sz w:val="24"/>
                <w14:textFill>
                  <w14:solidFill>
                    <w14:schemeClr w14:val="tx1"/>
                  </w14:solidFill>
                </w14:textFill>
              </w:rPr>
              <w:t>2</w:t>
            </w:r>
          </w:p>
        </w:tc>
        <w:tc>
          <w:tcPr>
            <w:tcW w:w="2390" w:type="dxa"/>
            <w:vAlign w:val="center"/>
          </w:tcPr>
          <w:p>
            <w:pPr>
              <w:pStyle w:val="22"/>
              <w:snapToGrid w:val="0"/>
              <w:ind w:left="212" w:right="207"/>
              <w:jc w:val="cente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计算机科学与技术</w:t>
            </w:r>
          </w:p>
        </w:tc>
        <w:tc>
          <w:tcPr>
            <w:tcW w:w="1986" w:type="dxa"/>
            <w:vAlign w:val="center"/>
          </w:tcPr>
          <w:p>
            <w:pPr>
              <w:pStyle w:val="22"/>
              <w:snapToGrid w:val="0"/>
              <w:ind w:right="259"/>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w:t>
            </w:r>
            <w:r>
              <w:rPr>
                <w:rFonts w:hint="eastAsia" w:ascii="Times New Roman" w:hAnsi="Times New Roman" w:cs="Times New Roman"/>
                <w:color w:val="000000" w:themeColor="text1"/>
                <w:sz w:val="24"/>
                <w14:textFill>
                  <w14:solidFill>
                    <w14:schemeClr w14:val="tx1"/>
                  </w14:solidFill>
                </w14:textFill>
              </w:rPr>
              <w:t>2</w:t>
            </w:r>
            <w:r>
              <w:rPr>
                <w:rFonts w:ascii="Times New Roman" w:hAnsi="Times New Roman" w:cs="Times New Roman"/>
                <w:color w:val="000000" w:themeColor="text1"/>
                <w:sz w:val="24"/>
                <w14:textFill>
                  <w14:solidFill>
                    <w14:schemeClr w14:val="tx1"/>
                  </w14:solidFill>
                </w14:textFill>
              </w:rPr>
              <w:t>004</w:t>
            </w:r>
          </w:p>
        </w:tc>
        <w:tc>
          <w:tcPr>
            <w:tcW w:w="2799" w:type="dxa"/>
            <w:gridSpan w:val="2"/>
            <w:vAlign w:val="center"/>
          </w:tcPr>
          <w:p>
            <w:pPr>
              <w:pStyle w:val="22"/>
              <w:spacing w:before="14" w:line="282" w:lineRule="exact"/>
              <w:ind w:left="90" w:right="19"/>
              <w:jc w:val="center"/>
              <w:rPr>
                <w:sz w:val="24"/>
              </w:rPr>
            </w:pPr>
            <w:r>
              <w:rPr>
                <w:rFonts w:hint="eastAsia"/>
                <w:sz w:val="24"/>
              </w:rPr>
              <w:t>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0" w:hRule="atLeast"/>
        </w:trPr>
        <w:tc>
          <w:tcPr>
            <w:tcW w:w="2393" w:type="dxa"/>
            <w:vAlign w:val="center"/>
          </w:tcPr>
          <w:p>
            <w:pPr>
              <w:pStyle w:val="22"/>
              <w:snapToGrid w:val="0"/>
              <w:ind w:left="95" w:right="86"/>
              <w:jc w:val="center"/>
              <w:rPr>
                <w:rFonts w:ascii="Times New Roman" w:hAnsi="Times New Roman" w:eastAsia="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相近专业 3</w:t>
            </w:r>
          </w:p>
        </w:tc>
        <w:tc>
          <w:tcPr>
            <w:tcW w:w="2390" w:type="dxa"/>
            <w:vAlign w:val="center"/>
          </w:tcPr>
          <w:p>
            <w:pPr>
              <w:pStyle w:val="22"/>
              <w:snapToGrid w:val="0"/>
              <w:ind w:left="212" w:right="207"/>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数据科学与大数据技术</w:t>
            </w:r>
          </w:p>
        </w:tc>
        <w:tc>
          <w:tcPr>
            <w:tcW w:w="1986" w:type="dxa"/>
            <w:vAlign w:val="center"/>
          </w:tcPr>
          <w:p>
            <w:pPr>
              <w:pStyle w:val="22"/>
              <w:snapToGrid w:val="0"/>
              <w:ind w:right="259"/>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2021</w:t>
            </w:r>
          </w:p>
        </w:tc>
        <w:tc>
          <w:tcPr>
            <w:tcW w:w="2799" w:type="dxa"/>
            <w:gridSpan w:val="2"/>
            <w:vAlign w:val="center"/>
          </w:tcPr>
          <w:p>
            <w:pPr>
              <w:pStyle w:val="22"/>
              <w:spacing w:before="11" w:line="283" w:lineRule="exact"/>
              <w:ind w:left="90" w:right="19"/>
              <w:jc w:val="center"/>
              <w:rPr>
                <w:sz w:val="24"/>
              </w:rPr>
            </w:pPr>
            <w:r>
              <w:rPr>
                <w:rFonts w:hint="eastAsia"/>
                <w:sz w:val="24"/>
              </w:rPr>
              <w:t>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5" w:hRule="atLeast"/>
        </w:trPr>
        <w:tc>
          <w:tcPr>
            <w:tcW w:w="2393" w:type="dxa"/>
          </w:tcPr>
          <w:p>
            <w:pPr>
              <w:pStyle w:val="22"/>
              <w:spacing w:before="16"/>
              <w:ind w:left="95" w:right="8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增设专业区分度</w:t>
            </w:r>
          </w:p>
          <w:p>
            <w:pPr>
              <w:pStyle w:val="22"/>
              <w:spacing w:before="14"/>
              <w:ind w:left="95" w:right="8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（目录外专业填写）</w:t>
            </w:r>
          </w:p>
        </w:tc>
        <w:tc>
          <w:tcPr>
            <w:tcW w:w="7175" w:type="dxa"/>
            <w:gridSpan w:val="4"/>
          </w:tcPr>
          <w:p>
            <w:pPr>
              <w:pStyle w:val="22"/>
              <w:rPr>
                <w:rFonts w:ascii="Times New Roman"/>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2" w:hRule="atLeast"/>
        </w:trPr>
        <w:tc>
          <w:tcPr>
            <w:tcW w:w="2393" w:type="dxa"/>
          </w:tcPr>
          <w:p>
            <w:pPr>
              <w:pStyle w:val="22"/>
              <w:spacing w:before="16"/>
              <w:ind w:left="115"/>
              <w:rPr>
                <w:color w:val="000000" w:themeColor="text1"/>
                <w:sz w:val="24"/>
                <w14:textFill>
                  <w14:solidFill>
                    <w14:schemeClr w14:val="tx1"/>
                  </w14:solidFill>
                </w14:textFill>
              </w:rPr>
            </w:pPr>
            <w:r>
              <w:rPr>
                <w:color w:val="000000" w:themeColor="text1"/>
                <w:sz w:val="24"/>
                <w14:textFill>
                  <w14:solidFill>
                    <w14:schemeClr w14:val="tx1"/>
                  </w14:solidFill>
                </w14:textFill>
              </w:rPr>
              <w:t>增设专业的基础要求</w:t>
            </w:r>
          </w:p>
          <w:p>
            <w:pPr>
              <w:pStyle w:val="22"/>
              <w:spacing w:before="12"/>
              <w:ind w:left="115"/>
              <w:rPr>
                <w:color w:val="000000" w:themeColor="text1"/>
                <w:sz w:val="24"/>
                <w14:textFill>
                  <w14:solidFill>
                    <w14:schemeClr w14:val="tx1"/>
                  </w14:solidFill>
                </w14:textFill>
              </w:rPr>
            </w:pPr>
            <w:r>
              <w:rPr>
                <w:color w:val="000000" w:themeColor="text1"/>
                <w:sz w:val="24"/>
                <w14:textFill>
                  <w14:solidFill>
                    <w14:schemeClr w14:val="tx1"/>
                  </w14:solidFill>
                </w14:textFill>
              </w:rPr>
              <w:t>（目录外专业填写）</w:t>
            </w:r>
          </w:p>
        </w:tc>
        <w:tc>
          <w:tcPr>
            <w:tcW w:w="7175" w:type="dxa"/>
            <w:gridSpan w:val="4"/>
          </w:tcPr>
          <w:p>
            <w:pPr>
              <w:pStyle w:val="22"/>
              <w:rPr>
                <w:rFonts w:ascii="Times New Roman"/>
                <w:color w:val="000000" w:themeColor="text1"/>
                <w:sz w:val="24"/>
                <w14:textFill>
                  <w14:solidFill>
                    <w14:schemeClr w14:val="tx1"/>
                  </w14:solidFill>
                </w14:textFill>
              </w:rPr>
            </w:pPr>
          </w:p>
        </w:tc>
      </w:tr>
    </w:tbl>
    <w:p>
      <w:pPr>
        <w:rPr>
          <w:rFonts w:ascii="Times New Roman"/>
          <w:color w:val="000000" w:themeColor="text1"/>
          <w:sz w:val="24"/>
          <w14:textFill>
            <w14:solidFill>
              <w14:schemeClr w14:val="tx1"/>
            </w14:solidFill>
          </w14:textFill>
        </w:rPr>
        <w:sectPr>
          <w:pgSz w:w="11910" w:h="16840"/>
          <w:pgMar w:top="1320" w:right="660" w:bottom="280" w:left="1200" w:header="720" w:footer="720" w:gutter="0"/>
          <w:cols w:space="720" w:num="1"/>
        </w:sectPr>
      </w:pPr>
    </w:p>
    <w:p>
      <w:pPr>
        <w:pStyle w:val="4"/>
        <w:spacing w:before="5"/>
        <w:rPr>
          <w:rFonts w:ascii="Times New Roman"/>
          <w:color w:val="000000" w:themeColor="text1"/>
          <w:sz w:val="11"/>
          <w14:textFill>
            <w14:solidFill>
              <w14:schemeClr w14:val="tx1"/>
            </w14:solidFill>
          </w14:textFill>
        </w:rPr>
      </w:pPr>
    </w:p>
    <w:tbl>
      <w:tblPr>
        <w:tblStyle w:val="14"/>
        <w:tblW w:w="9408"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7"/>
        <w:gridCol w:w="1373"/>
        <w:gridCol w:w="2407"/>
        <w:gridCol w:w="38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8" w:hRule="atLeast"/>
        </w:trPr>
        <w:tc>
          <w:tcPr>
            <w:tcW w:w="3180" w:type="dxa"/>
            <w:gridSpan w:val="2"/>
            <w:tcBorders>
              <w:bottom w:val="single" w:color="000000" w:sz="6" w:space="0"/>
              <w:right w:val="single" w:color="000000" w:sz="6" w:space="0"/>
            </w:tcBorders>
            <w:vAlign w:val="center"/>
          </w:tcPr>
          <w:p>
            <w:pPr>
              <w:pStyle w:val="22"/>
              <w:ind w:left="107"/>
              <w:rPr>
                <w:color w:val="000000" w:themeColor="text1"/>
                <w:sz w:val="24"/>
                <w14:textFill>
                  <w14:solidFill>
                    <w14:schemeClr w14:val="tx1"/>
                  </w14:solidFill>
                </w14:textFill>
              </w:rPr>
            </w:pPr>
            <w:r>
              <w:rPr>
                <w:color w:val="000000" w:themeColor="text1"/>
                <w:sz w:val="24"/>
                <w14:textFill>
                  <w14:solidFill>
                    <w14:schemeClr w14:val="tx1"/>
                  </w14:solidFill>
                </w14:textFill>
              </w:rPr>
              <w:t>申报专业主要就业领域</w:t>
            </w:r>
          </w:p>
        </w:tc>
        <w:tc>
          <w:tcPr>
            <w:tcW w:w="6228" w:type="dxa"/>
            <w:gridSpan w:val="2"/>
            <w:tcBorders>
              <w:left w:val="single" w:color="000000" w:sz="6" w:space="0"/>
              <w:bottom w:val="single" w:color="000000" w:sz="6" w:space="0"/>
            </w:tcBorders>
            <w:vAlign w:val="center"/>
          </w:tcPr>
          <w:p>
            <w:pP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该专业毕业生主要就业领域为：</w:t>
            </w:r>
          </w:p>
          <w:p>
            <w:pP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w:t>
            </w:r>
            <w:r>
              <w:rPr>
                <w:rFonts w:ascii="Times New Roman" w:hAnsi="Times New Roman" w:cs="Times New Roman"/>
                <w:color w:val="000000" w:themeColor="text1"/>
                <w:sz w:val="24"/>
                <w14:textFill>
                  <w14:solidFill>
                    <w14:schemeClr w14:val="tx1"/>
                  </w14:solidFill>
                </w14:textFill>
              </w:rPr>
              <w:t>1</w:t>
            </w:r>
            <w:r>
              <w:rPr>
                <w:rFonts w:hint="eastAsia" w:ascii="Times New Roman" w:hAnsi="Times New Roman" w:cs="Times New Roman"/>
                <w:color w:val="000000" w:themeColor="text1"/>
                <w:sz w:val="24"/>
                <w14:textFill>
                  <w14:solidFill>
                    <w14:schemeClr w14:val="tx1"/>
                  </w14:solidFill>
                </w14:textFill>
              </w:rPr>
              <w:t>）在工商企业从事数字化规划与建设、数据采集存储、数据交换交易、数据安全管理、数据智能分析与挖掘、新技术与主营业务融合、数字化管理等工作。</w:t>
            </w:r>
          </w:p>
          <w:p>
            <w:pP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（2）在政府及事业单位从事数据治理、数据智能分析与挖掘、数字化转型建设等工作。</w:t>
            </w:r>
          </w:p>
          <w:p>
            <w:pP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w:t>
            </w:r>
            <w:r>
              <w:rPr>
                <w:rFonts w:ascii="Times New Roman" w:hAnsi="Times New Roman" w:cs="Times New Roman"/>
                <w:color w:val="000000" w:themeColor="text1"/>
                <w:sz w:val="24"/>
                <w14:textFill>
                  <w14:solidFill>
                    <w14:schemeClr w14:val="tx1"/>
                  </w14:solidFill>
                </w14:textFill>
              </w:rPr>
              <w:t>3</w:t>
            </w:r>
            <w:r>
              <w:rPr>
                <w:rFonts w:hint="eastAsia" w:ascii="Times New Roman" w:hAnsi="Times New Roman" w:cs="Times New Roman"/>
                <w:color w:val="000000" w:themeColor="text1"/>
                <w:sz w:val="24"/>
                <w14:textFill>
                  <w14:solidFill>
                    <w14:schemeClr w14:val="tx1"/>
                  </w14:solidFill>
                </w14:textFill>
              </w:rPr>
              <w:t>）大数据、云计算、人工智能、物联网、区块链、数字孪生、量子计算、电子商务等新兴领域内从事经济分析、金融分析及机构管理等工作。</w:t>
            </w:r>
          </w:p>
          <w:p>
            <w:pPr>
              <w:rPr>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（4）</w:t>
            </w:r>
            <w:r>
              <w:rPr>
                <w:rFonts w:ascii="Times New Roman" w:hAnsi="Times New Roman" w:cs="Times New Roman"/>
                <w:color w:val="000000" w:themeColor="text1"/>
                <w:sz w:val="24"/>
                <w14:textFill>
                  <w14:solidFill>
                    <w14:schemeClr w14:val="tx1"/>
                  </w14:solidFill>
                </w14:textFill>
              </w:rPr>
              <w:t>毕业生也可以考取</w:t>
            </w:r>
            <w:r>
              <w:rPr>
                <w:rFonts w:hint="eastAsia" w:ascii="Times New Roman" w:hAnsi="Times New Roman" w:cs="Times New Roman"/>
                <w:color w:val="000000" w:themeColor="text1"/>
                <w:sz w:val="24"/>
                <w14:textFill>
                  <w14:solidFill>
                    <w14:schemeClr w14:val="tx1"/>
                  </w14:solidFill>
                </w14:textFill>
              </w:rPr>
              <w:t>经济学、管理学、计算机科学等专业</w:t>
            </w:r>
            <w:r>
              <w:rPr>
                <w:rFonts w:ascii="Times New Roman" w:hAnsi="Times New Roman" w:cs="Times New Roman"/>
                <w:color w:val="000000" w:themeColor="text1"/>
                <w:sz w:val="24"/>
                <w14:textFill>
                  <w14:solidFill>
                    <w14:schemeClr w14:val="tx1"/>
                  </w14:solidFill>
                </w14:textFill>
              </w:rPr>
              <w:t>硕士研究生。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6" w:hRule="atLeast"/>
        </w:trPr>
        <w:tc>
          <w:tcPr>
            <w:tcW w:w="9408" w:type="dxa"/>
            <w:gridSpan w:val="4"/>
            <w:tcBorders>
              <w:top w:val="single" w:color="000000" w:sz="6" w:space="0"/>
              <w:bottom w:val="single" w:color="000000" w:sz="6" w:space="0"/>
            </w:tcBorders>
          </w:tcPr>
          <w:p>
            <w:pPr>
              <w:pStyle w:val="22"/>
              <w:spacing w:line="242" w:lineRule="auto"/>
              <w:ind w:left="107" w:right="51"/>
              <w:rPr>
                <w:color w:val="000000" w:themeColor="text1"/>
                <w:sz w:val="24"/>
                <w14:textFill>
                  <w14:solidFill>
                    <w14:schemeClr w14:val="tx1"/>
                  </w14:solidFill>
                </w14:textFill>
              </w:rPr>
            </w:pPr>
            <w:r>
              <w:rPr>
                <w:color w:val="000000" w:themeColor="text1"/>
                <w:sz w:val="24"/>
                <w14:textFill>
                  <w14:solidFill>
                    <w14:schemeClr w14:val="tx1"/>
                  </w14:solidFill>
                </w14:textFill>
              </w:rPr>
              <w:t>人才需求情况（请加强与用人单位的沟通，预测用人单位对该专业的岗位需求。此处填写的内容要具体到用人单位名称及其人才需求预测数）</w:t>
            </w:r>
          </w:p>
          <w:p>
            <w:pPr>
              <w:pStyle w:val="12"/>
              <w:shd w:val="clear" w:color="auto" w:fill="FFFFFF"/>
              <w:spacing w:before="120" w:beforeLines="50" w:beforeAutospacing="0" w:after="0" w:afterAutospacing="0"/>
              <w:ind w:firstLine="482"/>
              <w:jc w:val="both"/>
              <w:rPr>
                <w:rFonts w:ascii="Times New Roman" w:hAnsi="Times New Roman" w:cs="Times New Roman"/>
                <w:b/>
                <w:bCs/>
                <w:color w:val="000000" w:themeColor="text1"/>
                <w:szCs w:val="22"/>
                <w:lang w:val="zh-CN" w:bidi="zh-CN"/>
                <w14:textFill>
                  <w14:solidFill>
                    <w14:schemeClr w14:val="tx1"/>
                  </w14:solidFill>
                </w14:textFill>
              </w:rPr>
            </w:pPr>
            <w:r>
              <w:rPr>
                <w:rFonts w:hint="eastAsia" w:ascii="Times New Roman" w:hAnsi="Times New Roman" w:cs="Times New Roman"/>
                <w:b/>
                <w:bCs/>
                <w:color w:val="000000" w:themeColor="text1"/>
                <w:szCs w:val="22"/>
                <w:lang w:val="zh-CN" w:bidi="zh-CN"/>
                <w14:textFill>
                  <w14:solidFill>
                    <w14:schemeClr w14:val="tx1"/>
                  </w14:solidFill>
                </w14:textFill>
              </w:rPr>
              <w:t>1.我国数字经济人才未来缺口较大</w:t>
            </w:r>
          </w:p>
          <w:p>
            <w:pPr>
              <w:pStyle w:val="12"/>
              <w:shd w:val="clear" w:color="auto" w:fill="FFFFFF"/>
              <w:spacing w:before="120" w:beforeLines="50" w:beforeAutospacing="0" w:after="0" w:afterAutospacing="0"/>
              <w:ind w:firstLine="482"/>
              <w:jc w:val="both"/>
              <w:rPr>
                <w:rFonts w:ascii="Times New Roman" w:hAnsi="Times New Roman" w:cs="Times New Roman"/>
                <w:color w:val="000000" w:themeColor="text1"/>
                <w:szCs w:val="22"/>
                <w:lang w:val="zh-CN" w:bidi="zh-CN"/>
                <w14:textFill>
                  <w14:solidFill>
                    <w14:schemeClr w14:val="tx1"/>
                  </w14:solidFill>
                </w14:textFill>
              </w:rPr>
            </w:pPr>
            <w:r>
              <w:rPr>
                <w:rFonts w:ascii="Times New Roman" w:hAnsi="Times New Roman" w:cs="Times New Roman"/>
                <w:color w:val="000000" w:themeColor="text1"/>
                <w:szCs w:val="22"/>
                <w:lang w:val="zh-CN" w:bidi="zh-CN"/>
                <w14:textFill>
                  <w14:solidFill>
                    <w14:schemeClr w14:val="tx1"/>
                  </w14:solidFill>
                </w14:textFill>
              </w:rPr>
              <w:t>中国通信院发布的《中国数字经济就业发展研究报告》中明确提出数字经济成为中国就业岗位“孵化器”，数字经济就业岗位需求呈现多元化特征，学历要求分布均衡，薪资具有较强竞争力。由此可见，数字经济及相关服务行业专门人才缺口持续扩大，且正在塑造人才流动新格局，数字化人才成为企业转型的核心难点。《数字经济就业影响研究报告》指出，数字经济新就业模式将对就业形态带来全新影响，加快了相关行业就业比重的提升。数据显示，</w:t>
            </w:r>
            <w:r>
              <w:rPr>
                <w:rFonts w:ascii="Times New Roman" w:hAnsi="Times New Roman" w:cs="Times New Roman"/>
                <w:b/>
                <w:bCs/>
                <w:color w:val="000000" w:themeColor="text1"/>
                <w:szCs w:val="22"/>
                <w:lang w:val="zh-CN" w:bidi="zh-CN"/>
                <w14:textFill>
                  <w14:solidFill>
                    <w14:schemeClr w14:val="tx1"/>
                  </w14:solidFill>
                </w14:textFill>
              </w:rPr>
              <w:t>2020年中国数字化人才缺口接近1100万</w:t>
            </w:r>
            <w:r>
              <w:rPr>
                <w:rFonts w:ascii="Times New Roman" w:hAnsi="Times New Roman" w:cs="Times New Roman"/>
                <w:color w:val="000000" w:themeColor="text1"/>
                <w:szCs w:val="22"/>
                <w:lang w:val="zh-CN" w:bidi="zh-CN"/>
                <w14:textFill>
                  <w14:solidFill>
                    <w14:schemeClr w14:val="tx1"/>
                  </w14:solidFill>
                </w14:textFill>
              </w:rPr>
              <w:t>，伴随全行业的数字化推进，需要更广泛的数字化人才引入，人才需求缺口依然在持续放大。</w:t>
            </w:r>
          </w:p>
          <w:p>
            <w:pPr>
              <w:pStyle w:val="12"/>
              <w:shd w:val="clear" w:color="auto" w:fill="FFFFFF"/>
              <w:spacing w:before="120" w:beforeLines="50" w:beforeAutospacing="0" w:after="0" w:afterAutospacing="0"/>
              <w:ind w:firstLine="482"/>
              <w:jc w:val="both"/>
              <w:rPr>
                <w:rFonts w:ascii="Times New Roman" w:hAnsi="Times New Roman" w:cs="Times New Roman"/>
                <w:b/>
                <w:bCs/>
                <w:color w:val="000000" w:themeColor="text1"/>
                <w:szCs w:val="22"/>
                <w:lang w:val="zh-CN" w:bidi="zh-CN"/>
                <w14:textFill>
                  <w14:solidFill>
                    <w14:schemeClr w14:val="tx1"/>
                  </w14:solidFill>
                </w14:textFill>
              </w:rPr>
            </w:pPr>
            <w:r>
              <w:rPr>
                <w:rFonts w:hint="eastAsia" w:ascii="Times New Roman" w:hAnsi="Times New Roman" w:cs="Times New Roman"/>
                <w:b/>
                <w:bCs/>
                <w:color w:val="000000" w:themeColor="text1"/>
                <w:szCs w:val="22"/>
                <w:lang w:val="zh-CN" w:bidi="zh-CN"/>
                <w14:textFill>
                  <w14:solidFill>
                    <w14:schemeClr w14:val="tx1"/>
                  </w14:solidFill>
                </w14:textFill>
              </w:rPr>
              <w:t>2</w:t>
            </w:r>
            <w:r>
              <w:rPr>
                <w:rFonts w:ascii="Times New Roman" w:hAnsi="Times New Roman" w:cs="Times New Roman"/>
                <w:b/>
                <w:bCs/>
                <w:color w:val="000000" w:themeColor="text1"/>
                <w:szCs w:val="22"/>
                <w:lang w:val="zh-CN" w:bidi="zh-CN"/>
                <w14:textFill>
                  <w14:solidFill>
                    <w14:schemeClr w14:val="tx1"/>
                  </w14:solidFill>
                </w14:textFill>
              </w:rPr>
              <w:t>.</w:t>
            </w:r>
            <w:r>
              <w:rPr>
                <w:rFonts w:hint="eastAsia" w:ascii="Times New Roman" w:hAnsi="Times New Roman" w:cs="Times New Roman"/>
                <w:b/>
                <w:bCs/>
                <w:color w:val="000000" w:themeColor="text1"/>
                <w:szCs w:val="22"/>
                <w:lang w:val="zh-CN" w:bidi="zh-CN"/>
                <w14:textFill>
                  <w14:solidFill>
                    <w14:schemeClr w14:val="tx1"/>
                  </w14:solidFill>
                </w14:textFill>
              </w:rPr>
              <w:t>数字经济人才成为区域经济高质量发展的瓶颈</w:t>
            </w:r>
          </w:p>
          <w:p>
            <w:pPr>
              <w:pStyle w:val="12"/>
              <w:shd w:val="clear" w:color="auto" w:fill="FFFFFF"/>
              <w:spacing w:before="120" w:beforeLines="50" w:beforeAutospacing="0" w:after="0" w:afterAutospacing="0"/>
              <w:ind w:firstLine="482"/>
              <w:jc w:val="both"/>
              <w:rPr>
                <w:rFonts w:ascii="Times New Roman" w:hAnsi="Times New Roman" w:cs="Times New Roman"/>
                <w:b/>
                <w:bCs/>
                <w:szCs w:val="22"/>
                <w:lang w:val="zh-CN" w:bidi="zh-CN"/>
              </w:rPr>
            </w:pPr>
            <w:r>
              <w:rPr>
                <w:rFonts w:ascii="Times New Roman" w:hAnsi="Times New Roman" w:cs="Times New Roman"/>
                <w:color w:val="000000" w:themeColor="text1"/>
                <w:szCs w:val="22"/>
                <w:lang w:val="zh-CN" w:bidi="zh-CN"/>
                <w14:textFill>
                  <w14:solidFill>
                    <w14:schemeClr w14:val="tx1"/>
                  </w14:solidFill>
                </w14:textFill>
              </w:rPr>
              <w:t>2021年，山东信息技术产业营收突破1.2万亿元，数字经济核心产业增加值占GDP比重超过6%，全省数字经济占GDP比重</w:t>
            </w:r>
            <w:r>
              <w:rPr>
                <w:rFonts w:hint="eastAsia" w:ascii="Times New Roman" w:hAnsi="Times New Roman" w:cs="Times New Roman"/>
                <w:color w:val="000000" w:themeColor="text1"/>
                <w:szCs w:val="22"/>
                <w:lang w:val="zh-CN" w:bidi="zh-CN"/>
                <w14:textFill>
                  <w14:solidFill>
                    <w14:schemeClr w14:val="tx1"/>
                  </w14:solidFill>
                </w14:textFill>
              </w:rPr>
              <w:t>超过</w:t>
            </w:r>
            <w:r>
              <w:rPr>
                <w:rFonts w:ascii="Times New Roman" w:hAnsi="Times New Roman" w:cs="Times New Roman"/>
                <w:color w:val="000000" w:themeColor="text1"/>
                <w:szCs w:val="22"/>
                <w:lang w:val="zh-CN" w:bidi="zh-CN"/>
                <w14:textFill>
                  <w14:solidFill>
                    <w14:schemeClr w14:val="tx1"/>
                  </w14:solidFill>
                </w14:textFill>
              </w:rPr>
              <w:t>40%，规模总量位居全国第三。山东省在新一代信息技术、大数据、智能制造等方面产业基础优势明显，近几年，随着海尔、浪潮、歌尔等一大批高新技术企业的兴起，数字产业规模日渐庞大。从就业规模来看，</w:t>
            </w:r>
            <w:r>
              <w:rPr>
                <w:rFonts w:hint="eastAsia" w:ascii="Times New Roman" w:hAnsi="Times New Roman" w:cs="Times New Roman"/>
                <w:color w:val="000000" w:themeColor="text1"/>
                <w:szCs w:val="22"/>
                <w:lang w:val="zh-CN" w:bidi="zh-CN"/>
                <w14:textFill>
                  <w14:solidFill>
                    <w14:schemeClr w14:val="tx1"/>
                  </w14:solidFill>
                </w14:textFill>
              </w:rPr>
              <w:t>近三年</w:t>
            </w:r>
            <w:r>
              <w:rPr>
                <w:rFonts w:ascii="Times New Roman" w:hAnsi="Times New Roman" w:cs="Times New Roman"/>
                <w:color w:val="000000" w:themeColor="text1"/>
                <w:szCs w:val="22"/>
                <w:lang w:val="zh-CN" w:bidi="zh-CN"/>
                <w14:textFill>
                  <w14:solidFill>
                    <w14:schemeClr w14:val="tx1"/>
                  </w14:solidFill>
                </w14:textFill>
              </w:rPr>
              <w:t>山东数字经济就业岗位</w:t>
            </w:r>
            <w:r>
              <w:rPr>
                <w:rFonts w:hint="eastAsia" w:ascii="Times New Roman" w:hAnsi="Times New Roman" w:cs="Times New Roman"/>
                <w:color w:val="000000" w:themeColor="text1"/>
                <w:szCs w:val="22"/>
                <w:lang w:val="zh-CN" w:bidi="zh-CN"/>
                <w14:textFill>
                  <w14:solidFill>
                    <w14:schemeClr w14:val="tx1"/>
                  </w14:solidFill>
                </w14:textFill>
              </w:rPr>
              <w:t>居</w:t>
            </w:r>
            <w:r>
              <w:rPr>
                <w:rFonts w:ascii="Times New Roman" w:hAnsi="Times New Roman" w:cs="Times New Roman"/>
                <w:color w:val="000000" w:themeColor="text1"/>
                <w:szCs w:val="22"/>
                <w:lang w:val="zh-CN" w:bidi="zh-CN"/>
                <w14:textFill>
                  <w14:solidFill>
                    <w14:schemeClr w14:val="tx1"/>
                  </w14:solidFill>
                </w14:textFill>
              </w:rPr>
              <w:t>全国</w:t>
            </w:r>
            <w:r>
              <w:rPr>
                <w:rFonts w:hint="eastAsia" w:ascii="Times New Roman" w:hAnsi="Times New Roman" w:cs="Times New Roman"/>
                <w:color w:val="000000" w:themeColor="text1"/>
                <w:szCs w:val="22"/>
                <w:lang w:val="zh-CN" w:bidi="zh-CN"/>
                <w14:textFill>
                  <w14:solidFill>
                    <w14:schemeClr w14:val="tx1"/>
                  </w14:solidFill>
                </w14:textFill>
              </w:rPr>
              <w:t>前列</w:t>
            </w:r>
            <w:r>
              <w:rPr>
                <w:rFonts w:ascii="Times New Roman" w:hAnsi="Times New Roman" w:cs="Times New Roman"/>
                <w:color w:val="000000" w:themeColor="text1"/>
                <w:szCs w:val="22"/>
                <w:lang w:val="zh-CN" w:bidi="zh-CN"/>
                <w14:textFill>
                  <w14:solidFill>
                    <w14:schemeClr w14:val="tx1"/>
                  </w14:solidFill>
                </w14:textFill>
              </w:rPr>
              <w:t>。数字经济人才是数字经济创新发展的重要支撑。</w:t>
            </w:r>
            <w:r>
              <w:rPr>
                <w:rFonts w:ascii="Times New Roman" w:hAnsi="Times New Roman" w:cs="Times New Roman"/>
                <w:b/>
                <w:bCs/>
                <w:szCs w:val="22"/>
                <w:lang w:val="zh-CN" w:bidi="zh-CN"/>
              </w:rPr>
              <w:t>目前山东数字</w:t>
            </w:r>
            <w:r>
              <w:rPr>
                <w:rFonts w:hint="eastAsia" w:ascii="Times New Roman" w:hAnsi="Times New Roman" w:cs="Times New Roman"/>
                <w:b/>
                <w:bCs/>
                <w:szCs w:val="22"/>
                <w:lang w:val="zh-CN" w:bidi="zh-CN"/>
              </w:rPr>
              <w:t>经济及相关</w:t>
            </w:r>
            <w:r>
              <w:rPr>
                <w:rFonts w:ascii="Times New Roman" w:hAnsi="Times New Roman" w:cs="Times New Roman"/>
                <w:b/>
                <w:bCs/>
                <w:szCs w:val="22"/>
                <w:lang w:val="zh-CN" w:bidi="zh-CN"/>
              </w:rPr>
              <w:t>领域的复合型人才</w:t>
            </w:r>
            <w:r>
              <w:rPr>
                <w:rFonts w:hint="eastAsia" w:ascii="Times New Roman" w:hAnsi="Times New Roman" w:cs="Times New Roman"/>
                <w:b/>
                <w:bCs/>
                <w:szCs w:val="22"/>
                <w:lang w:val="zh-CN" w:bidi="zh-CN"/>
              </w:rPr>
              <w:t>还存在较大缺口</w:t>
            </w:r>
            <w:r>
              <w:rPr>
                <w:rFonts w:ascii="Times New Roman" w:hAnsi="Times New Roman" w:cs="Times New Roman"/>
                <w:b/>
                <w:bCs/>
                <w:szCs w:val="22"/>
                <w:lang w:val="zh-CN" w:bidi="zh-CN"/>
              </w:rPr>
              <w:t>，这将成为制约山东数字经济</w:t>
            </w:r>
            <w:r>
              <w:rPr>
                <w:rFonts w:hint="eastAsia" w:ascii="Times New Roman" w:hAnsi="Times New Roman" w:cs="Times New Roman"/>
                <w:b/>
                <w:bCs/>
                <w:szCs w:val="22"/>
                <w:lang w:val="zh-CN" w:bidi="zh-CN"/>
              </w:rPr>
              <w:t>发展</w:t>
            </w:r>
            <w:r>
              <w:rPr>
                <w:rFonts w:ascii="Times New Roman" w:hAnsi="Times New Roman" w:cs="Times New Roman"/>
                <w:b/>
                <w:bCs/>
                <w:szCs w:val="22"/>
                <w:lang w:val="zh-CN" w:bidi="zh-CN"/>
              </w:rPr>
              <w:t>的核心因素。</w:t>
            </w:r>
          </w:p>
          <w:p>
            <w:pPr>
              <w:pStyle w:val="12"/>
              <w:shd w:val="clear" w:color="auto" w:fill="FFFFFF"/>
              <w:spacing w:before="120" w:beforeLines="50" w:beforeAutospacing="0" w:after="0" w:afterAutospacing="0"/>
              <w:ind w:firstLine="482"/>
              <w:jc w:val="both"/>
              <w:rPr>
                <w:rFonts w:ascii="Times New Roman" w:hAnsi="Times New Roman" w:cs="Times New Roman"/>
                <w:b/>
                <w:bCs/>
                <w:szCs w:val="22"/>
                <w:lang w:val="zh-CN" w:bidi="zh-CN"/>
              </w:rPr>
            </w:pPr>
            <w:r>
              <w:rPr>
                <w:rFonts w:hint="eastAsia" w:ascii="Times New Roman" w:hAnsi="Times New Roman" w:cs="Times New Roman"/>
                <w:b/>
                <w:bCs/>
                <w:szCs w:val="22"/>
                <w:lang w:val="zh-CN" w:bidi="zh-CN"/>
              </w:rPr>
              <w:t>3</w:t>
            </w:r>
            <w:r>
              <w:rPr>
                <w:rFonts w:ascii="Times New Roman" w:hAnsi="Times New Roman" w:cs="Times New Roman"/>
                <w:b/>
                <w:bCs/>
                <w:szCs w:val="22"/>
                <w:lang w:val="zh-CN" w:bidi="zh-CN"/>
              </w:rPr>
              <w:t>.</w:t>
            </w:r>
            <w:r>
              <w:rPr>
                <w:rFonts w:hint="eastAsia" w:ascii="Times New Roman" w:hAnsi="Times New Roman" w:cs="Times New Roman"/>
                <w:b/>
                <w:bCs/>
                <w:szCs w:val="22"/>
                <w:lang w:val="zh-CN" w:bidi="zh-CN"/>
              </w:rPr>
              <w:t>滨州市数字经济产业发展需要大量人才支撑</w:t>
            </w:r>
          </w:p>
          <w:p>
            <w:pPr>
              <w:pStyle w:val="12"/>
              <w:shd w:val="clear" w:color="auto" w:fill="FFFFFF"/>
              <w:spacing w:before="120" w:beforeLines="50" w:beforeAutospacing="0" w:after="0" w:afterAutospacing="0"/>
              <w:ind w:firstLine="482"/>
              <w:jc w:val="both"/>
              <w:rPr>
                <w:rFonts w:ascii="Times New Roman" w:hAnsi="Times New Roman" w:cs="Times New Roman"/>
                <w:color w:val="000000" w:themeColor="text1"/>
                <w:szCs w:val="22"/>
                <w:lang w:val="zh-CN" w:bidi="zh-CN"/>
                <w14:textFill>
                  <w14:solidFill>
                    <w14:schemeClr w14:val="tx1"/>
                  </w14:solidFill>
                </w14:textFill>
              </w:rPr>
            </w:pPr>
            <w:r>
              <w:rPr>
                <w:rFonts w:ascii="Times New Roman" w:hAnsi="Times New Roman" w:cs="Times New Roman"/>
                <w:color w:val="000000" w:themeColor="text1"/>
                <w:szCs w:val="22"/>
                <w:lang w:val="zh-CN" w:bidi="zh-CN"/>
                <w14:textFill>
                  <w14:solidFill>
                    <w14:schemeClr w14:val="tx1"/>
                  </w14:solidFill>
                </w14:textFill>
              </w:rPr>
              <w:t>2019年11月，滨州与京东达成“互联网”新经济合作，京东云落地滨州，利用技术力量助推滨州织绘“云产业”“互联网政务”的数字蓝图。京东云与当地政府先后合作落地京东黄河三角洲云计算大数据中心等多个项目，搭建政务云，培育滨州新一代信息技术产业，致力于打造新型数字城市的滨州样板。目前，滨州东方地毯有限公司、渤海活塞等20余家企业实现系统上云，借助京东的数据积累和数据优势，很多企业实现信息</w:t>
            </w:r>
            <w:r>
              <w:rPr>
                <w:rFonts w:hint="eastAsia" w:ascii="Times New Roman" w:hAnsi="Times New Roman" w:cs="Times New Roman"/>
                <w:color w:val="000000" w:themeColor="text1"/>
                <w:szCs w:val="22"/>
                <w:lang w:val="zh-CN" w:bidi="zh-CN"/>
                <w14:textFill>
                  <w14:solidFill>
                    <w14:schemeClr w14:val="tx1"/>
                  </w14:solidFill>
                </w14:textFill>
              </w:rPr>
              <w:t>集约</w:t>
            </w:r>
            <w:r>
              <w:rPr>
                <w:rFonts w:ascii="Times New Roman" w:hAnsi="Times New Roman" w:cs="Times New Roman"/>
                <w:color w:val="000000" w:themeColor="text1"/>
                <w:szCs w:val="22"/>
                <w:lang w:val="zh-CN" w:bidi="zh-CN"/>
                <w14:textFill>
                  <w14:solidFill>
                    <w14:schemeClr w14:val="tx1"/>
                  </w14:solidFill>
                </w14:textFill>
              </w:rPr>
              <w:t>化建设和数字化转型。滨州市数字经济产业园区目前已有阿里巴巴等20余家头部企业入驻，实现销售收入10亿元，当年带动增加就业1500人。</w:t>
            </w:r>
            <w:r>
              <w:rPr>
                <w:rFonts w:ascii="Times New Roman" w:hAnsi="Times New Roman" w:cs="Times New Roman"/>
                <w:b/>
                <w:bCs/>
                <w:szCs w:val="22"/>
                <w:lang w:val="zh-CN" w:bidi="zh-CN"/>
              </w:rPr>
              <w:t>初步统计，滨州市数字经济人才年需求量在1000人左右。</w:t>
            </w:r>
            <w:r>
              <w:rPr>
                <w:rFonts w:ascii="Times New Roman" w:hAnsi="Times New Roman" w:cs="Times New Roman"/>
                <w:color w:val="000000" w:themeColor="text1"/>
                <w:szCs w:val="22"/>
                <w:lang w:val="zh-CN" w:bidi="zh-CN"/>
                <w14:textFill>
                  <w14:solidFill>
                    <w14:schemeClr w14:val="tx1"/>
                  </w14:solidFill>
                </w14:textFill>
              </w:rPr>
              <w:t>另外，在周边地区还有京博集团、潍柴动力、山东国瓷、海科集团、各市相关职能部门等大批企事业单位，也都有对数字经济专业毕业生有大量需求。</w:t>
            </w:r>
            <w:r>
              <w:rPr>
                <w:rFonts w:ascii="Times New Roman" w:hAnsi="Times New Roman" w:cs="Times New Roman"/>
                <w:b/>
                <w:bCs/>
                <w:szCs w:val="22"/>
                <w:lang w:val="zh-CN" w:bidi="zh-CN"/>
              </w:rPr>
              <w:t>数字经济专业毕业生具有良好的就业前景。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807" w:type="dxa"/>
            <w:vMerge w:val="restart"/>
            <w:tcBorders>
              <w:top w:val="single" w:color="000000" w:sz="6" w:space="0"/>
              <w:right w:val="single" w:color="000000" w:sz="6" w:space="0"/>
            </w:tcBorders>
            <w:vAlign w:val="center"/>
          </w:tcPr>
          <w:p>
            <w:pPr>
              <w:pStyle w:val="22"/>
              <w:snapToGrid w:val="0"/>
              <w:spacing w:line="276" w:lineRule="auto"/>
              <w:ind w:left="170" w:right="170"/>
              <w:rPr>
                <w:color w:val="000000" w:themeColor="text1"/>
                <w:sz w:val="24"/>
                <w14:textFill>
                  <w14:solidFill>
                    <w14:schemeClr w14:val="tx1"/>
                  </w14:solidFill>
                </w14:textFill>
              </w:rPr>
            </w:pPr>
            <w:r>
              <w:rPr>
                <w:color w:val="000000" w:themeColor="text1"/>
                <w:spacing w:val="-4"/>
                <w:sz w:val="24"/>
                <w14:textFill>
                  <w14:solidFill>
                    <w14:schemeClr w14:val="tx1"/>
                  </w14:solidFill>
                </w14:textFill>
              </w:rPr>
              <w:t>申报专业人才需求调研情况</w:t>
            </w:r>
          </w:p>
          <w:p>
            <w:pPr>
              <w:pStyle w:val="22"/>
              <w:snapToGrid w:val="0"/>
              <w:spacing w:line="276" w:lineRule="auto"/>
              <w:ind w:left="170" w:right="170"/>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color w:val="000000" w:themeColor="text1"/>
                <w:spacing w:val="-4"/>
                <w:sz w:val="24"/>
                <w14:textFill>
                  <w14:solidFill>
                    <w14:schemeClr w14:val="tx1"/>
                  </w14:solidFill>
                </w14:textFill>
              </w:rPr>
              <w:t>可上传合作</w:t>
            </w:r>
            <w:r>
              <w:rPr>
                <w:color w:val="000000" w:themeColor="text1"/>
                <w:sz w:val="24"/>
                <w14:textFill>
                  <w14:solidFill>
                    <w14:schemeClr w14:val="tx1"/>
                  </w14:solidFill>
                </w14:textFill>
              </w:rPr>
              <w:t>办学协议等</w:t>
            </w:r>
            <w:r>
              <w:rPr>
                <w:color w:val="000000" w:themeColor="text1"/>
                <w:spacing w:val="-18"/>
                <w:sz w:val="24"/>
                <w14:textFill>
                  <w14:solidFill>
                    <w14:schemeClr w14:val="tx1"/>
                  </w14:solidFill>
                </w14:textFill>
              </w:rPr>
              <w:t>）</w:t>
            </w:r>
          </w:p>
        </w:tc>
        <w:tc>
          <w:tcPr>
            <w:tcW w:w="3780" w:type="dxa"/>
            <w:gridSpan w:val="2"/>
            <w:tcBorders>
              <w:top w:val="single" w:color="000000" w:sz="6" w:space="0"/>
              <w:left w:val="single" w:color="000000" w:sz="6" w:space="0"/>
              <w:bottom w:val="single" w:color="000000" w:sz="6" w:space="0"/>
              <w:right w:val="single" w:color="000000" w:sz="6" w:space="0"/>
            </w:tcBorders>
            <w:vAlign w:val="center"/>
          </w:tcPr>
          <w:p>
            <w:pPr>
              <w:pStyle w:val="22"/>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年度计划招生人数</w:t>
            </w:r>
          </w:p>
        </w:tc>
        <w:tc>
          <w:tcPr>
            <w:tcW w:w="3821" w:type="dxa"/>
            <w:tcBorders>
              <w:top w:val="single" w:color="000000" w:sz="6" w:space="0"/>
              <w:left w:val="single" w:color="000000" w:sz="6" w:space="0"/>
              <w:bottom w:val="single" w:color="000000" w:sz="6" w:space="0"/>
            </w:tcBorders>
            <w:vAlign w:val="center"/>
          </w:tcPr>
          <w:p>
            <w:pPr>
              <w:pStyle w:val="22"/>
              <w:snapToGrid w:val="0"/>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4</w:t>
            </w:r>
            <w:r>
              <w:rPr>
                <w:rFonts w:ascii="Times New Roman"/>
                <w:color w:val="000000" w:themeColor="text1"/>
                <w:sz w:val="24"/>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exact"/>
        </w:trPr>
        <w:tc>
          <w:tcPr>
            <w:tcW w:w="1807" w:type="dxa"/>
            <w:vMerge w:val="continue"/>
            <w:tcBorders>
              <w:top w:val="nil"/>
              <w:right w:val="single" w:color="000000" w:sz="6" w:space="0"/>
            </w:tcBorders>
          </w:tcPr>
          <w:p>
            <w:pPr>
              <w:rPr>
                <w:color w:val="000000" w:themeColor="text1"/>
                <w:sz w:val="2"/>
                <w:szCs w:val="2"/>
                <w14:textFill>
                  <w14:solidFill>
                    <w14:schemeClr w14:val="tx1"/>
                  </w14:solidFill>
                </w14:textFill>
              </w:rPr>
            </w:pPr>
          </w:p>
        </w:tc>
        <w:tc>
          <w:tcPr>
            <w:tcW w:w="3780" w:type="dxa"/>
            <w:gridSpan w:val="2"/>
            <w:tcBorders>
              <w:top w:val="single" w:color="000000" w:sz="6" w:space="0"/>
              <w:left w:val="single" w:color="000000" w:sz="6" w:space="0"/>
              <w:bottom w:val="single" w:color="000000" w:sz="6" w:space="0"/>
              <w:right w:val="single" w:color="000000" w:sz="6" w:space="0"/>
            </w:tcBorders>
            <w:vAlign w:val="center"/>
          </w:tcPr>
          <w:p>
            <w:pPr>
              <w:pStyle w:val="22"/>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预计升学人数</w:t>
            </w:r>
          </w:p>
        </w:tc>
        <w:tc>
          <w:tcPr>
            <w:tcW w:w="3821" w:type="dxa"/>
            <w:tcBorders>
              <w:top w:val="single" w:color="000000" w:sz="6" w:space="0"/>
              <w:left w:val="single" w:color="000000" w:sz="6" w:space="0"/>
              <w:bottom w:val="single" w:color="000000" w:sz="6" w:space="0"/>
            </w:tcBorders>
            <w:vAlign w:val="center"/>
          </w:tcPr>
          <w:p>
            <w:pPr>
              <w:pStyle w:val="22"/>
              <w:snapToGrid w:val="0"/>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exact"/>
        </w:trPr>
        <w:tc>
          <w:tcPr>
            <w:tcW w:w="1807" w:type="dxa"/>
            <w:vMerge w:val="continue"/>
            <w:tcBorders>
              <w:top w:val="nil"/>
              <w:right w:val="single" w:color="000000" w:sz="6" w:space="0"/>
            </w:tcBorders>
          </w:tcPr>
          <w:p>
            <w:pPr>
              <w:rPr>
                <w:color w:val="000000" w:themeColor="text1"/>
                <w:sz w:val="2"/>
                <w:szCs w:val="2"/>
                <w14:textFill>
                  <w14:solidFill>
                    <w14:schemeClr w14:val="tx1"/>
                  </w14:solidFill>
                </w14:textFill>
              </w:rPr>
            </w:pPr>
          </w:p>
        </w:tc>
        <w:tc>
          <w:tcPr>
            <w:tcW w:w="3780" w:type="dxa"/>
            <w:gridSpan w:val="2"/>
            <w:tcBorders>
              <w:top w:val="single" w:color="000000" w:sz="6" w:space="0"/>
              <w:left w:val="single" w:color="000000" w:sz="6" w:space="0"/>
              <w:bottom w:val="single" w:color="000000" w:sz="6" w:space="0"/>
              <w:right w:val="single" w:color="000000" w:sz="6" w:space="0"/>
            </w:tcBorders>
            <w:vAlign w:val="center"/>
          </w:tcPr>
          <w:p>
            <w:pPr>
              <w:pStyle w:val="22"/>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预计就业人数</w:t>
            </w:r>
          </w:p>
        </w:tc>
        <w:tc>
          <w:tcPr>
            <w:tcW w:w="3821" w:type="dxa"/>
            <w:tcBorders>
              <w:top w:val="single" w:color="000000" w:sz="6" w:space="0"/>
              <w:left w:val="single" w:color="000000" w:sz="6" w:space="0"/>
              <w:bottom w:val="single" w:color="000000" w:sz="6" w:space="0"/>
            </w:tcBorders>
            <w:vAlign w:val="center"/>
          </w:tcPr>
          <w:p>
            <w:pPr>
              <w:pStyle w:val="22"/>
              <w:snapToGrid w:val="0"/>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exact"/>
        </w:trPr>
        <w:tc>
          <w:tcPr>
            <w:tcW w:w="1807" w:type="dxa"/>
            <w:vMerge w:val="continue"/>
            <w:tcBorders>
              <w:top w:val="nil"/>
              <w:right w:val="single" w:color="000000" w:sz="6" w:space="0"/>
            </w:tcBorders>
          </w:tcPr>
          <w:p>
            <w:pPr>
              <w:rPr>
                <w:color w:val="000000" w:themeColor="text1"/>
                <w:sz w:val="2"/>
                <w:szCs w:val="2"/>
                <w14:textFill>
                  <w14:solidFill>
                    <w14:schemeClr w14:val="tx1"/>
                  </w14:solidFill>
                </w14:textFill>
              </w:rPr>
            </w:pPr>
          </w:p>
        </w:tc>
        <w:tc>
          <w:tcPr>
            <w:tcW w:w="3780" w:type="dxa"/>
            <w:gridSpan w:val="2"/>
            <w:tcBorders>
              <w:top w:val="single" w:color="000000" w:sz="6" w:space="0"/>
              <w:left w:val="single" w:color="000000" w:sz="6" w:space="0"/>
              <w:bottom w:val="single" w:color="000000" w:sz="6" w:space="0"/>
              <w:right w:val="single" w:color="000000" w:sz="6" w:space="0"/>
            </w:tcBorders>
            <w:vAlign w:val="center"/>
          </w:tcPr>
          <w:p>
            <w:pPr>
              <w:pStyle w:val="22"/>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滨州市大数据局</w:t>
            </w:r>
          </w:p>
        </w:tc>
        <w:tc>
          <w:tcPr>
            <w:tcW w:w="3821" w:type="dxa"/>
            <w:tcBorders>
              <w:top w:val="single" w:color="000000" w:sz="6" w:space="0"/>
              <w:left w:val="single" w:color="000000" w:sz="6" w:space="0"/>
              <w:bottom w:val="single" w:color="000000" w:sz="6" w:space="0"/>
            </w:tcBorders>
            <w:vAlign w:val="center"/>
          </w:tcPr>
          <w:p>
            <w:pPr>
              <w:pStyle w:val="22"/>
              <w:snapToGrid w:val="0"/>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exact"/>
        </w:trPr>
        <w:tc>
          <w:tcPr>
            <w:tcW w:w="1807" w:type="dxa"/>
            <w:vMerge w:val="continue"/>
            <w:tcBorders>
              <w:top w:val="nil"/>
              <w:right w:val="single" w:color="000000" w:sz="6" w:space="0"/>
            </w:tcBorders>
          </w:tcPr>
          <w:p>
            <w:pPr>
              <w:rPr>
                <w:color w:val="000000" w:themeColor="text1"/>
                <w:sz w:val="2"/>
                <w:szCs w:val="2"/>
                <w14:textFill>
                  <w14:solidFill>
                    <w14:schemeClr w14:val="tx1"/>
                  </w14:solidFill>
                </w14:textFill>
              </w:rPr>
            </w:pPr>
          </w:p>
        </w:tc>
        <w:tc>
          <w:tcPr>
            <w:tcW w:w="3780" w:type="dxa"/>
            <w:gridSpan w:val="2"/>
            <w:tcBorders>
              <w:top w:val="single" w:color="000000" w:sz="6" w:space="0"/>
              <w:left w:val="single" w:color="000000" w:sz="6" w:space="0"/>
              <w:bottom w:val="single" w:color="000000" w:sz="6" w:space="0"/>
              <w:right w:val="single" w:color="000000" w:sz="6" w:space="0"/>
            </w:tcBorders>
            <w:vAlign w:val="center"/>
          </w:tcPr>
          <w:p>
            <w:pPr>
              <w:pStyle w:val="22"/>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滨州市工业和信息化局</w:t>
            </w:r>
          </w:p>
        </w:tc>
        <w:tc>
          <w:tcPr>
            <w:tcW w:w="3821" w:type="dxa"/>
            <w:tcBorders>
              <w:top w:val="single" w:color="000000" w:sz="6" w:space="0"/>
              <w:left w:val="single" w:color="000000" w:sz="6" w:space="0"/>
              <w:bottom w:val="single" w:color="000000" w:sz="6" w:space="0"/>
            </w:tcBorders>
            <w:vAlign w:val="center"/>
          </w:tcPr>
          <w:p>
            <w:pPr>
              <w:pStyle w:val="22"/>
              <w:snapToGrid w:val="0"/>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2</w:t>
            </w:r>
          </w:p>
          <w:p>
            <w:pPr>
              <w:snapToGrid w:val="0"/>
              <w:jc w:val="center"/>
              <w:rPr>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exact"/>
        </w:trPr>
        <w:tc>
          <w:tcPr>
            <w:tcW w:w="1807" w:type="dxa"/>
            <w:vMerge w:val="continue"/>
            <w:tcBorders>
              <w:top w:val="nil"/>
              <w:right w:val="single" w:color="000000" w:sz="6" w:space="0"/>
            </w:tcBorders>
          </w:tcPr>
          <w:p>
            <w:pPr>
              <w:rPr>
                <w:color w:val="000000" w:themeColor="text1"/>
                <w:sz w:val="2"/>
                <w:szCs w:val="2"/>
                <w14:textFill>
                  <w14:solidFill>
                    <w14:schemeClr w14:val="tx1"/>
                  </w14:solidFill>
                </w14:textFill>
              </w:rPr>
            </w:pPr>
          </w:p>
        </w:tc>
        <w:tc>
          <w:tcPr>
            <w:tcW w:w="3780" w:type="dxa"/>
            <w:gridSpan w:val="2"/>
            <w:tcBorders>
              <w:top w:val="single" w:color="000000" w:sz="6" w:space="0"/>
              <w:left w:val="single" w:color="000000" w:sz="6" w:space="0"/>
              <w:bottom w:val="single" w:color="000000" w:sz="6" w:space="0"/>
              <w:right w:val="single" w:color="000000" w:sz="6" w:space="0"/>
            </w:tcBorders>
            <w:vAlign w:val="center"/>
          </w:tcPr>
          <w:p>
            <w:pPr>
              <w:pStyle w:val="22"/>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山东魏桥创业集团有限公司</w:t>
            </w:r>
          </w:p>
        </w:tc>
        <w:tc>
          <w:tcPr>
            <w:tcW w:w="3821" w:type="dxa"/>
            <w:tcBorders>
              <w:top w:val="single" w:color="000000" w:sz="6" w:space="0"/>
              <w:left w:val="single" w:color="000000" w:sz="6" w:space="0"/>
              <w:bottom w:val="single" w:color="000000" w:sz="6" w:space="0"/>
            </w:tcBorders>
            <w:vAlign w:val="center"/>
          </w:tcPr>
          <w:p>
            <w:pPr>
              <w:pStyle w:val="22"/>
              <w:tabs>
                <w:tab w:val="left" w:pos="730"/>
              </w:tabs>
              <w:snapToGrid w:val="0"/>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exact"/>
        </w:trPr>
        <w:tc>
          <w:tcPr>
            <w:tcW w:w="1807" w:type="dxa"/>
            <w:vMerge w:val="continue"/>
            <w:tcBorders>
              <w:top w:val="nil"/>
              <w:bottom w:val="nil"/>
              <w:right w:val="single" w:color="000000" w:sz="6" w:space="0"/>
            </w:tcBorders>
          </w:tcPr>
          <w:p>
            <w:pPr>
              <w:rPr>
                <w:color w:val="000000" w:themeColor="text1"/>
                <w:sz w:val="2"/>
                <w:szCs w:val="2"/>
                <w14:textFill>
                  <w14:solidFill>
                    <w14:schemeClr w14:val="tx1"/>
                  </w14:solidFill>
                </w14:textFill>
              </w:rPr>
            </w:pPr>
          </w:p>
        </w:tc>
        <w:tc>
          <w:tcPr>
            <w:tcW w:w="3780" w:type="dxa"/>
            <w:gridSpan w:val="2"/>
            <w:tcBorders>
              <w:top w:val="single" w:color="000000" w:sz="6" w:space="0"/>
              <w:left w:val="single" w:color="000000" w:sz="6" w:space="0"/>
              <w:bottom w:val="single" w:color="000000" w:sz="6" w:space="0"/>
              <w:right w:val="single" w:color="000000" w:sz="6" w:space="0"/>
            </w:tcBorders>
            <w:vAlign w:val="center"/>
          </w:tcPr>
          <w:p>
            <w:pPr>
              <w:pStyle w:val="22"/>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滨州农商银行</w:t>
            </w:r>
          </w:p>
        </w:tc>
        <w:tc>
          <w:tcPr>
            <w:tcW w:w="3821" w:type="dxa"/>
            <w:tcBorders>
              <w:top w:val="single" w:color="000000" w:sz="6" w:space="0"/>
              <w:left w:val="single" w:color="000000" w:sz="6" w:space="0"/>
              <w:bottom w:val="single" w:color="000000" w:sz="6" w:space="0"/>
            </w:tcBorders>
            <w:vAlign w:val="center"/>
          </w:tcPr>
          <w:p>
            <w:pPr>
              <w:pStyle w:val="22"/>
              <w:snapToGrid w:val="0"/>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807" w:type="dxa"/>
            <w:tcBorders>
              <w:top w:val="nil"/>
              <w:bottom w:val="nil"/>
              <w:right w:val="single" w:color="000000" w:sz="6" w:space="0"/>
            </w:tcBorders>
          </w:tcPr>
          <w:p>
            <w:pPr>
              <w:rPr>
                <w:color w:val="000000" w:themeColor="text1"/>
                <w:sz w:val="2"/>
                <w:szCs w:val="2"/>
                <w14:textFill>
                  <w14:solidFill>
                    <w14:schemeClr w14:val="tx1"/>
                  </w14:solidFill>
                </w14:textFill>
              </w:rPr>
            </w:pPr>
          </w:p>
        </w:tc>
        <w:tc>
          <w:tcPr>
            <w:tcW w:w="3780" w:type="dxa"/>
            <w:gridSpan w:val="2"/>
            <w:tcBorders>
              <w:top w:val="single" w:color="000000" w:sz="6" w:space="0"/>
              <w:left w:val="single" w:color="000000" w:sz="6" w:space="0"/>
              <w:bottom w:val="single" w:color="000000" w:sz="6" w:space="0"/>
              <w:right w:val="single" w:color="000000" w:sz="6" w:space="0"/>
            </w:tcBorders>
            <w:vAlign w:val="center"/>
          </w:tcPr>
          <w:p>
            <w:pPr>
              <w:pStyle w:val="22"/>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华纺股份</w:t>
            </w:r>
          </w:p>
        </w:tc>
        <w:tc>
          <w:tcPr>
            <w:tcW w:w="3821" w:type="dxa"/>
            <w:tcBorders>
              <w:top w:val="single" w:color="000000" w:sz="6" w:space="0"/>
              <w:left w:val="single" w:color="000000" w:sz="6" w:space="0"/>
              <w:bottom w:val="single" w:color="000000" w:sz="6" w:space="0"/>
            </w:tcBorders>
            <w:vAlign w:val="center"/>
          </w:tcPr>
          <w:p>
            <w:pPr>
              <w:pStyle w:val="22"/>
              <w:snapToGrid w:val="0"/>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exact"/>
        </w:trPr>
        <w:tc>
          <w:tcPr>
            <w:tcW w:w="1807" w:type="dxa"/>
            <w:tcBorders>
              <w:top w:val="nil"/>
              <w:right w:val="single" w:color="000000" w:sz="6" w:space="0"/>
            </w:tcBorders>
          </w:tcPr>
          <w:p>
            <w:pPr>
              <w:rPr>
                <w:color w:val="000000" w:themeColor="text1"/>
                <w:sz w:val="2"/>
                <w:szCs w:val="2"/>
                <w14:textFill>
                  <w14:solidFill>
                    <w14:schemeClr w14:val="tx1"/>
                  </w14:solidFill>
                </w14:textFill>
              </w:rPr>
            </w:pPr>
          </w:p>
        </w:tc>
        <w:tc>
          <w:tcPr>
            <w:tcW w:w="3780" w:type="dxa"/>
            <w:gridSpan w:val="2"/>
            <w:tcBorders>
              <w:top w:val="single" w:color="000000" w:sz="6" w:space="0"/>
              <w:left w:val="single" w:color="000000" w:sz="6" w:space="0"/>
              <w:right w:val="single" w:color="000000" w:sz="6" w:space="0"/>
            </w:tcBorders>
            <w:vAlign w:val="center"/>
          </w:tcPr>
          <w:p>
            <w:pPr>
              <w:pStyle w:val="22"/>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山东易迅技术有限公司</w:t>
            </w:r>
          </w:p>
        </w:tc>
        <w:tc>
          <w:tcPr>
            <w:tcW w:w="3821" w:type="dxa"/>
            <w:tcBorders>
              <w:top w:val="single" w:color="000000" w:sz="6" w:space="0"/>
              <w:left w:val="single" w:color="000000" w:sz="6" w:space="0"/>
            </w:tcBorders>
            <w:vAlign w:val="center"/>
          </w:tcPr>
          <w:p>
            <w:pPr>
              <w:pStyle w:val="22"/>
              <w:snapToGrid w:val="0"/>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4</w:t>
            </w:r>
          </w:p>
        </w:tc>
      </w:tr>
    </w:tbl>
    <w:p>
      <w:pPr>
        <w:rPr>
          <w:rFonts w:ascii="Times New Roman"/>
          <w:color w:val="000000" w:themeColor="text1"/>
          <w:sz w:val="24"/>
          <w14:textFill>
            <w14:solidFill>
              <w14:schemeClr w14:val="tx1"/>
            </w14:solidFill>
          </w14:textFill>
        </w:rPr>
        <w:sectPr>
          <w:headerReference r:id="rId3" w:type="default"/>
          <w:pgSz w:w="11910" w:h="16840"/>
          <w:pgMar w:top="1760" w:right="660" w:bottom="280" w:left="1200" w:header="1409" w:footer="0" w:gutter="0"/>
          <w:cols w:space="720" w:num="1"/>
        </w:sectPr>
      </w:pPr>
    </w:p>
    <w:p>
      <w:pPr>
        <w:pStyle w:val="4"/>
        <w:spacing w:before="8"/>
        <w:rPr>
          <w:rFonts w:ascii="Times New Roman"/>
          <w:color w:val="000000" w:themeColor="text1"/>
          <w:sz w:val="17"/>
          <w14:textFill>
            <w14:solidFill>
              <w14:schemeClr w14:val="tx1"/>
            </w14:solidFill>
          </w14:textFill>
        </w:rPr>
      </w:pPr>
    </w:p>
    <w:p>
      <w:pPr>
        <w:pStyle w:val="21"/>
        <w:numPr>
          <w:ilvl w:val="1"/>
          <w:numId w:val="1"/>
        </w:numPr>
        <w:tabs>
          <w:tab w:val="left" w:pos="714"/>
        </w:tabs>
        <w:spacing w:before="0" w:line="484" w:lineRule="exact"/>
        <w:ind w:hanging="496"/>
        <w:rPr>
          <w:color w:val="000000" w:themeColor="text1"/>
          <w:sz w:val="24"/>
          <w14:textFill>
            <w14:solidFill>
              <w14:schemeClr w14:val="tx1"/>
            </w14:solidFill>
          </w14:textFill>
        </w:rPr>
      </w:pPr>
      <w:r>
        <w:rPr>
          <w:rFonts w:hint="eastAsia" w:ascii="Microsoft JhengHei" w:eastAsia="Microsoft JhengHei"/>
          <w:b/>
          <w:color w:val="000000" w:themeColor="text1"/>
          <w:sz w:val="28"/>
          <w14:textFill>
            <w14:solidFill>
              <w14:schemeClr w14:val="tx1"/>
            </w14:solidFill>
          </w14:textFill>
        </w:rPr>
        <w:t>教师及开课情况汇总表</w:t>
      </w:r>
      <w:r>
        <w:rPr>
          <w:color w:val="000000" w:themeColor="text1"/>
          <w:sz w:val="24"/>
          <w14:textFill>
            <w14:solidFill>
              <w14:schemeClr w14:val="tx1"/>
            </w14:solidFill>
          </w14:textFill>
        </w:rPr>
        <w:t>（</w:t>
      </w:r>
      <w:r>
        <w:rPr>
          <w:color w:val="000000" w:themeColor="text1"/>
          <w:spacing w:val="-1"/>
          <w:sz w:val="24"/>
          <w14:textFill>
            <w14:solidFill>
              <w14:schemeClr w14:val="tx1"/>
            </w14:solidFill>
          </w14:textFill>
        </w:rPr>
        <w:t>以下统计数据由系统生成</w:t>
      </w:r>
      <w:r>
        <w:rPr>
          <w:color w:val="000000" w:themeColor="text1"/>
          <w:sz w:val="24"/>
          <w14:textFill>
            <w14:solidFill>
              <w14:schemeClr w14:val="tx1"/>
            </w14:solidFill>
          </w14:textFill>
        </w:rPr>
        <w:t>）</w:t>
      </w:r>
    </w:p>
    <w:p>
      <w:pPr>
        <w:spacing w:before="4"/>
        <w:rPr>
          <w:color w:val="000000" w:themeColor="text1"/>
          <w:sz w:val="5"/>
          <w14:textFill>
            <w14:solidFill>
              <w14:schemeClr w14:val="tx1"/>
            </w14:solidFill>
          </w14:textFill>
        </w:rPr>
      </w:pPr>
    </w:p>
    <w:tbl>
      <w:tblPr>
        <w:tblStyle w:val="14"/>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47"/>
        <w:gridCol w:w="32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347" w:type="dxa"/>
          </w:tcPr>
          <w:p>
            <w:pPr>
              <w:pStyle w:val="22"/>
              <w:spacing w:before="79" w:line="299" w:lineRule="exact"/>
              <w:ind w:left="392" w:right="383"/>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专任教师总数</w:t>
            </w:r>
          </w:p>
        </w:tc>
        <w:tc>
          <w:tcPr>
            <w:tcW w:w="3227" w:type="dxa"/>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2</w:t>
            </w:r>
            <w:r>
              <w:rPr>
                <w:rFonts w:ascii="Times New Roman"/>
                <w:color w:val="000000" w:themeColor="text1"/>
                <w:sz w:val="24"/>
                <w14:textFill>
                  <w14:solidFill>
                    <w14:schemeClr w14:val="tx1"/>
                  </w14:solidFill>
                </w14:textFill>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22"/>
              <w:spacing w:before="81" w:line="299" w:lineRule="exact"/>
              <w:ind w:left="392" w:right="384"/>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具有教授（含其他正高级）职称教师数及比例</w:t>
            </w:r>
          </w:p>
        </w:tc>
        <w:tc>
          <w:tcPr>
            <w:tcW w:w="3227" w:type="dxa"/>
            <w:vAlign w:val="center"/>
          </w:tcPr>
          <w:p>
            <w:pPr>
              <w:pStyle w:val="22"/>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7</w:t>
            </w:r>
            <w:r>
              <w:rPr>
                <w:rFonts w:hint="eastAsia" w:ascii="Times New Roman"/>
                <w:color w:val="000000" w:themeColor="text1"/>
                <w:sz w:val="24"/>
                <w14:textFill>
                  <w14:solidFill>
                    <w14:schemeClr w14:val="tx1"/>
                  </w14:solidFill>
                </w14:textFill>
              </w:rPr>
              <w:t>人，占比：</w:t>
            </w:r>
            <w:r>
              <w:rPr>
                <w:rFonts w:ascii="Times New Roman"/>
                <w:color w:val="000000" w:themeColor="text1"/>
                <w:sz w:val="24"/>
                <w14:textFill>
                  <w14:solidFill>
                    <w14:schemeClr w14:val="tx1"/>
                  </w14:solidFill>
                </w14:textFill>
              </w:rPr>
              <w:t>33.33%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22"/>
              <w:spacing w:before="79" w:line="301" w:lineRule="exact"/>
              <w:ind w:left="392" w:right="384"/>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具有副教授以上（含其他副高级）职称教师数及比例</w:t>
            </w:r>
          </w:p>
        </w:tc>
        <w:tc>
          <w:tcPr>
            <w:tcW w:w="3227" w:type="dxa"/>
            <w:vAlign w:val="center"/>
          </w:tcPr>
          <w:p>
            <w:pPr>
              <w:pStyle w:val="22"/>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13</w:t>
            </w:r>
            <w:r>
              <w:rPr>
                <w:rFonts w:hint="eastAsia" w:ascii="Times New Roman"/>
                <w:color w:val="000000" w:themeColor="text1"/>
                <w:sz w:val="24"/>
                <w14:textFill>
                  <w14:solidFill>
                    <w14:schemeClr w14:val="tx1"/>
                  </w14:solidFill>
                </w14:textFill>
              </w:rPr>
              <w:t>人，占比：</w:t>
            </w:r>
            <w:r>
              <w:rPr>
                <w:rFonts w:ascii="Times New Roman"/>
                <w:color w:val="000000" w:themeColor="text1"/>
                <w:sz w:val="24"/>
                <w14:textFill>
                  <w14:solidFill>
                    <w14:schemeClr w14:val="tx1"/>
                  </w14:solidFill>
                </w14:textFill>
              </w:rPr>
              <w:t>61.90%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22"/>
              <w:spacing w:before="79" w:line="301" w:lineRule="exact"/>
              <w:ind w:left="392" w:right="383"/>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具有硕士以上（含）学位教师数及比例</w:t>
            </w:r>
          </w:p>
        </w:tc>
        <w:tc>
          <w:tcPr>
            <w:tcW w:w="3227" w:type="dxa"/>
            <w:vAlign w:val="center"/>
          </w:tcPr>
          <w:p>
            <w:pPr>
              <w:pStyle w:val="22"/>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20</w:t>
            </w:r>
            <w:r>
              <w:rPr>
                <w:rFonts w:hint="eastAsia" w:ascii="Times New Roman"/>
                <w:color w:val="000000" w:themeColor="text1"/>
                <w:sz w:val="24"/>
                <w14:textFill>
                  <w14:solidFill>
                    <w14:schemeClr w14:val="tx1"/>
                  </w14:solidFill>
                </w14:textFill>
              </w:rPr>
              <w:t>人，占比：</w:t>
            </w:r>
            <w:r>
              <w:rPr>
                <w:rFonts w:ascii="Times New Roman"/>
                <w:color w:val="000000" w:themeColor="text1"/>
                <w:sz w:val="24"/>
                <w14:textFill>
                  <w14:solidFill>
                    <w14:schemeClr w14:val="tx1"/>
                  </w14:solidFill>
                </w14:textFill>
              </w:rPr>
              <w:t>95.23%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22"/>
              <w:spacing w:before="79" w:line="301" w:lineRule="exact"/>
              <w:ind w:left="392" w:right="384"/>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具有博士学位教师数及比例</w:t>
            </w:r>
          </w:p>
        </w:tc>
        <w:tc>
          <w:tcPr>
            <w:tcW w:w="3227" w:type="dxa"/>
            <w:vAlign w:val="center"/>
          </w:tcPr>
          <w:p>
            <w:pPr>
              <w:pStyle w:val="22"/>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16</w:t>
            </w:r>
            <w:r>
              <w:rPr>
                <w:rFonts w:hint="eastAsia" w:ascii="Times New Roman"/>
                <w:color w:val="000000" w:themeColor="text1"/>
                <w:sz w:val="24"/>
                <w14:textFill>
                  <w14:solidFill>
                    <w14:schemeClr w14:val="tx1"/>
                  </w14:solidFill>
                </w14:textFill>
              </w:rPr>
              <w:t>人，占比：</w:t>
            </w:r>
            <w:r>
              <w:rPr>
                <w:rFonts w:ascii="Times New Roman"/>
                <w:color w:val="000000" w:themeColor="text1"/>
                <w:sz w:val="24"/>
                <w14:textFill>
                  <w14:solidFill>
                    <w14:schemeClr w14:val="tx1"/>
                  </w14:solidFill>
                </w14:textFill>
              </w:rPr>
              <w:t>76.19%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22"/>
              <w:spacing w:before="79" w:line="301" w:lineRule="exact"/>
              <w:ind w:left="389" w:right="384"/>
              <w:jc w:val="center"/>
              <w:rPr>
                <w:color w:val="000000" w:themeColor="text1"/>
                <w:sz w:val="24"/>
                <w14:textFill>
                  <w14:solidFill>
                    <w14:schemeClr w14:val="tx1"/>
                  </w14:solidFill>
                </w14:textFill>
              </w:rPr>
            </w:pPr>
            <w:r>
              <w:rPr>
                <w:rFonts w:ascii="Times New Roman" w:eastAsia="Times New Roman"/>
                <w:color w:val="000000" w:themeColor="text1"/>
                <w:sz w:val="24"/>
                <w14:textFill>
                  <w14:solidFill>
                    <w14:schemeClr w14:val="tx1"/>
                  </w14:solidFill>
                </w14:textFill>
              </w:rPr>
              <w:t xml:space="preserve">35 </w:t>
            </w:r>
            <w:r>
              <w:rPr>
                <w:color w:val="000000" w:themeColor="text1"/>
                <w:sz w:val="24"/>
                <w14:textFill>
                  <w14:solidFill>
                    <w14:schemeClr w14:val="tx1"/>
                  </w14:solidFill>
                </w14:textFill>
              </w:rPr>
              <w:t>岁以下青年教师数及比例</w:t>
            </w:r>
          </w:p>
        </w:tc>
        <w:tc>
          <w:tcPr>
            <w:tcW w:w="322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5人，占比：2</w:t>
            </w:r>
            <w:r>
              <w:rPr>
                <w:rFonts w:ascii="Times New Roman"/>
                <w:color w:val="000000" w:themeColor="text1"/>
                <w:sz w:val="24"/>
                <w14:textFill>
                  <w14:solidFill>
                    <w14:schemeClr w14:val="tx1"/>
                  </w14:solidFill>
                </w14:textFill>
              </w:rPr>
              <w:t>3.81%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6347" w:type="dxa"/>
          </w:tcPr>
          <w:p>
            <w:pPr>
              <w:pStyle w:val="22"/>
              <w:spacing w:before="79" w:line="299" w:lineRule="exact"/>
              <w:ind w:left="392" w:right="384"/>
              <w:jc w:val="center"/>
              <w:rPr>
                <w:color w:val="000000" w:themeColor="text1"/>
                <w:sz w:val="24"/>
                <w14:textFill>
                  <w14:solidFill>
                    <w14:schemeClr w14:val="tx1"/>
                  </w14:solidFill>
                </w14:textFill>
              </w:rPr>
            </w:pPr>
            <w:r>
              <w:rPr>
                <w:rFonts w:ascii="Times New Roman" w:eastAsia="Times New Roman"/>
                <w:color w:val="000000" w:themeColor="text1"/>
                <w:sz w:val="24"/>
                <w14:textFill>
                  <w14:solidFill>
                    <w14:schemeClr w14:val="tx1"/>
                  </w14:solidFill>
                </w14:textFill>
              </w:rPr>
              <w:t xml:space="preserve">36-55 </w:t>
            </w:r>
            <w:r>
              <w:rPr>
                <w:color w:val="000000" w:themeColor="text1"/>
                <w:sz w:val="24"/>
                <w14:textFill>
                  <w14:solidFill>
                    <w14:schemeClr w14:val="tx1"/>
                  </w14:solidFill>
                </w14:textFill>
              </w:rPr>
              <w:t>岁教师数及比例</w:t>
            </w:r>
          </w:p>
        </w:tc>
        <w:tc>
          <w:tcPr>
            <w:tcW w:w="322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1</w:t>
            </w:r>
            <w:r>
              <w:rPr>
                <w:rFonts w:ascii="Times New Roman"/>
                <w:color w:val="000000" w:themeColor="text1"/>
                <w:sz w:val="24"/>
                <w14:textFill>
                  <w14:solidFill>
                    <w14:schemeClr w14:val="tx1"/>
                  </w14:solidFill>
                </w14:textFill>
              </w:rPr>
              <w:t>6</w:t>
            </w:r>
            <w:r>
              <w:rPr>
                <w:rFonts w:hint="eastAsia" w:ascii="Times New Roman"/>
                <w:color w:val="000000" w:themeColor="text1"/>
                <w:sz w:val="24"/>
                <w14:textFill>
                  <w14:solidFill>
                    <w14:schemeClr w14:val="tx1"/>
                  </w14:solidFill>
                </w14:textFill>
              </w:rPr>
              <w:t>人，占比：</w:t>
            </w:r>
            <w:r>
              <w:rPr>
                <w:rFonts w:ascii="Times New Roman"/>
                <w:color w:val="000000" w:themeColor="text1"/>
                <w:sz w:val="24"/>
                <w14:textFill>
                  <w14:solidFill>
                    <w14:schemeClr w14:val="tx1"/>
                  </w14:solidFill>
                </w14:textFill>
              </w:rPr>
              <w:t>76.19%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22"/>
              <w:spacing w:before="81" w:line="299" w:lineRule="exact"/>
              <w:ind w:left="392" w:right="384"/>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兼职</w:t>
            </w:r>
            <w:r>
              <w:rPr>
                <w:rFonts w:ascii="Times New Roman" w:eastAsia="Times New Roman"/>
                <w:color w:val="000000" w:themeColor="text1"/>
                <w:sz w:val="24"/>
                <w14:textFill>
                  <w14:solidFill>
                    <w14:schemeClr w14:val="tx1"/>
                  </w14:solidFill>
                </w14:textFill>
              </w:rPr>
              <w:t>/</w:t>
            </w:r>
            <w:r>
              <w:rPr>
                <w:color w:val="000000" w:themeColor="text1"/>
                <w:sz w:val="24"/>
                <w14:textFill>
                  <w14:solidFill>
                    <w14:schemeClr w14:val="tx1"/>
                  </w14:solidFill>
                </w14:textFill>
              </w:rPr>
              <w:t>专职教师比例</w:t>
            </w:r>
          </w:p>
        </w:tc>
        <w:tc>
          <w:tcPr>
            <w:tcW w:w="322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2</w:t>
            </w:r>
            <w:r>
              <w:rPr>
                <w:rFonts w:ascii="Times New Roman"/>
                <w:color w:val="000000" w:themeColor="text1"/>
                <w:sz w:val="24"/>
                <w14:textFill>
                  <w14:solidFill>
                    <w14:schemeClr w14:val="tx1"/>
                  </w14:solidFill>
                </w14:textFill>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22"/>
              <w:spacing w:before="79" w:line="301" w:lineRule="exact"/>
              <w:ind w:left="392" w:right="384"/>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专业核心课程门数</w:t>
            </w:r>
          </w:p>
        </w:tc>
        <w:tc>
          <w:tcPr>
            <w:tcW w:w="322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1</w:t>
            </w:r>
            <w:r>
              <w:rPr>
                <w:rFonts w:ascii="Times New Roman"/>
                <w:color w:val="000000" w:themeColor="text1"/>
                <w:sz w:val="24"/>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22"/>
              <w:spacing w:before="79" w:line="301" w:lineRule="exact"/>
              <w:ind w:left="392" w:right="384"/>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专业核心课程任课教师数</w:t>
            </w:r>
          </w:p>
        </w:tc>
        <w:tc>
          <w:tcPr>
            <w:tcW w:w="322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1</w:t>
            </w:r>
            <w:r>
              <w:rPr>
                <w:rFonts w:ascii="Times New Roman"/>
                <w:color w:val="000000" w:themeColor="text1"/>
                <w:sz w:val="24"/>
                <w14:textFill>
                  <w14:solidFill>
                    <w14:schemeClr w14:val="tx1"/>
                  </w14:solidFill>
                </w14:textFill>
              </w:rPr>
              <w:t>5</w:t>
            </w:r>
          </w:p>
        </w:tc>
      </w:tr>
    </w:tbl>
    <w:p>
      <w:pPr>
        <w:pStyle w:val="21"/>
        <w:numPr>
          <w:ilvl w:val="1"/>
          <w:numId w:val="1"/>
        </w:numPr>
        <w:tabs>
          <w:tab w:val="left" w:pos="714"/>
        </w:tabs>
        <w:spacing w:before="197"/>
        <w:ind w:hanging="496"/>
        <w:rPr>
          <w:color w:val="000000" w:themeColor="text1"/>
          <w:sz w:val="24"/>
          <w14:textFill>
            <w14:solidFill>
              <w14:schemeClr w14:val="tx1"/>
            </w14:solidFill>
          </w14:textFill>
        </w:rPr>
      </w:pPr>
      <w:r>
        <w:rPr>
          <w:rFonts w:hint="eastAsia" w:ascii="Microsoft JhengHei" w:eastAsia="Microsoft JhengHei"/>
          <w:b/>
          <w:color w:val="000000" w:themeColor="text1"/>
          <w:sz w:val="28"/>
          <w14:textFill>
            <w14:solidFill>
              <w14:schemeClr w14:val="tx1"/>
            </w14:solidFill>
          </w14:textFill>
        </w:rPr>
        <w:t>教师基本情况表</w:t>
      </w:r>
      <w:r>
        <w:rPr>
          <w:color w:val="000000" w:themeColor="text1"/>
          <w:sz w:val="24"/>
          <w14:textFill>
            <w14:solidFill>
              <w14:schemeClr w14:val="tx1"/>
            </w14:solidFill>
          </w14:textFill>
        </w:rPr>
        <w:t>（</w:t>
      </w:r>
      <w:r>
        <w:rPr>
          <w:color w:val="000000" w:themeColor="text1"/>
          <w:spacing w:val="-1"/>
          <w:sz w:val="24"/>
          <w14:textFill>
            <w14:solidFill>
              <w14:schemeClr w14:val="tx1"/>
            </w14:solidFill>
          </w14:textFill>
        </w:rPr>
        <w:t>以下表格数据由学校填写</w:t>
      </w:r>
      <w:r>
        <w:rPr>
          <w:color w:val="000000" w:themeColor="text1"/>
          <w:sz w:val="24"/>
          <w14:textFill>
            <w14:solidFill>
              <w14:schemeClr w14:val="tx1"/>
            </w14:solidFill>
          </w14:textFill>
        </w:rPr>
        <w:t>）</w:t>
      </w:r>
    </w:p>
    <w:p>
      <w:pPr>
        <w:spacing w:before="4"/>
        <w:rPr>
          <w:color w:val="000000" w:themeColor="text1"/>
          <w:sz w:val="5"/>
          <w14:textFill>
            <w14:solidFill>
              <w14:schemeClr w14:val="tx1"/>
            </w14:solidFill>
          </w14:textFill>
        </w:rPr>
      </w:pPr>
    </w:p>
    <w:tbl>
      <w:tblPr>
        <w:tblStyle w:val="14"/>
        <w:tblW w:w="9637"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0"/>
        <w:gridCol w:w="647"/>
        <w:gridCol w:w="850"/>
        <w:gridCol w:w="1134"/>
        <w:gridCol w:w="851"/>
        <w:gridCol w:w="1276"/>
        <w:gridCol w:w="1134"/>
        <w:gridCol w:w="1134"/>
        <w:gridCol w:w="1134"/>
        <w:gridCol w:w="8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650" w:type="dxa"/>
          </w:tcPr>
          <w:p>
            <w:pPr>
              <w:pStyle w:val="22"/>
              <w:spacing w:line="421" w:lineRule="exact"/>
              <w:ind w:left="203"/>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姓</w:t>
            </w:r>
          </w:p>
          <w:p>
            <w:pPr>
              <w:pStyle w:val="22"/>
              <w:spacing w:line="360" w:lineRule="exact"/>
              <w:ind w:left="203"/>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名</w:t>
            </w:r>
          </w:p>
        </w:tc>
        <w:tc>
          <w:tcPr>
            <w:tcW w:w="647" w:type="dxa"/>
          </w:tcPr>
          <w:p>
            <w:pPr>
              <w:pStyle w:val="22"/>
              <w:spacing w:line="421" w:lineRule="exact"/>
              <w:ind w:left="204"/>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性</w:t>
            </w:r>
          </w:p>
          <w:p>
            <w:pPr>
              <w:pStyle w:val="22"/>
              <w:spacing w:line="360" w:lineRule="exact"/>
              <w:ind w:left="204"/>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别</w:t>
            </w:r>
          </w:p>
        </w:tc>
        <w:tc>
          <w:tcPr>
            <w:tcW w:w="850" w:type="dxa"/>
          </w:tcPr>
          <w:p>
            <w:pPr>
              <w:pStyle w:val="22"/>
              <w:spacing w:line="421" w:lineRule="exact"/>
              <w:jc w:val="center"/>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出生</w:t>
            </w:r>
          </w:p>
          <w:p>
            <w:pPr>
              <w:pStyle w:val="22"/>
              <w:spacing w:line="360" w:lineRule="exact"/>
              <w:jc w:val="center"/>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年月</w:t>
            </w:r>
          </w:p>
        </w:tc>
        <w:tc>
          <w:tcPr>
            <w:tcW w:w="1134" w:type="dxa"/>
          </w:tcPr>
          <w:p>
            <w:pPr>
              <w:pStyle w:val="22"/>
              <w:spacing w:line="421" w:lineRule="exact"/>
              <w:ind w:left="254"/>
              <w:jc w:val="both"/>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拟授</w:t>
            </w:r>
          </w:p>
          <w:p>
            <w:pPr>
              <w:pStyle w:val="22"/>
              <w:spacing w:line="360" w:lineRule="exact"/>
              <w:ind w:left="254"/>
              <w:jc w:val="both"/>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课程</w:t>
            </w:r>
          </w:p>
        </w:tc>
        <w:tc>
          <w:tcPr>
            <w:tcW w:w="851" w:type="dxa"/>
          </w:tcPr>
          <w:p>
            <w:pPr>
              <w:pStyle w:val="22"/>
              <w:spacing w:line="421" w:lineRule="exact"/>
              <w:jc w:val="center"/>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专业技</w:t>
            </w:r>
          </w:p>
          <w:p>
            <w:pPr>
              <w:pStyle w:val="22"/>
              <w:spacing w:line="360" w:lineRule="exact"/>
              <w:jc w:val="center"/>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术职务</w:t>
            </w:r>
          </w:p>
        </w:tc>
        <w:tc>
          <w:tcPr>
            <w:tcW w:w="1276" w:type="dxa"/>
          </w:tcPr>
          <w:p>
            <w:pPr>
              <w:pStyle w:val="22"/>
              <w:spacing w:line="421" w:lineRule="exact"/>
              <w:ind w:left="132"/>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最后学历</w:t>
            </w:r>
          </w:p>
          <w:p>
            <w:pPr>
              <w:pStyle w:val="22"/>
              <w:spacing w:line="360" w:lineRule="exact"/>
              <w:ind w:left="132"/>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毕业学校</w:t>
            </w:r>
          </w:p>
        </w:tc>
        <w:tc>
          <w:tcPr>
            <w:tcW w:w="1134" w:type="dxa"/>
          </w:tcPr>
          <w:p>
            <w:pPr>
              <w:pStyle w:val="22"/>
              <w:spacing w:line="421" w:lineRule="exact"/>
              <w:ind w:left="134"/>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最后学历</w:t>
            </w:r>
          </w:p>
          <w:p>
            <w:pPr>
              <w:pStyle w:val="22"/>
              <w:spacing w:line="360" w:lineRule="exact"/>
              <w:ind w:left="134"/>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毕业专业</w:t>
            </w:r>
          </w:p>
        </w:tc>
        <w:tc>
          <w:tcPr>
            <w:tcW w:w="1134" w:type="dxa"/>
          </w:tcPr>
          <w:p>
            <w:pPr>
              <w:pStyle w:val="22"/>
              <w:spacing w:line="421" w:lineRule="exact"/>
              <w:ind w:left="135"/>
              <w:jc w:val="center"/>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最后学历</w:t>
            </w:r>
          </w:p>
          <w:p>
            <w:pPr>
              <w:pStyle w:val="22"/>
              <w:spacing w:line="360" w:lineRule="exact"/>
              <w:ind w:left="135"/>
              <w:jc w:val="center"/>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毕业学位</w:t>
            </w:r>
          </w:p>
        </w:tc>
        <w:tc>
          <w:tcPr>
            <w:tcW w:w="1134" w:type="dxa"/>
          </w:tcPr>
          <w:p>
            <w:pPr>
              <w:pStyle w:val="22"/>
              <w:spacing w:line="421" w:lineRule="exact"/>
              <w:ind w:left="95"/>
              <w:jc w:val="center"/>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研究</w:t>
            </w:r>
          </w:p>
          <w:p>
            <w:pPr>
              <w:pStyle w:val="22"/>
              <w:spacing w:line="360" w:lineRule="exact"/>
              <w:ind w:left="95"/>
              <w:jc w:val="center"/>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领域</w:t>
            </w:r>
          </w:p>
        </w:tc>
        <w:tc>
          <w:tcPr>
            <w:tcW w:w="827" w:type="dxa"/>
          </w:tcPr>
          <w:p>
            <w:pPr>
              <w:pStyle w:val="22"/>
              <w:spacing w:line="421" w:lineRule="exact"/>
              <w:ind w:left="231"/>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专职</w:t>
            </w:r>
          </w:p>
          <w:p>
            <w:pPr>
              <w:pStyle w:val="22"/>
              <w:spacing w:line="360" w:lineRule="exact"/>
              <w:ind w:left="198"/>
              <w:rPr>
                <w:rFonts w:ascii="Microsoft JhengHei" w:eastAsia="Microsoft JhengHei"/>
                <w:b/>
                <w:color w:val="000000" w:themeColor="text1"/>
                <w:sz w:val="24"/>
                <w14:textFill>
                  <w14:solidFill>
                    <w14:schemeClr w14:val="tx1"/>
                  </w14:solidFill>
                </w14:textFill>
              </w:rPr>
            </w:pPr>
            <w:r>
              <w:rPr>
                <w:rFonts w:ascii="Times New Roman" w:eastAsia="Times New Roman"/>
                <w:b/>
                <w:color w:val="000000" w:themeColor="text1"/>
                <w:sz w:val="24"/>
                <w14:textFill>
                  <w14:solidFill>
                    <w14:schemeClr w14:val="tx1"/>
                  </w14:solidFill>
                </w14:textFill>
              </w:rPr>
              <w:t>/</w:t>
            </w:r>
            <w:r>
              <w:rPr>
                <w:rFonts w:hint="eastAsia" w:ascii="Microsoft JhengHei" w:eastAsia="Microsoft JhengHei"/>
                <w:b/>
                <w:color w:val="000000" w:themeColor="text1"/>
                <w:sz w:val="24"/>
                <w14:textFill>
                  <w14:solidFill>
                    <w14:schemeClr w14:val="tx1"/>
                  </w14:solidFill>
                </w14:textFill>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李伟年</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男</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1967-11</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高等数学</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教授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上海交通大学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应用数学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博士</w:t>
            </w:r>
          </w:p>
        </w:tc>
        <w:tc>
          <w:tcPr>
            <w:tcW w:w="1134" w:type="dxa"/>
            <w:vAlign w:val="center"/>
          </w:tcPr>
          <w:p>
            <w:pPr>
              <w:widowControl/>
              <w:autoSpaceDE/>
              <w:autoSpaceDN/>
              <w:jc w:val="center"/>
              <w:rPr>
                <w:rFonts w:ascii="Times New Roman" w:hAnsi="Times New Roman" w:cs="Times New Roman"/>
                <w:color w:val="000000" w:themeColor="text1"/>
                <w:sz w:val="21"/>
                <w:szCs w:val="21"/>
                <w:lang w:val="en-US" w:bidi="ar-SA"/>
                <w14:textFill>
                  <w14:solidFill>
                    <w14:schemeClr w14:val="tx1"/>
                  </w14:solidFill>
                </w14:textFill>
              </w:rPr>
            </w:pPr>
            <w:r>
              <w:rPr>
                <w:rStyle w:val="46"/>
                <w:rFonts w:hint="default" w:ascii="Times New Roman" w:hAnsi="Times New Roman" w:eastAsia="宋体" w:cs="Times New Roman"/>
                <w:color w:val="000000" w:themeColor="text1"/>
                <w:sz w:val="21"/>
                <w:szCs w:val="21"/>
                <w14:textFill>
                  <w14:solidFill>
                    <w14:schemeClr w14:val="tx1"/>
                  </w14:solidFill>
                </w14:textFill>
              </w:rPr>
              <w:t>定性理论</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徐新生</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男</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1981-04</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数据处理与SPSS、区块链原理及应用</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教授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浙江工业大学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工商管理</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博士</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供应链管理</w:t>
            </w:r>
          </w:p>
        </w:tc>
        <w:tc>
          <w:tcPr>
            <w:tcW w:w="827" w:type="dxa"/>
            <w:shd w:val="clear" w:color="auto" w:fill="auto"/>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胡永生</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男</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1982-12</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lang w:val="en-US" w:bidi="ar-SA"/>
                <w14:textFill>
                  <w14:solidFill>
                    <w14:schemeClr w14:val="tx1"/>
                  </w14:solidFill>
                </w14:textFill>
              </w:rPr>
              <w:t>数据挖掘、数据可视化</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教授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天津大学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信号与信息处理</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博士</w:t>
            </w:r>
          </w:p>
        </w:tc>
        <w:tc>
          <w:tcPr>
            <w:tcW w:w="1134" w:type="dxa"/>
            <w:vAlign w:val="center"/>
          </w:tcPr>
          <w:p>
            <w:pPr>
              <w:pStyle w:val="22"/>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智能计算图像处理</w:t>
            </w:r>
          </w:p>
        </w:tc>
        <w:tc>
          <w:tcPr>
            <w:tcW w:w="827" w:type="dxa"/>
            <w:shd w:val="clear" w:color="auto" w:fill="auto"/>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王海燕</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女</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1967-10</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数据库原理及应用</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教授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山东师范大学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Style w:val="46"/>
                <w:rFonts w:hint="default" w:ascii="Times New Roman" w:hAnsi="Times New Roman" w:eastAsia="宋体" w:cs="Times New Roman"/>
                <w:color w:val="000000" w:themeColor="text1"/>
                <w:sz w:val="21"/>
                <w:szCs w:val="21"/>
                <w14:textFill>
                  <w14:solidFill>
                    <w14:schemeClr w14:val="tx1"/>
                  </w14:solidFill>
                </w14:textFill>
              </w:rPr>
              <w:t>计算机软</w:t>
            </w:r>
            <w:r>
              <w:rPr>
                <w:rFonts w:ascii="Times New Roman" w:hAnsi="Times New Roman" w:cs="Times New Roman"/>
                <w:color w:val="000000" w:themeColor="text1"/>
                <w:sz w:val="21"/>
                <w:szCs w:val="21"/>
                <w14:textFill>
                  <w14:solidFill>
                    <w14:schemeClr w14:val="tx1"/>
                  </w14:solidFill>
                </w14:textFill>
              </w:rPr>
              <w:br w:type="textWrapping"/>
            </w:r>
            <w:r>
              <w:rPr>
                <w:rStyle w:val="46"/>
                <w:rFonts w:hint="default" w:ascii="Times New Roman" w:hAnsi="Times New Roman" w:eastAsia="宋体" w:cs="Times New Roman"/>
                <w:color w:val="000000" w:themeColor="text1"/>
                <w:sz w:val="21"/>
                <w:szCs w:val="21"/>
                <w14:textFill>
                  <w14:solidFill>
                    <w14:schemeClr w14:val="tx1"/>
                  </w14:solidFill>
                </w14:textFill>
              </w:rPr>
              <w:t>件与理论</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硕士</w:t>
            </w:r>
          </w:p>
        </w:tc>
        <w:tc>
          <w:tcPr>
            <w:tcW w:w="1134" w:type="dxa"/>
            <w:vAlign w:val="center"/>
          </w:tcPr>
          <w:p>
            <w:pPr>
              <w:widowControl/>
              <w:autoSpaceDE/>
              <w:autoSpaceDN/>
              <w:jc w:val="center"/>
              <w:rPr>
                <w:rFonts w:ascii="Times New Roman" w:hAnsi="Times New Roman" w:cs="Times New Roman"/>
                <w:color w:val="000000" w:themeColor="text1"/>
                <w:sz w:val="21"/>
                <w:szCs w:val="21"/>
                <w:lang w:val="en-US" w:bidi="ar-SA"/>
                <w14:textFill>
                  <w14:solidFill>
                    <w14:schemeClr w14:val="tx1"/>
                  </w14:solidFill>
                </w14:textFill>
              </w:rPr>
            </w:pPr>
            <w:r>
              <w:rPr>
                <w:rStyle w:val="46"/>
                <w:rFonts w:hint="default" w:ascii="Times New Roman" w:hAnsi="Times New Roman" w:eastAsia="宋体" w:cs="Times New Roman"/>
                <w:color w:val="000000" w:themeColor="text1"/>
                <w:sz w:val="21"/>
                <w:szCs w:val="21"/>
                <w14:textFill>
                  <w14:solidFill>
                    <w14:schemeClr w14:val="tx1"/>
                  </w14:solidFill>
                </w14:textFill>
              </w:rPr>
              <w:t>数据分析、深度学习</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万学军</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男</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1967-08</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数字经济概论</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教授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北京科技大学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管理科学与工程</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博士</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产业经济、战略管理</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刘金涛</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男</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1983-06</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宏观经济学、政治经济学</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教授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山东大学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西方经济学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博士</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人力资本、区域经济</w:t>
            </w:r>
          </w:p>
        </w:tc>
        <w:tc>
          <w:tcPr>
            <w:tcW w:w="827" w:type="dxa"/>
            <w:shd w:val="clear" w:color="auto" w:fill="auto"/>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王春晖</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男</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1976-07</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微观经济学、数字金融</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副教授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山东大学</w:t>
            </w:r>
          </w:p>
        </w:tc>
        <w:tc>
          <w:tcPr>
            <w:tcW w:w="1134" w:type="dxa"/>
            <w:vAlign w:val="center"/>
          </w:tcPr>
          <w:p>
            <w:pPr>
              <w:pStyle w:val="22"/>
              <w:jc w:val="center"/>
              <w:rPr>
                <w:rStyle w:val="46"/>
                <w:rFonts w:hint="default"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经济学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博士</w:t>
            </w:r>
          </w:p>
        </w:tc>
        <w:tc>
          <w:tcPr>
            <w:tcW w:w="1134" w:type="dxa"/>
            <w:vAlign w:val="center"/>
          </w:tcPr>
          <w:p>
            <w:pPr>
              <w:widowControl/>
              <w:autoSpaceDE/>
              <w:autoSpaceDN/>
              <w:jc w:val="center"/>
              <w:rPr>
                <w:rStyle w:val="46"/>
                <w:rFonts w:hint="default" w:ascii="Times New Roman" w:hAnsi="Times New Roman" w:eastAsia="宋体"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产业经济、区域经济</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孙在冠</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男</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1971-01</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计量经济学</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副教授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中国石油大学（华东）</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控制理论与控制工程</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博士</w:t>
            </w:r>
          </w:p>
        </w:tc>
        <w:tc>
          <w:tcPr>
            <w:tcW w:w="1134" w:type="dxa"/>
            <w:vAlign w:val="center"/>
          </w:tcPr>
          <w:p>
            <w:pPr>
              <w:widowControl/>
              <w:autoSpaceDE/>
              <w:autoSpaceDN/>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经济政策效果评估</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李存超</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男</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1979-04</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数据挖掘、数据结构与算法</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副教授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山东大学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企业管理</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博士</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大数据、云计算</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李艳春</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女</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1982-02</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数字金融</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副教授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中国石油大学（华东）</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产业经济学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硕士</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财政经济</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王小龙</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男</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1972-12</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Python与财经数据分析，</w:t>
            </w:r>
            <w:r>
              <w:rPr>
                <w:rFonts w:ascii="Times New Roman" w:hAnsi="Times New Roman" w:cs="Times New Roman"/>
                <w:color w:val="000000" w:themeColor="text1"/>
                <w:sz w:val="24"/>
                <w14:textFill>
                  <w14:solidFill>
                    <w14:schemeClr w14:val="tx1"/>
                  </w14:solidFill>
                </w14:textFill>
              </w:rPr>
              <w:t>数据库原理与应用</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副教授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大连理工大学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管理科学与工程</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博士</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信息安全、计算经济</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徐超</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男</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1991-10</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数字贸易</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讲师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韩国公州大学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工商管理</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博士</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国际贸易</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刘彬</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男</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1990-01</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微观经济学，数字经济概论</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讲师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韩国世宗大学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经济学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博士</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区域经济、产业经济</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王常林</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男</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1977-07</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Python与财经数据分析</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讲师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菲律宾凯迪雷拉大学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管理学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博士</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金融统计，数理分析</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康少泽</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男</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1985-01</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数据处理与SPSS</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讲师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韩国牧园大学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经济学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博士</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shd w:val="clear" w:color="auto" w:fill="FFFFFF"/>
                <w14:textFill>
                  <w14:solidFill>
                    <w14:schemeClr w14:val="tx1"/>
                  </w14:solidFill>
                </w14:textFill>
              </w:rPr>
              <w:t>金融业数据库建设与风险管理</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孟海洋</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男</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1988-09</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宏观经济学，数字贸易</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讲师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韩国世宗大学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国际贸易学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博士</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物流供应链，区域物流供应</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张静</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女</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1989-09</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政治经济学</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讲师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韩国全南大学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行政管理</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博士</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政治经济，可持续发展</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吕建美</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女</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1982-01</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数字经济统计</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讲师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福州大学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西方经济学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硕士</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数理统计，应用统计</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王肖云</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女</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1989-05</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数字经济统计，数据结构与算法</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讲师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南京财经大学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统计学</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硕士</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经济统计，数据库建设</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钟凯扬</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男</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1985-05</w:t>
            </w:r>
          </w:p>
        </w:tc>
        <w:tc>
          <w:tcPr>
            <w:tcW w:w="1134" w:type="dxa"/>
            <w:vAlign w:val="center"/>
          </w:tcPr>
          <w:p>
            <w:pPr>
              <w:widowControl/>
              <w:autoSpaceDE/>
              <w:autoSpaceDN/>
              <w:jc w:val="center"/>
              <w:rPr>
                <w:rFonts w:ascii="Times New Roman" w:hAnsi="Times New Roman" w:cs="Times New Roman"/>
                <w:color w:val="000000" w:themeColor="text1"/>
                <w:sz w:val="21"/>
                <w:szCs w:val="21"/>
                <w:lang w:val="en-US" w:bidi="ar-SA"/>
                <w14:textFill>
                  <w14:solidFill>
                    <w14:schemeClr w14:val="tx1"/>
                  </w14:solidFill>
                </w14:textFill>
              </w:rPr>
            </w:pPr>
            <w:r>
              <w:rPr>
                <w:rFonts w:ascii="Times New Roman" w:hAnsi="Times New Roman" w:cs="Times New Roman"/>
                <w:color w:val="000000" w:themeColor="text1"/>
                <w:sz w:val="21"/>
                <w:szCs w:val="21"/>
                <w:lang w:val="en-US" w:bidi="ar-SA"/>
                <w14:textFill>
                  <w14:solidFill>
                    <w14:schemeClr w14:val="tx1"/>
                  </w14:solidFill>
                </w14:textFill>
              </w:rPr>
              <w:t>数据可视化</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高级经济师</w:t>
            </w:r>
          </w:p>
        </w:tc>
        <w:tc>
          <w:tcPr>
            <w:tcW w:w="1276" w:type="dxa"/>
            <w:vAlign w:val="center"/>
          </w:tcPr>
          <w:p>
            <w:pPr>
              <w:widowControl/>
              <w:autoSpaceDE/>
              <w:autoSpaceDN/>
              <w:jc w:val="center"/>
              <w:rPr>
                <w:rFonts w:ascii="Times New Roman" w:hAnsi="Times New Roman" w:cs="Times New Roman"/>
                <w:color w:val="000000" w:themeColor="text1"/>
                <w:sz w:val="21"/>
                <w:szCs w:val="21"/>
                <w:lang w:val="en-US" w:bidi="ar-SA"/>
                <w14:textFill>
                  <w14:solidFill>
                    <w14:schemeClr w14:val="tx1"/>
                  </w14:solidFill>
                </w14:textFill>
              </w:rPr>
            </w:pPr>
            <w:r>
              <w:rPr>
                <w:rStyle w:val="46"/>
                <w:rFonts w:hint="default" w:ascii="Times New Roman" w:hAnsi="Times New Roman" w:eastAsia="宋体" w:cs="Times New Roman"/>
                <w:color w:val="000000" w:themeColor="text1"/>
                <w:sz w:val="21"/>
                <w:szCs w:val="21"/>
                <w14:textFill>
                  <w14:solidFill>
                    <w14:schemeClr w14:val="tx1"/>
                  </w14:solidFill>
                </w14:textFill>
              </w:rPr>
              <w:t>西南财经大学</w:t>
            </w:r>
          </w:p>
        </w:tc>
        <w:tc>
          <w:tcPr>
            <w:tcW w:w="1134" w:type="dxa"/>
            <w:vAlign w:val="center"/>
          </w:tcPr>
          <w:p>
            <w:pPr>
              <w:widowControl/>
              <w:autoSpaceDE/>
              <w:autoSpaceDN/>
              <w:jc w:val="center"/>
              <w:rPr>
                <w:rFonts w:ascii="Times New Roman" w:hAnsi="Times New Roman" w:cs="Times New Roman"/>
                <w:color w:val="000000" w:themeColor="text1"/>
                <w:sz w:val="21"/>
                <w:szCs w:val="21"/>
                <w:lang w:val="en-US" w:bidi="ar-SA"/>
                <w14:textFill>
                  <w14:solidFill>
                    <w14:schemeClr w14:val="tx1"/>
                  </w14:solidFill>
                </w14:textFill>
              </w:rPr>
            </w:pPr>
            <w:r>
              <w:rPr>
                <w:rStyle w:val="46"/>
                <w:rFonts w:hint="default" w:ascii="Times New Roman" w:hAnsi="Times New Roman" w:eastAsia="宋体" w:cs="Times New Roman"/>
                <w:color w:val="000000" w:themeColor="text1"/>
                <w:sz w:val="21"/>
                <w:szCs w:val="21"/>
                <w14:textFill>
                  <w14:solidFill>
                    <w14:schemeClr w14:val="tx1"/>
                  </w14:solidFill>
                </w14:textFill>
              </w:rPr>
              <w:t>技术经济及管理</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博士</w:t>
            </w:r>
          </w:p>
        </w:tc>
        <w:tc>
          <w:tcPr>
            <w:tcW w:w="1134" w:type="dxa"/>
            <w:vAlign w:val="center"/>
          </w:tcPr>
          <w:p>
            <w:pPr>
              <w:widowControl/>
              <w:autoSpaceDE/>
              <w:autoSpaceDN/>
              <w:jc w:val="center"/>
              <w:rPr>
                <w:rFonts w:ascii="Times New Roman" w:hAnsi="Times New Roman" w:cs="Times New Roman"/>
                <w:color w:val="000000" w:themeColor="text1"/>
                <w:sz w:val="21"/>
                <w:szCs w:val="21"/>
                <w:lang w:val="en-US" w:bidi="ar-SA"/>
                <w14:textFill>
                  <w14:solidFill>
                    <w14:schemeClr w14:val="tx1"/>
                  </w14:solidFill>
                </w14:textFill>
              </w:rPr>
            </w:pPr>
            <w:r>
              <w:rPr>
                <w:rStyle w:val="46"/>
                <w:rFonts w:hint="default" w:ascii="Times New Roman" w:hAnsi="Times New Roman" w:cs="Times New Roman"/>
              </w:rPr>
              <w:t>金融智能</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王智童</w:t>
            </w:r>
          </w:p>
        </w:tc>
        <w:tc>
          <w:tcPr>
            <w:tcW w:w="64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女</w:t>
            </w:r>
          </w:p>
        </w:tc>
        <w:tc>
          <w:tcPr>
            <w:tcW w:w="850"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1978-12</w:t>
            </w:r>
          </w:p>
        </w:tc>
        <w:tc>
          <w:tcPr>
            <w:tcW w:w="1134" w:type="dxa"/>
            <w:vAlign w:val="center"/>
          </w:tcPr>
          <w:p>
            <w:pPr>
              <w:widowControl/>
              <w:autoSpaceDE/>
              <w:autoSpaceDN/>
              <w:jc w:val="center"/>
              <w:rPr>
                <w:rFonts w:ascii="Times New Roman" w:hAnsi="Times New Roman" w:cs="Times New Roman"/>
                <w:color w:val="000000" w:themeColor="text1"/>
                <w:sz w:val="21"/>
                <w:szCs w:val="21"/>
                <w:lang w:val="en-US" w:bidi="ar-SA"/>
                <w14:textFill>
                  <w14:solidFill>
                    <w14:schemeClr w14:val="tx1"/>
                  </w14:solidFill>
                </w14:textFill>
              </w:rPr>
            </w:pPr>
            <w:r>
              <w:rPr>
                <w:rFonts w:ascii="Times New Roman" w:hAnsi="Times New Roman" w:cs="Times New Roman"/>
                <w:color w:val="000000" w:themeColor="text1"/>
                <w:sz w:val="21"/>
                <w:szCs w:val="21"/>
                <w:lang w:val="en-US" w:bidi="ar-SA"/>
                <w14:textFill>
                  <w14:solidFill>
                    <w14:schemeClr w14:val="tx1"/>
                  </w14:solidFill>
                </w14:textFill>
              </w:rPr>
              <w:t>区块链原理及应用</w:t>
            </w:r>
          </w:p>
        </w:tc>
        <w:tc>
          <w:tcPr>
            <w:tcW w:w="851"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正高级统计师</w:t>
            </w:r>
          </w:p>
        </w:tc>
        <w:tc>
          <w:tcPr>
            <w:tcW w:w="1276"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青岛大学</w:t>
            </w:r>
          </w:p>
        </w:tc>
        <w:tc>
          <w:tcPr>
            <w:tcW w:w="1134" w:type="dxa"/>
            <w:vAlign w:val="center"/>
          </w:tcPr>
          <w:p>
            <w:pPr>
              <w:widowControl/>
              <w:autoSpaceDE/>
              <w:autoSpaceDN/>
              <w:jc w:val="center"/>
              <w:rPr>
                <w:rFonts w:ascii="Times New Roman" w:hAnsi="Times New Roman" w:cs="Times New Roman"/>
                <w:color w:val="000000" w:themeColor="text1"/>
                <w:sz w:val="21"/>
                <w:szCs w:val="21"/>
                <w:lang w:val="en-US" w:bidi="ar-SA"/>
                <w14:textFill>
                  <w14:solidFill>
                    <w14:schemeClr w14:val="tx1"/>
                  </w14:solidFill>
                </w14:textFill>
              </w:rPr>
            </w:pPr>
            <w:r>
              <w:rPr>
                <w:rFonts w:ascii="Times New Roman" w:hAnsi="Times New Roman" w:cs="Times New Roman"/>
                <w:color w:val="000000" w:themeColor="text1"/>
                <w:sz w:val="21"/>
                <w:szCs w:val="21"/>
                <w:lang w:val="en-US" w:bidi="ar-SA"/>
                <w14:textFill>
                  <w14:solidFill>
                    <w14:schemeClr w14:val="tx1"/>
                  </w14:solidFill>
                </w14:textFill>
              </w:rPr>
              <w:t>经济法</w:t>
            </w:r>
          </w:p>
        </w:tc>
        <w:tc>
          <w:tcPr>
            <w:tcW w:w="1134"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本科</w:t>
            </w:r>
          </w:p>
        </w:tc>
        <w:tc>
          <w:tcPr>
            <w:tcW w:w="1134" w:type="dxa"/>
            <w:vAlign w:val="center"/>
          </w:tcPr>
          <w:p>
            <w:pPr>
              <w:widowControl/>
              <w:autoSpaceDE/>
              <w:autoSpaceDN/>
              <w:jc w:val="center"/>
              <w:rPr>
                <w:rFonts w:ascii="Times New Roman" w:hAnsi="Times New Roman" w:cs="Times New Roman"/>
                <w:color w:val="000000" w:themeColor="text1"/>
                <w:sz w:val="21"/>
                <w:szCs w:val="21"/>
                <w:lang w:val="en-US" w:bidi="ar-SA"/>
                <w14:textFill>
                  <w14:solidFill>
                    <w14:schemeClr w14:val="tx1"/>
                  </w14:solidFill>
                </w14:textFill>
              </w:rPr>
            </w:pPr>
            <w:r>
              <w:rPr>
                <w:rFonts w:ascii="Times New Roman" w:hAnsi="Times New Roman" w:cs="Times New Roman"/>
                <w:color w:val="000000" w:themeColor="text1"/>
                <w:sz w:val="21"/>
                <w:szCs w:val="21"/>
                <w:lang w:val="en-US" w:bidi="ar-SA"/>
                <w14:textFill>
                  <w14:solidFill>
                    <w14:schemeClr w14:val="tx1"/>
                  </w14:solidFill>
                </w14:textFill>
              </w:rPr>
              <w:t>国民经济核算</w:t>
            </w:r>
          </w:p>
        </w:tc>
        <w:tc>
          <w:tcPr>
            <w:tcW w:w="827" w:type="dxa"/>
            <w:vAlign w:val="center"/>
          </w:tcPr>
          <w:p>
            <w:pPr>
              <w:pStyle w:val="22"/>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兼职</w:t>
            </w:r>
          </w:p>
        </w:tc>
      </w:tr>
    </w:tbl>
    <w:p>
      <w:pPr>
        <w:spacing w:before="197"/>
        <w:ind w:left="218"/>
        <w:rPr>
          <w:color w:val="000000" w:themeColor="text1"/>
          <w:sz w:val="24"/>
          <w14:textFill>
            <w14:solidFill>
              <w14:schemeClr w14:val="tx1"/>
            </w14:solidFill>
          </w14:textFill>
        </w:rPr>
      </w:pPr>
      <w:r>
        <w:rPr>
          <w:rFonts w:hint="eastAsia" w:ascii="Microsoft JhengHei" w:eastAsia="Microsoft JhengHei"/>
          <w:b/>
          <w:color w:val="000000" w:themeColor="text1"/>
          <w:w w:val="110"/>
          <w:sz w:val="28"/>
          <w14:textFill>
            <w14:solidFill>
              <w14:schemeClr w14:val="tx1"/>
            </w14:solidFill>
          </w14:textFill>
        </w:rPr>
        <w:t>4.3.专业核心课程表</w:t>
      </w:r>
      <w:r>
        <w:rPr>
          <w:color w:val="000000" w:themeColor="text1"/>
          <w:w w:val="110"/>
          <w:sz w:val="24"/>
          <w14:textFill>
            <w14:solidFill>
              <w14:schemeClr w14:val="tx1"/>
            </w14:solidFill>
          </w14:textFill>
        </w:rPr>
        <w:t>（以下表格数据由学校填写）</w:t>
      </w:r>
    </w:p>
    <w:p>
      <w:pPr>
        <w:spacing w:before="4"/>
        <w:rPr>
          <w:color w:val="000000" w:themeColor="text1"/>
          <w:sz w:val="5"/>
          <w14:textFill>
            <w14:solidFill>
              <w14:schemeClr w14:val="tx1"/>
            </w14:solidFill>
          </w14:textFill>
        </w:rPr>
      </w:pPr>
    </w:p>
    <w:tbl>
      <w:tblPr>
        <w:tblStyle w:val="14"/>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48"/>
        <w:gridCol w:w="1287"/>
        <w:gridCol w:w="1097"/>
        <w:gridCol w:w="2343"/>
        <w:gridCol w:w="1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3548" w:type="dxa"/>
          </w:tcPr>
          <w:p>
            <w:pPr>
              <w:pStyle w:val="22"/>
              <w:spacing w:before="191"/>
              <w:ind w:left="1273" w:right="1265"/>
              <w:jc w:val="center"/>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课程名称</w:t>
            </w:r>
          </w:p>
        </w:tc>
        <w:tc>
          <w:tcPr>
            <w:tcW w:w="1287" w:type="dxa"/>
          </w:tcPr>
          <w:p>
            <w:pPr>
              <w:pStyle w:val="22"/>
              <w:spacing w:before="128" w:line="170" w:lineRule="auto"/>
              <w:ind w:left="280" w:right="272" w:firstLine="120"/>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课程总学时</w:t>
            </w:r>
          </w:p>
        </w:tc>
        <w:tc>
          <w:tcPr>
            <w:tcW w:w="1097" w:type="dxa"/>
          </w:tcPr>
          <w:p>
            <w:pPr>
              <w:pStyle w:val="22"/>
              <w:spacing w:before="128" w:line="170" w:lineRule="auto"/>
              <w:ind w:left="186" w:right="176" w:firstLine="120"/>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课程周学时</w:t>
            </w:r>
          </w:p>
        </w:tc>
        <w:tc>
          <w:tcPr>
            <w:tcW w:w="2343" w:type="dxa"/>
          </w:tcPr>
          <w:p>
            <w:pPr>
              <w:pStyle w:val="22"/>
              <w:spacing w:before="191"/>
              <w:ind w:left="565"/>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拟授课教师</w:t>
            </w:r>
          </w:p>
        </w:tc>
        <w:tc>
          <w:tcPr>
            <w:tcW w:w="1299" w:type="dxa"/>
          </w:tcPr>
          <w:p>
            <w:pPr>
              <w:pStyle w:val="22"/>
              <w:spacing w:before="191"/>
              <w:ind w:left="162"/>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数字经济概论</w:t>
            </w:r>
          </w:p>
        </w:tc>
        <w:tc>
          <w:tcPr>
            <w:tcW w:w="128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4</w:t>
            </w:r>
            <w:r>
              <w:rPr>
                <w:rFonts w:ascii="Times New Roman"/>
                <w:color w:val="000000" w:themeColor="text1"/>
                <w:sz w:val="24"/>
                <w14:textFill>
                  <w14:solidFill>
                    <w14:schemeClr w14:val="tx1"/>
                  </w14:solidFill>
                </w14:textFill>
              </w:rPr>
              <w:t>8</w:t>
            </w:r>
          </w:p>
        </w:tc>
        <w:tc>
          <w:tcPr>
            <w:tcW w:w="109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3</w:t>
            </w:r>
          </w:p>
        </w:tc>
        <w:tc>
          <w:tcPr>
            <w:tcW w:w="2343"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万学军，刘彬</w:t>
            </w:r>
          </w:p>
        </w:tc>
        <w:tc>
          <w:tcPr>
            <w:tcW w:w="1299"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数字金融</w:t>
            </w:r>
          </w:p>
        </w:tc>
        <w:tc>
          <w:tcPr>
            <w:tcW w:w="128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3</w:t>
            </w:r>
            <w:r>
              <w:rPr>
                <w:rFonts w:ascii="Times New Roman"/>
                <w:color w:val="000000" w:themeColor="text1"/>
                <w:sz w:val="24"/>
                <w14:textFill>
                  <w14:solidFill>
                    <w14:schemeClr w14:val="tx1"/>
                  </w14:solidFill>
                </w14:textFill>
              </w:rPr>
              <w:t>2</w:t>
            </w:r>
          </w:p>
        </w:tc>
        <w:tc>
          <w:tcPr>
            <w:tcW w:w="109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2</w:t>
            </w:r>
          </w:p>
        </w:tc>
        <w:tc>
          <w:tcPr>
            <w:tcW w:w="2343"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王春晖，李艳春</w:t>
            </w:r>
          </w:p>
        </w:tc>
        <w:tc>
          <w:tcPr>
            <w:tcW w:w="1299"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数字贸易</w:t>
            </w:r>
          </w:p>
        </w:tc>
        <w:tc>
          <w:tcPr>
            <w:tcW w:w="128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4</w:t>
            </w:r>
            <w:r>
              <w:rPr>
                <w:rFonts w:ascii="Times New Roman"/>
                <w:color w:val="000000" w:themeColor="text1"/>
                <w:sz w:val="24"/>
                <w14:textFill>
                  <w14:solidFill>
                    <w14:schemeClr w14:val="tx1"/>
                  </w14:solidFill>
                </w14:textFill>
              </w:rPr>
              <w:t>8</w:t>
            </w:r>
          </w:p>
        </w:tc>
        <w:tc>
          <w:tcPr>
            <w:tcW w:w="109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3</w:t>
            </w:r>
          </w:p>
        </w:tc>
        <w:tc>
          <w:tcPr>
            <w:tcW w:w="2343"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徐超，孟海洋</w:t>
            </w:r>
          </w:p>
        </w:tc>
        <w:tc>
          <w:tcPr>
            <w:tcW w:w="1299"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数据挖掘</w:t>
            </w:r>
          </w:p>
        </w:tc>
        <w:tc>
          <w:tcPr>
            <w:tcW w:w="128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3</w:t>
            </w:r>
            <w:r>
              <w:rPr>
                <w:rFonts w:ascii="Times New Roman"/>
                <w:color w:val="000000" w:themeColor="text1"/>
                <w:sz w:val="24"/>
                <w14:textFill>
                  <w14:solidFill>
                    <w14:schemeClr w14:val="tx1"/>
                  </w14:solidFill>
                </w14:textFill>
              </w:rPr>
              <w:t>2</w:t>
            </w:r>
          </w:p>
        </w:tc>
        <w:tc>
          <w:tcPr>
            <w:tcW w:w="109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2</w:t>
            </w:r>
          </w:p>
        </w:tc>
        <w:tc>
          <w:tcPr>
            <w:tcW w:w="2343"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胡永生，李存超</w:t>
            </w:r>
          </w:p>
        </w:tc>
        <w:tc>
          <w:tcPr>
            <w:tcW w:w="1299"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数据可视化</w:t>
            </w:r>
          </w:p>
        </w:tc>
        <w:tc>
          <w:tcPr>
            <w:tcW w:w="128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6</w:t>
            </w:r>
            <w:r>
              <w:rPr>
                <w:rFonts w:ascii="Times New Roman"/>
                <w:color w:val="000000" w:themeColor="text1"/>
                <w:sz w:val="24"/>
                <w14:textFill>
                  <w14:solidFill>
                    <w14:schemeClr w14:val="tx1"/>
                  </w14:solidFill>
                </w14:textFill>
              </w:rPr>
              <w:t>4</w:t>
            </w:r>
          </w:p>
        </w:tc>
        <w:tc>
          <w:tcPr>
            <w:tcW w:w="1097" w:type="dxa"/>
            <w:vAlign w:val="center"/>
          </w:tcPr>
          <w:p>
            <w:pPr>
              <w:pStyle w:val="22"/>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4</w:t>
            </w:r>
          </w:p>
        </w:tc>
        <w:tc>
          <w:tcPr>
            <w:tcW w:w="2343"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胡永生，钟凯扬</w:t>
            </w:r>
          </w:p>
        </w:tc>
        <w:tc>
          <w:tcPr>
            <w:tcW w:w="1299"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数据结构与算法</w:t>
            </w:r>
          </w:p>
        </w:tc>
        <w:tc>
          <w:tcPr>
            <w:tcW w:w="128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6</w:t>
            </w:r>
            <w:r>
              <w:rPr>
                <w:rFonts w:ascii="Times New Roman"/>
                <w:color w:val="000000" w:themeColor="text1"/>
                <w:sz w:val="24"/>
                <w14:textFill>
                  <w14:solidFill>
                    <w14:schemeClr w14:val="tx1"/>
                  </w14:solidFill>
                </w14:textFill>
              </w:rPr>
              <w:t>4</w:t>
            </w:r>
          </w:p>
        </w:tc>
        <w:tc>
          <w:tcPr>
            <w:tcW w:w="1097" w:type="dxa"/>
            <w:vAlign w:val="center"/>
          </w:tcPr>
          <w:p>
            <w:pPr>
              <w:pStyle w:val="22"/>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4</w:t>
            </w:r>
          </w:p>
        </w:tc>
        <w:tc>
          <w:tcPr>
            <w:tcW w:w="2343"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李存超，王肖云</w:t>
            </w:r>
          </w:p>
        </w:tc>
        <w:tc>
          <w:tcPr>
            <w:tcW w:w="1299"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计量经济学</w:t>
            </w:r>
          </w:p>
        </w:tc>
        <w:tc>
          <w:tcPr>
            <w:tcW w:w="128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4</w:t>
            </w:r>
            <w:r>
              <w:rPr>
                <w:rFonts w:ascii="Times New Roman"/>
                <w:color w:val="000000" w:themeColor="text1"/>
                <w:sz w:val="24"/>
                <w14:textFill>
                  <w14:solidFill>
                    <w14:schemeClr w14:val="tx1"/>
                  </w14:solidFill>
                </w14:textFill>
              </w:rPr>
              <w:t>8</w:t>
            </w:r>
          </w:p>
        </w:tc>
        <w:tc>
          <w:tcPr>
            <w:tcW w:w="109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3</w:t>
            </w:r>
          </w:p>
        </w:tc>
        <w:tc>
          <w:tcPr>
            <w:tcW w:w="2343"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刘金涛，王肖云</w:t>
            </w:r>
          </w:p>
        </w:tc>
        <w:tc>
          <w:tcPr>
            <w:tcW w:w="1299"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数字经济统计</w:t>
            </w:r>
          </w:p>
        </w:tc>
        <w:tc>
          <w:tcPr>
            <w:tcW w:w="128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6</w:t>
            </w:r>
            <w:r>
              <w:rPr>
                <w:rFonts w:ascii="Times New Roman"/>
                <w:color w:val="000000" w:themeColor="text1"/>
                <w:sz w:val="24"/>
                <w14:textFill>
                  <w14:solidFill>
                    <w14:schemeClr w14:val="tx1"/>
                  </w14:solidFill>
                </w14:textFill>
              </w:rPr>
              <w:t>4</w:t>
            </w:r>
          </w:p>
        </w:tc>
        <w:tc>
          <w:tcPr>
            <w:tcW w:w="109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4</w:t>
            </w:r>
          </w:p>
        </w:tc>
        <w:tc>
          <w:tcPr>
            <w:tcW w:w="2343"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刘金涛，王伟</w:t>
            </w:r>
          </w:p>
        </w:tc>
        <w:tc>
          <w:tcPr>
            <w:tcW w:w="1299" w:type="dxa"/>
            <w:vAlign w:val="center"/>
          </w:tcPr>
          <w:p>
            <w:pPr>
              <w:pStyle w:val="22"/>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数据处理与S</w:t>
            </w:r>
            <w:r>
              <w:rPr>
                <w:rFonts w:ascii="Times New Roman"/>
                <w:color w:val="000000" w:themeColor="text1"/>
                <w:sz w:val="24"/>
                <w14:textFill>
                  <w14:solidFill>
                    <w14:schemeClr w14:val="tx1"/>
                  </w14:solidFill>
                </w14:textFill>
              </w:rPr>
              <w:t>PSS</w:t>
            </w:r>
          </w:p>
        </w:tc>
        <w:tc>
          <w:tcPr>
            <w:tcW w:w="128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4</w:t>
            </w:r>
            <w:r>
              <w:rPr>
                <w:rFonts w:ascii="Times New Roman"/>
                <w:color w:val="000000" w:themeColor="text1"/>
                <w:sz w:val="24"/>
                <w14:textFill>
                  <w14:solidFill>
                    <w14:schemeClr w14:val="tx1"/>
                  </w14:solidFill>
                </w14:textFill>
              </w:rPr>
              <w:t>8</w:t>
            </w:r>
          </w:p>
        </w:tc>
        <w:tc>
          <w:tcPr>
            <w:tcW w:w="109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3</w:t>
            </w:r>
          </w:p>
        </w:tc>
        <w:tc>
          <w:tcPr>
            <w:tcW w:w="2343"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徐新生，康少泽</w:t>
            </w:r>
          </w:p>
        </w:tc>
        <w:tc>
          <w:tcPr>
            <w:tcW w:w="1299"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2"/>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区块链原理及应用</w:t>
            </w:r>
          </w:p>
        </w:tc>
        <w:tc>
          <w:tcPr>
            <w:tcW w:w="128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3</w:t>
            </w:r>
            <w:r>
              <w:rPr>
                <w:rFonts w:ascii="Times New Roman"/>
                <w:color w:val="000000" w:themeColor="text1"/>
                <w:sz w:val="24"/>
                <w14:textFill>
                  <w14:solidFill>
                    <w14:schemeClr w14:val="tx1"/>
                  </w14:solidFill>
                </w14:textFill>
              </w:rPr>
              <w:t>2</w:t>
            </w:r>
          </w:p>
        </w:tc>
        <w:tc>
          <w:tcPr>
            <w:tcW w:w="1097"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2</w:t>
            </w:r>
          </w:p>
        </w:tc>
        <w:tc>
          <w:tcPr>
            <w:tcW w:w="2343"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徐新生，王智童</w:t>
            </w:r>
          </w:p>
        </w:tc>
        <w:tc>
          <w:tcPr>
            <w:tcW w:w="1299" w:type="dxa"/>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5</w:t>
            </w:r>
          </w:p>
        </w:tc>
      </w:tr>
    </w:tbl>
    <w:p>
      <w:pPr>
        <w:rPr>
          <w:rFonts w:ascii="Times New Roman"/>
          <w:color w:val="000000" w:themeColor="text1"/>
          <w:sz w:val="24"/>
          <w14:textFill>
            <w14:solidFill>
              <w14:schemeClr w14:val="tx1"/>
            </w14:solidFill>
          </w14:textFill>
        </w:rPr>
        <w:sectPr>
          <w:headerReference r:id="rId4" w:type="default"/>
          <w:pgSz w:w="11910" w:h="16840"/>
          <w:pgMar w:top="1760" w:right="660" w:bottom="280" w:left="1200" w:header="1409" w:footer="0" w:gutter="0"/>
          <w:cols w:space="720" w:num="1"/>
        </w:sectPr>
      </w:pPr>
    </w:p>
    <w:p>
      <w:pPr>
        <w:spacing w:before="5"/>
        <w:ind w:firstLine="221" w:firstLineChars="100"/>
        <w:rPr>
          <w:rFonts w:ascii="Times New Roman" w:hAnsi="Times New Roman" w:cs="Times New Roman"/>
          <w:color w:val="000000" w:themeColor="text1"/>
          <w:sz w:val="21"/>
          <w14:textFill>
            <w14:solidFill>
              <w14:schemeClr w14:val="tx1"/>
            </w14:solidFill>
          </w14:textFill>
        </w:rPr>
      </w:pPr>
      <w:r>
        <w:rPr>
          <w:rFonts w:ascii="Times New Roman" w:hAnsi="Times New Roman" w:cs="Times New Roman"/>
          <w:b/>
          <w:bCs/>
          <w:color w:val="000000" w:themeColor="text1"/>
          <w:szCs w:val="24"/>
          <w:lang w:val="en-US"/>
          <w14:textFill>
            <w14:solidFill>
              <w14:schemeClr w14:val="tx1"/>
            </w14:solidFill>
          </w14:textFill>
        </w:rPr>
        <w:t>带头人（1）：王春晖</w:t>
      </w:r>
    </w:p>
    <w:tbl>
      <w:tblPr>
        <w:tblStyle w:val="14"/>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257"/>
        <w:gridCol w:w="989"/>
        <w:gridCol w:w="879"/>
        <w:gridCol w:w="438"/>
        <w:gridCol w:w="1282"/>
        <w:gridCol w:w="1023"/>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960" w:type="dxa"/>
            <w:vAlign w:val="center"/>
          </w:tcPr>
          <w:p>
            <w:pPr>
              <w:pStyle w:val="22"/>
              <w:spacing w:before="14" w:line="306" w:lineRule="exact"/>
              <w:ind w:left="239"/>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姓名</w:t>
            </w:r>
          </w:p>
        </w:tc>
        <w:tc>
          <w:tcPr>
            <w:tcW w:w="1438" w:type="dxa"/>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王春晖</w:t>
            </w:r>
          </w:p>
        </w:tc>
        <w:tc>
          <w:tcPr>
            <w:tcW w:w="1246" w:type="dxa"/>
            <w:gridSpan w:val="2"/>
            <w:vAlign w:val="center"/>
          </w:tcPr>
          <w:p>
            <w:pPr>
              <w:pStyle w:val="22"/>
              <w:spacing w:before="14" w:line="306" w:lineRule="exact"/>
              <w:ind w:left="381"/>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性别</w:t>
            </w:r>
          </w:p>
        </w:tc>
        <w:tc>
          <w:tcPr>
            <w:tcW w:w="879" w:type="dxa"/>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男</w:t>
            </w:r>
          </w:p>
        </w:tc>
        <w:tc>
          <w:tcPr>
            <w:tcW w:w="1720" w:type="dxa"/>
            <w:gridSpan w:val="2"/>
            <w:vAlign w:val="center"/>
          </w:tcPr>
          <w:p>
            <w:pPr>
              <w:pStyle w:val="22"/>
              <w:spacing w:before="14" w:line="306" w:lineRule="exact"/>
              <w:ind w:left="13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专业技术职务</w:t>
            </w:r>
          </w:p>
        </w:tc>
        <w:tc>
          <w:tcPr>
            <w:tcW w:w="1112" w:type="dxa"/>
            <w:gridSpan w:val="2"/>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副教授</w:t>
            </w:r>
          </w:p>
        </w:tc>
        <w:tc>
          <w:tcPr>
            <w:tcW w:w="1229" w:type="dxa"/>
            <w:vAlign w:val="center"/>
          </w:tcPr>
          <w:p>
            <w:pPr>
              <w:pStyle w:val="22"/>
              <w:spacing w:before="14" w:line="306" w:lineRule="exact"/>
              <w:ind w:left="131"/>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行政职务</w:t>
            </w:r>
          </w:p>
        </w:tc>
        <w:tc>
          <w:tcPr>
            <w:tcW w:w="992" w:type="dxa"/>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经济管理学院院长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60" w:type="dxa"/>
            <w:vAlign w:val="center"/>
          </w:tcPr>
          <w:p>
            <w:pPr>
              <w:pStyle w:val="22"/>
              <w:spacing w:line="307" w:lineRule="exact"/>
              <w:ind w:left="99" w:right="90"/>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拟承担</w:t>
            </w:r>
          </w:p>
          <w:p>
            <w:pPr>
              <w:pStyle w:val="22"/>
              <w:spacing w:before="4" w:line="292" w:lineRule="exact"/>
              <w:ind w:left="99" w:right="90"/>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课程</w:t>
            </w:r>
          </w:p>
        </w:tc>
        <w:tc>
          <w:tcPr>
            <w:tcW w:w="3563" w:type="dxa"/>
            <w:gridSpan w:val="4"/>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微观经济学</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数字金融</w:t>
            </w:r>
          </w:p>
        </w:tc>
        <w:tc>
          <w:tcPr>
            <w:tcW w:w="1720" w:type="dxa"/>
            <w:gridSpan w:val="2"/>
            <w:vAlign w:val="center"/>
          </w:tcPr>
          <w:p>
            <w:pPr>
              <w:pStyle w:val="22"/>
              <w:spacing w:before="155"/>
              <w:ind w:left="13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现在所在单位</w:t>
            </w:r>
          </w:p>
        </w:tc>
        <w:tc>
          <w:tcPr>
            <w:tcW w:w="3333" w:type="dxa"/>
            <w:gridSpan w:val="4"/>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滨州学院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22"/>
              <w:spacing w:line="307" w:lineRule="exact"/>
              <w:ind w:left="107"/>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最后学历毕业时间</w:t>
            </w:r>
            <w:r>
              <w:rPr>
                <w:rFonts w:hint="eastAsia" w:ascii="微软雅黑" w:hAnsi="微软雅黑" w:eastAsia="微软雅黑" w:cs="微软雅黑"/>
                <w:color w:val="000000" w:themeColor="text1"/>
                <w:sz w:val="24"/>
                <w14:textFill>
                  <w14:solidFill>
                    <w14:schemeClr w14:val="tx1"/>
                  </w14:solidFill>
                </w14:textFill>
              </w:rPr>
              <w:t>､</w:t>
            </w:r>
          </w:p>
          <w:p>
            <w:pPr>
              <w:pStyle w:val="22"/>
              <w:spacing w:before="4" w:line="292" w:lineRule="exact"/>
              <w:ind w:left="777"/>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学校</w:t>
            </w:r>
            <w:r>
              <w:rPr>
                <w:rFonts w:hint="eastAsia" w:ascii="微软雅黑" w:hAnsi="微软雅黑" w:eastAsia="微软雅黑" w:cs="微软雅黑"/>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专业</w:t>
            </w:r>
          </w:p>
        </w:tc>
        <w:tc>
          <w:tcPr>
            <w:tcW w:w="6921" w:type="dxa"/>
            <w:gridSpan w:val="8"/>
            <w:vAlign w:val="center"/>
          </w:tcPr>
          <w:p>
            <w:pPr>
              <w:pStyle w:val="22"/>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2019年9月</w:t>
            </w:r>
            <w:r>
              <w:rPr>
                <w:rFonts w:hint="eastAsia" w:ascii="微软雅黑" w:hAnsi="微软雅黑" w:eastAsia="微软雅黑" w:cs="微软雅黑"/>
                <w:color w:val="000000" w:themeColor="text1"/>
                <w:sz w:val="24"/>
                <w:szCs w:val="24"/>
                <w14:textFill>
                  <w14:solidFill>
                    <w14:schemeClr w14:val="tx1"/>
                  </w14:solidFill>
                </w14:textFill>
              </w:rPr>
              <w:t>､</w:t>
            </w:r>
            <w:r>
              <w:rPr>
                <w:rFonts w:ascii="Times New Roman" w:hAnsi="Times New Roman" w:cs="Times New Roman" w:eastAsiaTheme="minorEastAsia"/>
                <w:color w:val="000000" w:themeColor="text1"/>
                <w:sz w:val="24"/>
                <w:szCs w:val="24"/>
                <w14:textFill>
                  <w14:solidFill>
                    <w14:schemeClr w14:val="tx1"/>
                  </w14:solidFill>
                </w14:textFill>
              </w:rPr>
              <w:t>山东大学</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经济学专业</w:t>
            </w:r>
            <w:r>
              <w:rPr>
                <w:rFonts w:hint="eastAsia" w:ascii="微软雅黑" w:hAnsi="微软雅黑" w:eastAsia="微软雅黑" w:cs="微软雅黑"/>
                <w:color w:val="000000" w:themeColor="text1"/>
                <w:sz w:val="24"/>
                <w:szCs w:val="24"/>
                <w14:textFill>
                  <w14:solidFill>
                    <w14:schemeClr w14:val="tx1"/>
                  </w14:solidFill>
                </w14:textFill>
              </w:rPr>
              <w:t>､</w:t>
            </w:r>
            <w:r>
              <w:rPr>
                <w:rFonts w:ascii="Times New Roman" w:hAnsi="Times New Roman" w:cs="Times New Roman" w:eastAsiaTheme="minorEastAsia"/>
                <w:color w:val="000000" w:themeColor="text1"/>
                <w:sz w:val="24"/>
                <w:szCs w:val="24"/>
                <w14:textFill>
                  <w14:solidFill>
                    <w14:schemeClr w14:val="tx1"/>
                  </w14:solidFill>
                </w14:textFill>
              </w:rPr>
              <w:t>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655" w:type="dxa"/>
            <w:gridSpan w:val="3"/>
            <w:vAlign w:val="center"/>
          </w:tcPr>
          <w:p>
            <w:pPr>
              <w:pStyle w:val="22"/>
              <w:spacing w:before="158"/>
              <w:ind w:left="60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主要研究方向</w:t>
            </w:r>
          </w:p>
        </w:tc>
        <w:tc>
          <w:tcPr>
            <w:tcW w:w="6921" w:type="dxa"/>
            <w:gridSpan w:val="8"/>
            <w:vAlign w:val="center"/>
          </w:tcPr>
          <w:p>
            <w:pPr>
              <w:pStyle w:val="22"/>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产业经济转型升级</w:t>
            </w:r>
            <w:r>
              <w:rPr>
                <w:rFonts w:hint="eastAsia" w:ascii="微软雅黑" w:hAnsi="微软雅黑" w:eastAsia="微软雅黑" w:cs="微软雅黑"/>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区域经济可持续发展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pStyle w:val="22"/>
              <w:spacing w:line="244" w:lineRule="auto"/>
              <w:ind w:left="126" w:right="117"/>
              <w:jc w:val="both"/>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从事教育教学改革研究及获奖情况(含教改项目</w:t>
            </w:r>
            <w:r>
              <w:rPr>
                <w:rFonts w:hint="eastAsia" w:ascii="微软雅黑" w:hAnsi="微软雅黑" w:eastAsia="微软雅黑" w:cs="微软雅黑"/>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研究论文</w:t>
            </w:r>
            <w:r>
              <w:rPr>
                <w:rFonts w:hint="eastAsia" w:ascii="微软雅黑" w:hAnsi="微软雅黑" w:eastAsia="微软雅黑" w:cs="微软雅黑"/>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慕课</w:t>
            </w:r>
            <w:r>
              <w:rPr>
                <w:rFonts w:hint="eastAsia" w:ascii="微软雅黑" w:hAnsi="微软雅黑" w:eastAsia="微软雅黑" w:cs="微软雅黑"/>
                <w:color w:val="000000" w:themeColor="text1"/>
                <w:sz w:val="24"/>
                <w14:textFill>
                  <w14:solidFill>
                    <w14:schemeClr w14:val="tx1"/>
                  </w14:solidFill>
                </w14:textFill>
              </w:rPr>
              <w:t>､</w:t>
            </w:r>
          </w:p>
          <w:p>
            <w:pPr>
              <w:pStyle w:val="22"/>
              <w:spacing w:line="287" w:lineRule="exact"/>
              <w:ind w:left="846"/>
              <w:jc w:val="both"/>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教材等)</w:t>
            </w:r>
          </w:p>
        </w:tc>
        <w:tc>
          <w:tcPr>
            <w:tcW w:w="6921" w:type="dxa"/>
            <w:gridSpan w:val="8"/>
            <w:vAlign w:val="center"/>
          </w:tcPr>
          <w:p>
            <w:pPr>
              <w:pStyle w:val="22"/>
              <w:ind w:firstLine="480" w:firstLineChars="200"/>
              <w:jc w:val="both"/>
              <w:rPr>
                <w:rFonts w:ascii="Times New Roman" w:hAnsi="Times New Roman" w:cs="Times New Roman"/>
                <w:color w:val="000000" w:themeColor="text1"/>
                <w:sz w:val="24"/>
                <w:lang w:val="en-US"/>
                <w14:textFill>
                  <w14:solidFill>
                    <w14:schemeClr w14:val="tx1"/>
                  </w14:solidFill>
                </w14:textFill>
              </w:rPr>
            </w:pPr>
            <w:r>
              <w:rPr>
                <w:rFonts w:ascii="Times New Roman" w:hAnsi="Times New Roman" w:cs="Times New Roman"/>
                <w:color w:val="000000" w:themeColor="text1"/>
                <w:sz w:val="24"/>
                <w:lang w:val="en-US"/>
                <w14:textFill>
                  <w14:solidFill>
                    <w14:schemeClr w14:val="tx1"/>
                  </w14:solidFill>
                </w14:textFill>
              </w:rPr>
              <w:t>发表教研论文12篇,主持省级重点教研项目2项,参与省级重大教研项目1项</w:t>
            </w:r>
            <w:r>
              <w:rPr>
                <w:rFonts w:hint="eastAsia" w:ascii="微软雅黑" w:hAnsi="微软雅黑" w:eastAsia="微软雅黑" w:cs="微软雅黑"/>
                <w:color w:val="000000" w:themeColor="text1"/>
                <w:sz w:val="24"/>
                <w:lang w:val="en-US"/>
                <w14:textFill>
                  <w14:solidFill>
                    <w14:schemeClr w14:val="tx1"/>
                  </w14:solidFill>
                </w14:textFill>
              </w:rPr>
              <w:t>､</w:t>
            </w:r>
            <w:r>
              <w:rPr>
                <w:rFonts w:hint="eastAsia"/>
                <w:color w:val="000000" w:themeColor="text1"/>
                <w:sz w:val="24"/>
                <w:lang w:val="en-US"/>
                <w14:textFill>
                  <w14:solidFill>
                    <w14:schemeClr w14:val="tx1"/>
                  </w14:solidFill>
                </w14:textFill>
              </w:rPr>
              <w:t>其他教研项目</w:t>
            </w:r>
            <w:r>
              <w:rPr>
                <w:rFonts w:ascii="Times New Roman" w:hAnsi="Times New Roman" w:cs="Times New Roman"/>
                <w:color w:val="000000" w:themeColor="text1"/>
                <w:sz w:val="24"/>
                <w:lang w:val="en-US"/>
                <w14:textFill>
                  <w14:solidFill>
                    <w14:schemeClr w14:val="tx1"/>
                  </w14:solidFill>
                </w14:textFill>
              </w:rPr>
              <w:t>19项,主编</w:t>
            </w:r>
            <w:r>
              <w:rPr>
                <w:rFonts w:hint="eastAsia" w:ascii="微软雅黑" w:hAnsi="微软雅黑" w:eastAsia="微软雅黑" w:cs="微软雅黑"/>
                <w:color w:val="000000" w:themeColor="text1"/>
                <w:sz w:val="24"/>
                <w:lang w:val="en-US"/>
                <w14:textFill>
                  <w14:solidFill>
                    <w14:schemeClr w14:val="tx1"/>
                  </w14:solidFill>
                </w14:textFill>
              </w:rPr>
              <w:t>､</w:t>
            </w:r>
            <w:r>
              <w:rPr>
                <w:rFonts w:hint="eastAsia"/>
                <w:color w:val="000000" w:themeColor="text1"/>
                <w:sz w:val="24"/>
                <w:lang w:val="en-US"/>
                <w14:textFill>
                  <w14:solidFill>
                    <w14:schemeClr w14:val="tx1"/>
                  </w14:solidFill>
                </w14:textFill>
              </w:rPr>
              <w:t>参编教材</w:t>
            </w:r>
            <w:r>
              <w:rPr>
                <w:rFonts w:ascii="Times New Roman" w:hAnsi="Times New Roman" w:cs="Times New Roman"/>
                <w:color w:val="000000" w:themeColor="text1"/>
                <w:sz w:val="24"/>
                <w:lang w:val="en-US"/>
                <w14:textFill>
                  <w14:solidFill>
                    <w14:schemeClr w14:val="tx1"/>
                  </w14:solidFill>
                </w14:textFill>
              </w:rPr>
              <w:t>2部,两门课程上线</w:t>
            </w:r>
            <w:r>
              <w:rPr>
                <w:rFonts w:ascii="Times New Roman" w:hAnsi="Times New Roman" w:cs="Times New Roman"/>
                <w:bCs/>
                <w:color w:val="000000" w:themeColor="text1"/>
                <w:sz w:val="24"/>
                <w:lang w:val="en-US"/>
                <w14:textFill>
                  <w14:solidFill>
                    <w14:schemeClr w14:val="tx1"/>
                  </w14:solidFill>
                </w14:textFill>
              </w:rPr>
              <w:t>“国家高等教育智慧教</w:t>
            </w:r>
            <w:r>
              <w:rPr>
                <w:rFonts w:ascii="Times New Roman" w:hAnsi="Times New Roman" w:cs="Times New Roman"/>
                <w:color w:val="000000" w:themeColor="text1"/>
                <w:sz w:val="24"/>
                <w:lang w:val="en-US"/>
                <w14:textFill>
                  <w14:solidFill>
                    <w14:schemeClr w14:val="tx1"/>
                  </w14:solidFill>
                </w14:textFill>
              </w:rPr>
              <w:t>育”平台</w:t>
            </w:r>
            <w:r>
              <w:rPr>
                <w:rFonts w:hint="eastAsia" w:ascii="微软雅黑" w:hAnsi="微软雅黑" w:eastAsia="微软雅黑" w:cs="微软雅黑"/>
                <w:color w:val="000000" w:themeColor="text1"/>
                <w:sz w:val="24"/>
                <w:lang w:val="en-US"/>
                <w14:textFill>
                  <w14:solidFill>
                    <w14:schemeClr w14:val="tx1"/>
                  </w14:solidFill>
                </w14:textFill>
              </w:rPr>
              <w:t>｡</w:t>
            </w:r>
            <w:r>
              <w:rPr>
                <w:rFonts w:ascii="Times New Roman" w:hAnsi="Times New Roman" w:cs="Times New Roman"/>
                <w:color w:val="000000" w:themeColor="text1"/>
                <w:sz w:val="24"/>
                <w:lang w:val="en-US"/>
                <w14:textFill>
                  <w14:solidFill>
                    <w14:schemeClr w14:val="tx1"/>
                  </w14:solidFill>
                </w14:textFill>
              </w:rPr>
              <w:t>代表性成果如下:</w:t>
            </w:r>
          </w:p>
          <w:p>
            <w:pPr>
              <w:pStyle w:val="22"/>
              <w:jc w:val="both"/>
              <w:rPr>
                <w:rFonts w:ascii="Times New Roman" w:hAnsi="Times New Roman" w:cs="Times New Roman"/>
                <w:b/>
                <w:bCs/>
                <w:color w:val="000000" w:themeColor="text1"/>
                <w:sz w:val="24"/>
                <w:lang w:val="en-US"/>
                <w14:textFill>
                  <w14:solidFill>
                    <w14:schemeClr w14:val="tx1"/>
                  </w14:solidFill>
                </w14:textFill>
              </w:rPr>
            </w:pPr>
            <w:r>
              <w:rPr>
                <w:rFonts w:ascii="Times New Roman" w:hAnsi="Times New Roman" w:cs="Times New Roman"/>
                <w:b/>
                <w:bCs/>
                <w:color w:val="000000" w:themeColor="text1"/>
                <w:sz w:val="24"/>
                <w:lang w:val="en-US"/>
                <w14:textFill>
                  <w14:solidFill>
                    <w14:schemeClr w14:val="tx1"/>
                  </w14:solidFill>
                </w14:textFill>
              </w:rPr>
              <w:t>1.教改项目：</w:t>
            </w:r>
          </w:p>
          <w:p>
            <w:pPr>
              <w:pStyle w:val="22"/>
              <w:jc w:val="both"/>
              <w:rPr>
                <w:rFonts w:ascii="Times New Roman" w:hAnsi="Times New Roman" w:cs="Times New Roman"/>
                <w:color w:val="000000" w:themeColor="text1"/>
                <w:sz w:val="24"/>
                <w:lang w:val="en-US"/>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(1)</w:t>
            </w:r>
            <w:r>
              <w:rPr>
                <w:rFonts w:ascii="Times New Roman" w:hAnsi="Times New Roman" w:cs="Times New Roman"/>
                <w:color w:val="000000" w:themeColor="text1"/>
                <w:sz w:val="24"/>
                <w:lang w:val="en-US"/>
                <w14:textFill>
                  <w14:solidFill>
                    <w14:schemeClr w14:val="tx1"/>
                  </w14:solidFill>
                </w14:textFill>
              </w:rPr>
              <w:t>山东省本科教学改革研究重大项目:财务管理专业“聚焦核心</w:t>
            </w:r>
            <w:r>
              <w:rPr>
                <w:rFonts w:hint="eastAsia" w:ascii="微软雅黑" w:hAnsi="微软雅黑" w:eastAsia="微软雅黑" w:cs="微软雅黑"/>
                <w:color w:val="000000" w:themeColor="text1"/>
                <w:sz w:val="24"/>
                <w:lang w:val="en-US"/>
                <w14:textFill>
                  <w14:solidFill>
                    <w14:schemeClr w14:val="tx1"/>
                  </w14:solidFill>
                </w14:textFill>
              </w:rPr>
              <w:t>､</w:t>
            </w:r>
            <w:r>
              <w:rPr>
                <w:rFonts w:hint="eastAsia"/>
                <w:color w:val="000000" w:themeColor="text1"/>
                <w:sz w:val="24"/>
                <w:lang w:val="en-US"/>
                <w14:textFill>
                  <w14:solidFill>
                    <w14:schemeClr w14:val="tx1"/>
                  </w14:solidFill>
                </w14:textFill>
              </w:rPr>
              <w:t>四位一体</w:t>
            </w:r>
            <w:r>
              <w:rPr>
                <w:rFonts w:ascii="Times New Roman" w:hAnsi="Times New Roman" w:cs="Times New Roman"/>
                <w:color w:val="000000" w:themeColor="text1"/>
                <w:sz w:val="24"/>
                <w:lang w:val="en-US"/>
                <w14:textFill>
                  <w14:solidFill>
                    <w14:schemeClr w14:val="tx1"/>
                  </w14:solidFill>
                </w14:textFill>
              </w:rPr>
              <w:t>”的劳动教育体系设计与实践,2021.12-2023.12</w:t>
            </w:r>
          </w:p>
          <w:p>
            <w:pPr>
              <w:pStyle w:val="45"/>
              <w:jc w:val="both"/>
              <w:rPr>
                <w:rFonts w:ascii="Times New Roman" w:hAnsi="Times New Roman" w:eastAsia="宋体" w:cs="Times New Roman"/>
                <w:color w:val="000000" w:themeColor="text1"/>
                <w:szCs w:val="22"/>
                <w:lang w:bidi="zh-CN"/>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(2)</w:t>
            </w:r>
            <w:r>
              <w:rPr>
                <w:rFonts w:ascii="Times New Roman" w:hAnsi="Times New Roman" w:eastAsia="宋体" w:cs="Times New Roman"/>
                <w:color w:val="000000" w:themeColor="text1"/>
                <w:szCs w:val="22"/>
                <w:lang w:bidi="zh-CN"/>
                <w14:textFill>
                  <w14:solidFill>
                    <w14:schemeClr w14:val="tx1"/>
                  </w14:solidFill>
                </w14:textFill>
              </w:rPr>
              <w:t>山东省职业教育教学改革重点研究项目:正心</w:t>
            </w:r>
            <w:r>
              <w:rPr>
                <w:rFonts w:hint="eastAsia" w:ascii="微软雅黑" w:hAnsi="微软雅黑" w:eastAsia="微软雅黑" w:cs="微软雅黑"/>
                <w:color w:val="000000" w:themeColor="text1"/>
                <w:szCs w:val="22"/>
                <w:lang w:bidi="zh-CN"/>
                <w14:textFill>
                  <w14:solidFill>
                    <w14:schemeClr w14:val="tx1"/>
                  </w14:solidFill>
                </w14:textFill>
              </w:rPr>
              <w:t>､</w:t>
            </w:r>
            <w:r>
              <w:rPr>
                <w:rFonts w:hint="eastAsia" w:ascii="宋体" w:hAnsi="宋体" w:eastAsia="宋体" w:cs="宋体"/>
                <w:color w:val="000000" w:themeColor="text1"/>
                <w:szCs w:val="22"/>
                <w:lang w:bidi="zh-CN"/>
                <w14:textFill>
                  <w14:solidFill>
                    <w14:schemeClr w14:val="tx1"/>
                  </w14:solidFill>
                </w14:textFill>
              </w:rPr>
              <w:t>立德</w:t>
            </w:r>
            <w:r>
              <w:rPr>
                <w:rFonts w:hint="eastAsia" w:ascii="微软雅黑" w:hAnsi="微软雅黑" w:eastAsia="微软雅黑" w:cs="微软雅黑"/>
                <w:color w:val="000000" w:themeColor="text1"/>
                <w:szCs w:val="22"/>
                <w:lang w:bidi="zh-CN"/>
                <w14:textFill>
                  <w14:solidFill>
                    <w14:schemeClr w14:val="tx1"/>
                  </w14:solidFill>
                </w14:textFill>
              </w:rPr>
              <w:t>､</w:t>
            </w:r>
            <w:r>
              <w:rPr>
                <w:rFonts w:hint="eastAsia" w:ascii="宋体" w:hAnsi="宋体" w:eastAsia="宋体" w:cs="宋体"/>
                <w:color w:val="000000" w:themeColor="text1"/>
                <w:szCs w:val="22"/>
                <w:lang w:bidi="zh-CN"/>
                <w14:textFill>
                  <w14:solidFill>
                    <w14:schemeClr w14:val="tx1"/>
                  </w14:solidFill>
                </w14:textFill>
              </w:rPr>
              <w:t>践行</w:t>
            </w:r>
            <w:r>
              <w:rPr>
                <w:rFonts w:ascii="Times New Roman" w:hAnsi="Times New Roman" w:eastAsia="宋体" w:cs="Times New Roman"/>
                <w:color w:val="000000" w:themeColor="text1"/>
                <w:szCs w:val="22"/>
                <w:lang w:bidi="zh-CN"/>
                <w14:textFill>
                  <w14:solidFill>
                    <w14:schemeClr w14:val="tx1"/>
                  </w14:solidFill>
                </w14:textFill>
              </w:rPr>
              <w:t>:会计专业劳动教育体系设计与实践,2021.11-2023.12</w:t>
            </w:r>
          </w:p>
          <w:p>
            <w:pPr>
              <w:pStyle w:val="22"/>
              <w:jc w:val="both"/>
              <w:rPr>
                <w:rFonts w:ascii="Times New Roman" w:hAnsi="Times New Roman" w:cs="Times New Roman"/>
                <w:color w:val="000000" w:themeColor="text1"/>
                <w:sz w:val="24"/>
                <w:lang w:val="en-US"/>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(3)</w:t>
            </w:r>
            <w:r>
              <w:rPr>
                <w:rFonts w:ascii="Times New Roman" w:hAnsi="Times New Roman" w:cs="Times New Roman"/>
                <w:color w:val="000000" w:themeColor="text1"/>
                <w:sz w:val="24"/>
                <w:lang w:val="en-US"/>
                <w14:textFill>
                  <w14:solidFill>
                    <w14:schemeClr w14:val="tx1"/>
                  </w14:solidFill>
                </w14:textFill>
              </w:rPr>
              <w:t>山东省本科教学改革研究重大项目:高校现代产业学院建设研究,2021.12-2023.12</w:t>
            </w:r>
          </w:p>
          <w:p>
            <w:pPr>
              <w:pStyle w:val="22"/>
              <w:jc w:val="both"/>
              <w:rPr>
                <w:rFonts w:ascii="Times New Roman" w:hAnsi="Times New Roman" w:cs="Times New Roman"/>
                <w:color w:val="000000" w:themeColor="text1"/>
                <w:sz w:val="24"/>
                <w:lang w:val="en-US"/>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(4)</w:t>
            </w:r>
            <w:r>
              <w:rPr>
                <w:rFonts w:ascii="Times New Roman" w:hAnsi="Times New Roman" w:cs="Times New Roman"/>
                <w:sz w:val="24"/>
                <w:szCs w:val="24"/>
              </w:rPr>
              <w:t>教育部高教司项目:</w:t>
            </w:r>
            <w:r>
              <w:rPr>
                <w:rFonts w:ascii="Times New Roman" w:hAnsi="Times New Roman" w:cs="Times New Roman"/>
                <w:color w:val="000000" w:themeColor="text1"/>
                <w:sz w:val="24"/>
                <w:lang w:val="en-US"/>
                <w14:textFill>
                  <w14:solidFill>
                    <w14:schemeClr w14:val="tx1"/>
                  </w14:solidFill>
                </w14:textFill>
              </w:rPr>
              <w:t>新文科建设背景下会计人才培养体系重构问题研究,2021.03-2022.03</w:t>
            </w:r>
          </w:p>
          <w:p>
            <w:pPr>
              <w:pStyle w:val="22"/>
              <w:jc w:val="both"/>
              <w:rPr>
                <w:rFonts w:ascii="Times New Roman" w:hAnsi="Times New Roman" w:cs="Times New Roman"/>
                <w:color w:val="000000" w:themeColor="text1"/>
                <w:sz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(5)</w:t>
            </w:r>
            <w:r>
              <w:rPr>
                <w:rFonts w:ascii="Times New Roman" w:hAnsi="Times New Roman" w:cs="Times New Roman"/>
                <w:sz w:val="24"/>
                <w:szCs w:val="24"/>
              </w:rPr>
              <w:t>教育部高教司项目:</w:t>
            </w:r>
            <w:r>
              <w:rPr>
                <w:rFonts w:ascii="Times New Roman" w:hAnsi="Times New Roman" w:cs="Times New Roman"/>
                <w:color w:val="000000" w:themeColor="text1"/>
                <w:sz w:val="24"/>
                <w:lang w:val="en-US"/>
                <w14:textFill>
                  <w14:solidFill>
                    <w14:schemeClr w14:val="tx1"/>
                  </w14:solidFill>
                </w14:textFill>
              </w:rPr>
              <w:t>基于VBSE财务信息化竞赛平台的专业教师实践教学能力提升项目,2017.08-2018.09</w:t>
            </w:r>
          </w:p>
          <w:p>
            <w:pPr>
              <w:pStyle w:val="22"/>
              <w:jc w:val="both"/>
              <w:rPr>
                <w:rFonts w:ascii="Times New Roman" w:hAnsi="Times New Roman" w:cs="Times New Roman"/>
                <w:b/>
                <w:bCs/>
                <w:color w:val="000000" w:themeColor="text1"/>
                <w:sz w:val="24"/>
                <w14:textFill>
                  <w14:solidFill>
                    <w14:schemeClr w14:val="tx1"/>
                  </w14:solidFill>
                </w14:textFill>
              </w:rPr>
            </w:pPr>
            <w:r>
              <w:rPr>
                <w:rFonts w:ascii="Times New Roman" w:hAnsi="Times New Roman" w:cs="Times New Roman"/>
                <w:b/>
                <w:bCs/>
                <w:color w:val="000000" w:themeColor="text1"/>
                <w:sz w:val="24"/>
                <w14:textFill>
                  <w14:solidFill>
                    <w14:schemeClr w14:val="tx1"/>
                  </w14:solidFill>
                </w14:textFill>
              </w:rPr>
              <w:t>2.研究论文：</w:t>
            </w:r>
          </w:p>
          <w:p>
            <w:pPr>
              <w:pStyle w:val="22"/>
              <w:jc w:val="both"/>
              <w:rPr>
                <w:rFonts w:ascii="Times New Roman" w:hAnsi="Times New Roman" w:cs="Times New Roman"/>
                <w:color w:val="000000" w:themeColor="text1"/>
                <w:sz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(1)</w:t>
            </w:r>
            <w:r>
              <w:rPr>
                <w:rFonts w:ascii="Times New Roman" w:hAnsi="Times New Roman" w:cs="Times New Roman"/>
                <w:color w:val="000000" w:themeColor="text1"/>
                <w:sz w:val="24"/>
                <w:lang w:val="en-US"/>
                <w14:textFill>
                  <w14:solidFill>
                    <w14:schemeClr w14:val="tx1"/>
                  </w14:solidFill>
                </w14:textFill>
              </w:rPr>
              <w:t>创新新建本科院校文化建设路径探析-以山东省八大地方院校为例,高教论坛,2017(10)</w:t>
            </w:r>
          </w:p>
          <w:p>
            <w:pPr>
              <w:pStyle w:val="22"/>
              <w:jc w:val="both"/>
              <w:rPr>
                <w:rFonts w:ascii="Times New Roman" w:hAnsi="Times New Roman" w:cs="Times New Roman"/>
                <w:color w:val="000000" w:themeColor="text1"/>
                <w:sz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(2)</w:t>
            </w:r>
            <w:r>
              <w:rPr>
                <w:rFonts w:ascii="Times New Roman" w:hAnsi="Times New Roman" w:cs="Times New Roman"/>
                <w:color w:val="000000" w:themeColor="text1"/>
                <w:sz w:val="24"/>
                <w:lang w:val="en-US"/>
                <w14:textFill>
                  <w14:solidFill>
                    <w14:schemeClr w14:val="tx1"/>
                  </w14:solidFill>
                </w14:textFill>
              </w:rPr>
              <w:t>新建地方本科院校大学领导力开发研究,开封教育学院学报,2017,37(08)</w:t>
            </w:r>
          </w:p>
          <w:p>
            <w:pPr>
              <w:pStyle w:val="22"/>
              <w:jc w:val="both"/>
              <w:rPr>
                <w:rFonts w:ascii="Times New Roman" w:hAnsi="Times New Roman" w:cs="Times New Roman"/>
                <w:b/>
                <w:bCs/>
                <w:color w:val="000000" w:themeColor="text1"/>
                <w:sz w:val="24"/>
                <w14:textFill>
                  <w14:solidFill>
                    <w14:schemeClr w14:val="tx1"/>
                  </w14:solidFill>
                </w14:textFill>
              </w:rPr>
            </w:pPr>
            <w:r>
              <w:rPr>
                <w:rFonts w:ascii="Times New Roman" w:hAnsi="Times New Roman" w:cs="Times New Roman"/>
                <w:b/>
                <w:bCs/>
                <w:color w:val="000000" w:themeColor="text1"/>
                <w:sz w:val="24"/>
                <w14:textFill>
                  <w14:solidFill>
                    <w14:schemeClr w14:val="tx1"/>
                  </w14:solidFill>
                </w14:textFill>
              </w:rPr>
              <w:t>3.上线课程：</w:t>
            </w:r>
          </w:p>
          <w:p>
            <w:pPr>
              <w:pStyle w:val="22"/>
              <w:jc w:val="both"/>
              <w:rPr>
                <w:rFonts w:ascii="Times New Roman" w:hAnsi="Times New Roman" w:cs="Times New Roman"/>
                <w:color w:val="000000" w:themeColor="text1"/>
                <w:sz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(1)</w:t>
            </w:r>
            <w:r>
              <w:rPr>
                <w:rFonts w:ascii="Times New Roman" w:hAnsi="Times New Roman" w:cs="Times New Roman"/>
                <w:color w:val="000000" w:themeColor="text1"/>
                <w:sz w:val="24"/>
                <w14:textFill>
                  <w14:solidFill>
                    <w14:schemeClr w14:val="tx1"/>
                  </w14:solidFill>
                </w14:textFill>
              </w:rPr>
              <w:t>孙子战略思想与企业竞争</w:t>
            </w:r>
            <w:r>
              <w:rPr>
                <w:rFonts w:ascii="Times New Roman" w:hAnsi="Times New Roman" w:cs="Times New Roman"/>
                <w:color w:val="000000" w:themeColor="text1"/>
                <w:sz w:val="24"/>
                <w:lang w:val="en-US"/>
                <w14:textFill>
                  <w14:solidFill>
                    <w14:schemeClr w14:val="tx1"/>
                  </w14:solidFill>
                </w14:textFill>
              </w:rPr>
              <w:t>,</w:t>
            </w:r>
            <w:r>
              <w:rPr>
                <w:rFonts w:ascii="Times New Roman" w:hAnsi="Times New Roman" w:cs="Times New Roman"/>
                <w:bCs/>
                <w:color w:val="000000" w:themeColor="text1"/>
                <w:sz w:val="24"/>
                <w:lang w:val="en-US"/>
                <w14:textFill>
                  <w14:solidFill>
                    <w14:schemeClr w14:val="tx1"/>
                  </w14:solidFill>
                </w14:textFill>
              </w:rPr>
              <w:t>国家高等教育智慧教</w:t>
            </w:r>
            <w:r>
              <w:rPr>
                <w:rFonts w:ascii="Times New Roman" w:hAnsi="Times New Roman" w:cs="Times New Roman"/>
                <w:color w:val="000000" w:themeColor="text1"/>
                <w:sz w:val="24"/>
                <w:lang w:val="en-US"/>
                <w14:textFill>
                  <w14:solidFill>
                    <w14:schemeClr w14:val="tx1"/>
                  </w14:solidFill>
                </w14:textFill>
              </w:rPr>
              <w:t>育平台,2022.04</w:t>
            </w:r>
          </w:p>
          <w:p>
            <w:pPr>
              <w:pStyle w:val="22"/>
              <w:jc w:val="both"/>
              <w:rPr>
                <w:rFonts w:ascii="Times New Roman" w:hAnsi="Times New Roman" w:cs="Times New Roman"/>
                <w:color w:val="000000" w:themeColor="text1"/>
                <w:sz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(2)</w:t>
            </w:r>
            <w:r>
              <w:rPr>
                <w:rFonts w:ascii="Times New Roman" w:hAnsi="Times New Roman" w:cs="Times New Roman"/>
                <w:color w:val="000000" w:themeColor="text1"/>
                <w:sz w:val="24"/>
                <w14:textFill>
                  <w14:solidFill>
                    <w14:schemeClr w14:val="tx1"/>
                  </w14:solidFill>
                </w14:textFill>
              </w:rPr>
              <w:t>微观经济学,</w:t>
            </w:r>
            <w:r>
              <w:rPr>
                <w:rFonts w:ascii="Times New Roman" w:hAnsi="Times New Roman" w:cs="Times New Roman"/>
                <w:bCs/>
                <w:color w:val="000000" w:themeColor="text1"/>
                <w:sz w:val="24"/>
                <w:lang w:val="en-US"/>
                <w14:textFill>
                  <w14:solidFill>
                    <w14:schemeClr w14:val="tx1"/>
                  </w14:solidFill>
                </w14:textFill>
              </w:rPr>
              <w:t>国家高等教育智慧教</w:t>
            </w:r>
            <w:r>
              <w:rPr>
                <w:rFonts w:ascii="Times New Roman" w:hAnsi="Times New Roman" w:cs="Times New Roman"/>
                <w:color w:val="000000" w:themeColor="text1"/>
                <w:sz w:val="24"/>
                <w:lang w:val="en-US"/>
                <w14:textFill>
                  <w14:solidFill>
                    <w14:schemeClr w14:val="tx1"/>
                  </w14:solidFill>
                </w14:textFill>
              </w:rPr>
              <w:t>育平台</w:t>
            </w:r>
            <w:r>
              <w:rPr>
                <w:rFonts w:ascii="Times New Roman" w:hAnsi="Times New Roman" w:cs="Times New Roman"/>
                <w:color w:val="000000" w:themeColor="text1"/>
                <w:sz w:val="24"/>
                <w14:textFill>
                  <w14:solidFill>
                    <w14:schemeClr w14:val="tx1"/>
                  </w14:solidFill>
                </w14:textFill>
              </w:rPr>
              <w:t>,2022.04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2655" w:type="dxa"/>
            <w:gridSpan w:val="3"/>
            <w:vAlign w:val="center"/>
          </w:tcPr>
          <w:p>
            <w:pPr>
              <w:pStyle w:val="22"/>
              <w:ind w:left="606"/>
              <w:jc w:val="both"/>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从事科学研究</w:t>
            </w:r>
          </w:p>
          <w:p>
            <w:pPr>
              <w:pStyle w:val="22"/>
              <w:spacing w:before="4" w:line="292" w:lineRule="exact"/>
              <w:ind w:left="726"/>
              <w:jc w:val="both"/>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及获奖情况</w:t>
            </w:r>
          </w:p>
        </w:tc>
        <w:tc>
          <w:tcPr>
            <w:tcW w:w="6921" w:type="dxa"/>
            <w:gridSpan w:val="8"/>
            <w:vAlign w:val="center"/>
          </w:tcPr>
          <w:p>
            <w:pPr>
              <w:pStyle w:val="22"/>
              <w:ind w:firstLine="480" w:firstLineChars="200"/>
              <w:jc w:val="both"/>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近年主持省部级课题4项,发表CSSCI检索论文3篇,SSCI检索论文1篇</w:t>
            </w:r>
            <w:r>
              <w:rPr>
                <w:rFonts w:hint="eastAsia" w:ascii="微软雅黑" w:hAnsi="微软雅黑" w:eastAsia="微软雅黑" w:cs="微软雅黑"/>
                <w:color w:val="000000" w:themeColor="text1"/>
                <w:sz w:val="24"/>
                <w14:textFill>
                  <w14:solidFill>
                    <w14:schemeClr w14:val="tx1"/>
                  </w14:solidFill>
                </w14:textFill>
              </w:rPr>
              <w:t>｡</w:t>
            </w:r>
            <w:r>
              <w:rPr>
                <w:rFonts w:ascii="Times New Roman" w:hAnsi="Times New Roman" w:cs="Times New Roman"/>
                <w:color w:val="000000" w:themeColor="text1"/>
                <w:sz w:val="24"/>
                <w:lang w:val="en-US"/>
                <w14:textFill>
                  <w14:solidFill>
                    <w14:schemeClr w14:val="tx1"/>
                  </w14:solidFill>
                </w14:textFill>
              </w:rPr>
              <w:t>代表性成果如下:</w:t>
            </w:r>
          </w:p>
          <w:p>
            <w:pPr>
              <w:pStyle w:val="22"/>
              <w:jc w:val="both"/>
              <w:rPr>
                <w:rFonts w:ascii="Times New Roman" w:hAnsi="Times New Roman" w:cs="Times New Roman"/>
                <w:b/>
                <w:bCs/>
                <w:color w:val="000000" w:themeColor="text1"/>
                <w:sz w:val="24"/>
                <w14:textFill>
                  <w14:solidFill>
                    <w14:schemeClr w14:val="tx1"/>
                  </w14:solidFill>
                </w14:textFill>
              </w:rPr>
            </w:pPr>
            <w:r>
              <w:rPr>
                <w:rFonts w:ascii="Times New Roman" w:hAnsi="Times New Roman" w:cs="Times New Roman"/>
                <w:b/>
                <w:bCs/>
                <w:color w:val="000000" w:themeColor="text1"/>
                <w:sz w:val="24"/>
                <w14:textFill>
                  <w14:solidFill>
                    <w14:schemeClr w14:val="tx1"/>
                  </w14:solidFill>
                </w14:textFill>
              </w:rPr>
              <w:t>1.主持项目：</w:t>
            </w:r>
          </w:p>
          <w:p>
            <w:pPr>
              <w:pStyle w:val="22"/>
              <w:jc w:val="both"/>
              <w:rPr>
                <w:rFonts w:ascii="Times New Roman" w:hAnsi="Times New Roman" w:cs="Times New Roman"/>
                <w:color w:val="000000" w:themeColor="text1"/>
                <w:sz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(1)</w:t>
            </w:r>
            <w:r>
              <w:rPr>
                <w:rFonts w:ascii="Times New Roman" w:hAnsi="Times New Roman" w:cs="Times New Roman"/>
                <w:color w:val="000000" w:themeColor="text1"/>
                <w:sz w:val="24"/>
                <w14:textFill>
                  <w14:solidFill>
                    <w14:schemeClr w14:val="tx1"/>
                  </w14:solidFill>
                </w14:textFill>
              </w:rPr>
              <w:t>山东省社会科学规划项目：</w:t>
            </w:r>
            <w:r>
              <w:rPr>
                <w:rFonts w:ascii="Times New Roman" w:hAnsi="Times New Roman" w:cs="Times New Roman"/>
                <w:color w:val="000000" w:themeColor="text1"/>
                <w:sz w:val="24"/>
                <w:lang w:val="en-US"/>
                <w14:textFill>
                  <w14:solidFill>
                    <w14:schemeClr w14:val="tx1"/>
                  </w14:solidFill>
                </w14:textFill>
              </w:rPr>
              <w:t>山东省新旧动能转换与金融风险防范研究</w:t>
            </w:r>
          </w:p>
          <w:p>
            <w:pPr>
              <w:pStyle w:val="22"/>
              <w:jc w:val="both"/>
              <w:rPr>
                <w:rFonts w:ascii="Times New Roman" w:hAnsi="Times New Roman" w:cs="Times New Roman"/>
                <w:color w:val="000000" w:themeColor="text1"/>
                <w:sz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(2)</w:t>
            </w:r>
            <w:r>
              <w:rPr>
                <w:rFonts w:ascii="Times New Roman" w:hAnsi="Times New Roman" w:cs="Times New Roman"/>
                <w:color w:val="000000" w:themeColor="text1"/>
                <w:sz w:val="24"/>
                <w14:textFill>
                  <w14:solidFill>
                    <w14:schemeClr w14:val="tx1"/>
                  </w14:solidFill>
                </w14:textFill>
              </w:rPr>
              <w:t>山东省软科学计划项目：</w:t>
            </w:r>
            <w:r>
              <w:rPr>
                <w:rFonts w:ascii="Times New Roman" w:hAnsi="Times New Roman" w:cs="Times New Roman"/>
                <w:color w:val="000000" w:themeColor="text1"/>
                <w:sz w:val="24"/>
                <w:lang w:val="en-US"/>
                <w14:textFill>
                  <w14:solidFill>
                    <w14:schemeClr w14:val="tx1"/>
                  </w14:solidFill>
                </w14:textFill>
              </w:rPr>
              <w:t>山东借力“一带一路”加快产业结构调整问题研究</w:t>
            </w:r>
          </w:p>
          <w:p>
            <w:pPr>
              <w:pStyle w:val="22"/>
              <w:jc w:val="both"/>
              <w:rPr>
                <w:rFonts w:ascii="Times New Roman" w:hAnsi="Times New Roman" w:cs="Times New Roman"/>
                <w:b/>
                <w:bCs/>
                <w:color w:val="000000" w:themeColor="text1"/>
                <w:sz w:val="24"/>
                <w14:textFill>
                  <w14:solidFill>
                    <w14:schemeClr w14:val="tx1"/>
                  </w14:solidFill>
                </w14:textFill>
              </w:rPr>
            </w:pPr>
            <w:r>
              <w:rPr>
                <w:rFonts w:ascii="Times New Roman" w:hAnsi="Times New Roman" w:cs="Times New Roman"/>
                <w:b/>
                <w:bCs/>
                <w:color w:val="000000" w:themeColor="text1"/>
                <w:sz w:val="24"/>
                <w14:textFill>
                  <w14:solidFill>
                    <w14:schemeClr w14:val="tx1"/>
                  </w14:solidFill>
                </w14:textFill>
              </w:rPr>
              <w:t>2.发表论文：</w:t>
            </w:r>
          </w:p>
          <w:p>
            <w:pPr>
              <w:pStyle w:val="2"/>
              <w:shd w:val="clear" w:color="auto" w:fill="FFFFFF"/>
              <w:spacing w:before="0" w:after="0" w:line="240" w:lineRule="auto"/>
              <w:textAlignment w:val="center"/>
              <w:rPr>
                <w:b w:val="0"/>
                <w:bCs w:val="0"/>
                <w:color w:val="000000" w:themeColor="text1"/>
                <w:kern w:val="0"/>
                <w:sz w:val="24"/>
                <w:szCs w:val="22"/>
                <w:lang w:bidi="zh-CN"/>
                <w14:textFill>
                  <w14:solidFill>
                    <w14:schemeClr w14:val="tx1"/>
                  </w14:solidFill>
                </w14:textFill>
              </w:rPr>
            </w:pPr>
            <w:r>
              <w:rPr>
                <w:rStyle w:val="46"/>
                <w:rFonts w:hint="default" w:ascii="Times New Roman" w:hAnsi="Times New Roman" w:eastAsiaTheme="minorEastAsia"/>
                <w:b w:val="0"/>
                <w:bCs w:val="0"/>
                <w:color w:val="000000" w:themeColor="text1"/>
                <w14:textFill>
                  <w14:solidFill>
                    <w14:schemeClr w14:val="tx1"/>
                  </w14:solidFill>
                </w14:textFill>
              </w:rPr>
              <w:t>(1)</w:t>
            </w:r>
            <w:r>
              <w:rPr>
                <w:b w:val="0"/>
                <w:bCs w:val="0"/>
                <w:color w:val="000000" w:themeColor="text1"/>
                <w:kern w:val="0"/>
                <w:sz w:val="24"/>
                <w:szCs w:val="22"/>
                <w:lang w:bidi="zh-CN"/>
                <w14:textFill>
                  <w14:solidFill>
                    <w14:schemeClr w14:val="tx1"/>
                  </w14:solidFill>
                </w14:textFill>
              </w:rPr>
              <w:t>地方财政与房产价格的经济解释及经验证据,统计与决策,2018,34(05).</w:t>
            </w:r>
            <w:r>
              <w:rPr>
                <w:rFonts w:eastAsiaTheme="minorEastAsia"/>
                <w:b w:val="0"/>
                <w:bCs w:val="0"/>
                <w:color w:val="000000" w:themeColor="text1"/>
                <w:sz w:val="24"/>
                <w:szCs w:val="24"/>
                <w14:textFill>
                  <w14:solidFill>
                    <w14:schemeClr w14:val="tx1"/>
                  </w14:solidFill>
                </w14:textFill>
              </w:rPr>
              <w:t>(CSSCI)</w:t>
            </w:r>
          </w:p>
          <w:p>
            <w:pPr>
              <w:pStyle w:val="22"/>
              <w:jc w:val="both"/>
              <w:rPr>
                <w:rFonts w:ascii="Times New Roman" w:hAnsi="Times New Roman" w:cs="Times New Roman"/>
                <w:color w:val="000000" w:themeColor="text1"/>
                <w:sz w:val="24"/>
                <w:lang w:val="en-US"/>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(2)</w:t>
            </w:r>
            <w:r>
              <w:rPr>
                <w:rFonts w:ascii="Times New Roman" w:hAnsi="Times New Roman" w:cs="Times New Roman"/>
                <w:color w:val="000000" w:themeColor="text1"/>
                <w:sz w:val="24"/>
                <w:lang w:val="en-US"/>
                <w14:textFill>
                  <w14:solidFill>
                    <w14:schemeClr w14:val="tx1"/>
                  </w14:solidFill>
                </w14:textFill>
              </w:rPr>
              <w:t>机构投资者调研</w:t>
            </w:r>
            <w:r>
              <w:rPr>
                <w:rFonts w:hint="eastAsia" w:ascii="微软雅黑" w:hAnsi="微软雅黑" w:eastAsia="微软雅黑" w:cs="微软雅黑"/>
                <w:color w:val="000000" w:themeColor="text1"/>
                <w:sz w:val="24"/>
                <w:lang w:val="en-US"/>
                <w14:textFill>
                  <w14:solidFill>
                    <w14:schemeClr w14:val="tx1"/>
                  </w14:solidFill>
                </w14:textFill>
              </w:rPr>
              <w:t>､</w:t>
            </w:r>
            <w:r>
              <w:rPr>
                <w:rFonts w:hint="eastAsia"/>
                <w:color w:val="000000" w:themeColor="text1"/>
                <w:sz w:val="24"/>
                <w:lang w:val="en-US"/>
                <w14:textFill>
                  <w14:solidFill>
                    <w14:schemeClr w14:val="tx1"/>
                  </w14:solidFill>
                </w14:textFill>
              </w:rPr>
              <w:t>大股东减持与公司投资效率</w:t>
            </w:r>
            <w:r>
              <w:rPr>
                <w:rFonts w:ascii="Times New Roman" w:hAnsi="Times New Roman" w:cs="Times New Roman"/>
                <w:color w:val="000000" w:themeColor="text1"/>
                <w:sz w:val="24"/>
                <w:lang w:val="en-US"/>
                <w14:textFill>
                  <w14:solidFill>
                    <w14:schemeClr w14:val="tx1"/>
                  </w14:solidFill>
                </w14:textFill>
              </w:rPr>
              <w:t>,投资研究,2020,39(09).</w:t>
            </w:r>
            <w:r>
              <w:rPr>
                <w:rFonts w:ascii="Times New Roman" w:hAnsi="Times New Roman" w:cs="Times New Roman" w:eastAsiaTheme="minorEastAsia"/>
                <w:color w:val="000000" w:themeColor="text1"/>
                <w:sz w:val="24"/>
                <w:szCs w:val="24"/>
                <w14:textFill>
                  <w14:solidFill>
                    <w14:schemeClr w14:val="tx1"/>
                  </w14:solidFill>
                </w14:textFill>
              </w:rPr>
              <w:t>(CSSCI)</w:t>
            </w:r>
          </w:p>
          <w:p>
            <w:pPr>
              <w:pStyle w:val="22"/>
              <w:jc w:val="both"/>
              <w:rPr>
                <w:rFonts w:ascii="Times New Roman" w:hAnsi="Times New Roman" w:cs="Times New Roman"/>
                <w:b/>
                <w:bCs/>
                <w:color w:val="000000" w:themeColor="text1"/>
                <w:sz w:val="24"/>
                <w:lang w:val="en-US"/>
                <w14:textFill>
                  <w14:solidFill>
                    <w14:schemeClr w14:val="tx1"/>
                  </w14:solidFill>
                </w14:textFill>
              </w:rPr>
            </w:pPr>
            <w:r>
              <w:rPr>
                <w:rFonts w:ascii="Times New Roman" w:hAnsi="Times New Roman" w:cs="Times New Roman"/>
                <w:b/>
                <w:bCs/>
                <w:color w:val="000000" w:themeColor="text1"/>
                <w:sz w:val="24"/>
                <w:lang w:val="en-US"/>
                <w14:textFill>
                  <w14:solidFill>
                    <w14:schemeClr w14:val="tx1"/>
                  </w14:solidFill>
                </w14:textFill>
              </w:rPr>
              <w:t>3.获得奖励：</w:t>
            </w:r>
            <w:r>
              <w:rPr>
                <w:rFonts w:ascii="Times New Roman" w:hAnsi="Times New Roman" w:cs="Times New Roman"/>
                <w:sz w:val="24"/>
                <w:szCs w:val="24"/>
              </w:rPr>
              <w:t>=</w:t>
            </w:r>
          </w:p>
          <w:p>
            <w:pPr>
              <w:pStyle w:val="22"/>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(1)2012年滨州市社会科学优秀成果一等奖:</w:t>
            </w:r>
            <w:r>
              <w:rPr>
                <w:rFonts w:ascii="Times New Roman" w:hAnsi="Times New Roman" w:cs="Times New Roman"/>
                <w:spacing w:val="-20"/>
                <w:sz w:val="24"/>
                <w:szCs w:val="24"/>
              </w:rPr>
              <w:t>提升企业绿色竞争力的途径分析—基于黄河三角洲高效生态经济区建设的视角</w:t>
            </w:r>
          </w:p>
          <w:p>
            <w:pPr>
              <w:pStyle w:val="22"/>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(2)2018年滨州市社会科学优秀成果一等奖:</w:t>
            </w:r>
            <w:r>
              <w:rPr>
                <w:rFonts w:ascii="Times New Roman" w:hAnsi="Times New Roman" w:cs="Times New Roman"/>
                <w:spacing w:val="-20"/>
                <w:sz w:val="24"/>
                <w:szCs w:val="24"/>
              </w:rPr>
              <w:t>区域循环经济理论与黄河三角洲实践研究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22"/>
              <w:spacing w:line="307" w:lineRule="exact"/>
              <w:ind w:left="107" w:right="9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近三年获得教学研究经</w:t>
            </w:r>
          </w:p>
          <w:p>
            <w:pPr>
              <w:pStyle w:val="22"/>
              <w:spacing w:before="4" w:line="292" w:lineRule="exact"/>
              <w:ind w:left="106" w:right="9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费(万元)</w:t>
            </w:r>
          </w:p>
        </w:tc>
        <w:tc>
          <w:tcPr>
            <w:tcW w:w="2306" w:type="dxa"/>
            <w:gridSpan w:val="3"/>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14</w:t>
            </w:r>
          </w:p>
        </w:tc>
        <w:tc>
          <w:tcPr>
            <w:tcW w:w="2305" w:type="dxa"/>
            <w:gridSpan w:val="2"/>
            <w:vAlign w:val="center"/>
          </w:tcPr>
          <w:p>
            <w:pPr>
              <w:pStyle w:val="22"/>
              <w:spacing w:line="307" w:lineRule="exact"/>
              <w:ind w:left="106"/>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近三年获得科学研</w:t>
            </w:r>
          </w:p>
          <w:p>
            <w:pPr>
              <w:pStyle w:val="22"/>
              <w:spacing w:before="4" w:line="292" w:lineRule="exact"/>
              <w:ind w:left="106"/>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究经费(万元)</w:t>
            </w:r>
          </w:p>
        </w:tc>
        <w:tc>
          <w:tcPr>
            <w:tcW w:w="2310" w:type="dxa"/>
            <w:gridSpan w:val="3"/>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116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22"/>
              <w:spacing w:line="307" w:lineRule="exact"/>
              <w:ind w:left="107" w:right="9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近三年给本科生授课</w:t>
            </w:r>
          </w:p>
          <w:p>
            <w:pPr>
              <w:pStyle w:val="22"/>
              <w:spacing w:before="4" w:line="292" w:lineRule="exact"/>
              <w:ind w:left="106" w:right="9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课程及学时数</w:t>
            </w:r>
          </w:p>
        </w:tc>
        <w:tc>
          <w:tcPr>
            <w:tcW w:w="2306" w:type="dxa"/>
            <w:gridSpan w:val="3"/>
            <w:vAlign w:val="center"/>
          </w:tcPr>
          <w:p>
            <w:pPr>
              <w:pStyle w:val="22"/>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《微观经济学》《孙子战略思想与企业竞争》等课程319学时</w:t>
            </w:r>
          </w:p>
        </w:tc>
        <w:tc>
          <w:tcPr>
            <w:tcW w:w="2305" w:type="dxa"/>
            <w:gridSpan w:val="2"/>
            <w:vAlign w:val="center"/>
          </w:tcPr>
          <w:p>
            <w:pPr>
              <w:pStyle w:val="22"/>
              <w:spacing w:line="307" w:lineRule="exact"/>
              <w:ind w:left="10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近三年指导本科毕</w:t>
            </w:r>
          </w:p>
          <w:p>
            <w:pPr>
              <w:pStyle w:val="22"/>
              <w:spacing w:before="4" w:line="292" w:lineRule="exact"/>
              <w:ind w:left="10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业设计(人次)</w:t>
            </w:r>
          </w:p>
        </w:tc>
        <w:tc>
          <w:tcPr>
            <w:tcW w:w="2310" w:type="dxa"/>
            <w:gridSpan w:val="3"/>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18</w:t>
            </w:r>
          </w:p>
        </w:tc>
      </w:tr>
    </w:tbl>
    <w:p>
      <w:pPr>
        <w:spacing w:line="362" w:lineRule="exact"/>
        <w:ind w:left="458"/>
        <w:rPr>
          <w:rFonts w:ascii="Times New Roman" w:hAnsi="Times New Roman" w:cs="Times New Roman" w:eastAsiaTheme="minorEastAsia"/>
          <w:b/>
          <w:color w:val="000000" w:themeColor="text1"/>
          <w:sz w:val="24"/>
          <w14:textFill>
            <w14:solidFill>
              <w14:schemeClr w14:val="tx1"/>
            </w14:solidFill>
          </w14:textFill>
        </w:rPr>
      </w:pPr>
    </w:p>
    <w:p>
      <w:pPr>
        <w:spacing w:line="362" w:lineRule="exact"/>
        <w:ind w:firstLine="221" w:firstLineChars="1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b/>
          <w:bCs/>
          <w:color w:val="000000" w:themeColor="text1"/>
          <w:szCs w:val="24"/>
          <w:lang w:val="en-US"/>
          <w14:textFill>
            <w14:solidFill>
              <w14:schemeClr w14:val="tx1"/>
            </w14:solidFill>
          </w14:textFill>
        </w:rPr>
        <w:t>带头人（2）：胡永生</w:t>
      </w:r>
    </w:p>
    <w:tbl>
      <w:tblPr>
        <w:tblStyle w:val="14"/>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257"/>
        <w:gridCol w:w="989"/>
        <w:gridCol w:w="879"/>
        <w:gridCol w:w="438"/>
        <w:gridCol w:w="1282"/>
        <w:gridCol w:w="1023"/>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960" w:type="dxa"/>
            <w:vAlign w:val="center"/>
          </w:tcPr>
          <w:p>
            <w:pPr>
              <w:pStyle w:val="22"/>
              <w:spacing w:before="14" w:line="306" w:lineRule="exact"/>
              <w:ind w:left="239"/>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姓名</w:t>
            </w:r>
          </w:p>
        </w:tc>
        <w:tc>
          <w:tcPr>
            <w:tcW w:w="1438" w:type="dxa"/>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胡永生</w:t>
            </w:r>
          </w:p>
        </w:tc>
        <w:tc>
          <w:tcPr>
            <w:tcW w:w="1246" w:type="dxa"/>
            <w:gridSpan w:val="2"/>
            <w:vAlign w:val="center"/>
          </w:tcPr>
          <w:p>
            <w:pPr>
              <w:pStyle w:val="22"/>
              <w:spacing w:before="14" w:line="306" w:lineRule="exact"/>
              <w:ind w:left="381"/>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性别</w:t>
            </w:r>
          </w:p>
        </w:tc>
        <w:tc>
          <w:tcPr>
            <w:tcW w:w="879" w:type="dxa"/>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男</w:t>
            </w:r>
          </w:p>
        </w:tc>
        <w:tc>
          <w:tcPr>
            <w:tcW w:w="1720" w:type="dxa"/>
            <w:gridSpan w:val="2"/>
            <w:vAlign w:val="center"/>
          </w:tcPr>
          <w:p>
            <w:pPr>
              <w:pStyle w:val="22"/>
              <w:spacing w:before="14" w:line="306" w:lineRule="exact"/>
              <w:ind w:left="13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专业技术职务</w:t>
            </w:r>
          </w:p>
        </w:tc>
        <w:tc>
          <w:tcPr>
            <w:tcW w:w="1112" w:type="dxa"/>
            <w:gridSpan w:val="2"/>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教授</w:t>
            </w:r>
          </w:p>
        </w:tc>
        <w:tc>
          <w:tcPr>
            <w:tcW w:w="1229" w:type="dxa"/>
            <w:vAlign w:val="center"/>
          </w:tcPr>
          <w:p>
            <w:pPr>
              <w:pStyle w:val="22"/>
              <w:spacing w:before="14" w:line="306" w:lineRule="exact"/>
              <w:ind w:left="131"/>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行政职务</w:t>
            </w:r>
          </w:p>
        </w:tc>
        <w:tc>
          <w:tcPr>
            <w:tcW w:w="992" w:type="dxa"/>
            <w:vAlign w:val="center"/>
          </w:tcPr>
          <w:p>
            <w:pPr>
              <w:widowControl/>
              <w:autoSpaceDE/>
              <w:autoSpaceDN/>
              <w:jc w:val="center"/>
              <w:rPr>
                <w:rFonts w:ascii="Times New Roman" w:hAnsi="Times New Roman" w:cs="Times New Roman"/>
                <w:color w:val="000000" w:themeColor="text1"/>
                <w:sz w:val="24"/>
                <w:szCs w:val="24"/>
                <w:lang w:val="en-US" w:bidi="ar-SA"/>
                <w14:textFill>
                  <w14:solidFill>
                    <w14:schemeClr w14:val="tx1"/>
                  </w14:solidFill>
                </w14:textFill>
              </w:rPr>
            </w:pPr>
            <w:r>
              <w:rPr>
                <w:rStyle w:val="46"/>
                <w:rFonts w:hint="default" w:ascii="Times New Roman" w:hAnsi="Times New Roman" w:eastAsia="宋体" w:cs="Times New Roman"/>
                <w:color w:val="000000" w:themeColor="text1"/>
                <w14:textFill>
                  <w14:solidFill>
                    <w14:schemeClr w14:val="tx1"/>
                  </w14:solidFill>
                </w14:textFill>
              </w:rPr>
              <w:t>信息工程</w:t>
            </w:r>
            <w:r>
              <w:rPr>
                <w:rFonts w:ascii="Times New Roman" w:hAnsi="Times New Roman" w:cs="Times New Roman"/>
                <w:color w:val="000000" w:themeColor="text1"/>
                <w14:textFill>
                  <w14:solidFill>
                    <w14:schemeClr w14:val="tx1"/>
                  </w14:solidFill>
                </w14:textFill>
              </w:rPr>
              <w:br w:type="textWrapping"/>
            </w:r>
            <w:r>
              <w:rPr>
                <w:rStyle w:val="46"/>
                <w:rFonts w:hint="default" w:ascii="Times New Roman" w:hAnsi="Times New Roman" w:eastAsia="宋体" w:cs="Times New Roman"/>
                <w:color w:val="000000" w:themeColor="text1"/>
                <w14:textFill>
                  <w14:solidFill>
                    <w14:schemeClr w14:val="tx1"/>
                  </w14:solidFill>
                </w14:textFill>
              </w:rPr>
              <w:t>学院副院</w:t>
            </w:r>
            <w:r>
              <w:rPr>
                <w:rFonts w:ascii="Times New Roman" w:hAnsi="Times New Roman" w:cs="Times New Roman"/>
                <w:color w:val="000000" w:themeColor="text1"/>
                <w14:textFill>
                  <w14:solidFill>
                    <w14:schemeClr w14:val="tx1"/>
                  </w14:solidFill>
                </w14:textFill>
              </w:rPr>
              <w:br w:type="textWrapping"/>
            </w:r>
            <w:r>
              <w:rPr>
                <w:rStyle w:val="46"/>
                <w:rFonts w:hint="default" w:ascii="Times New Roman" w:hAnsi="Times New Roman" w:eastAsia="宋体" w:cs="Times New Roman"/>
                <w:color w:val="000000" w:themeColor="text1"/>
                <w14:textFill>
                  <w14:solidFill>
                    <w14:schemeClr w14:val="tx1"/>
                  </w14:solidFill>
                </w14:textFill>
              </w:rPr>
              <w:t>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60" w:type="dxa"/>
            <w:vAlign w:val="center"/>
          </w:tcPr>
          <w:p>
            <w:pPr>
              <w:pStyle w:val="22"/>
              <w:spacing w:line="307" w:lineRule="exact"/>
              <w:ind w:left="99" w:right="90"/>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拟承担</w:t>
            </w:r>
          </w:p>
          <w:p>
            <w:pPr>
              <w:pStyle w:val="22"/>
              <w:spacing w:before="4" w:line="292" w:lineRule="exact"/>
              <w:ind w:left="99" w:right="90"/>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课程</w:t>
            </w:r>
          </w:p>
        </w:tc>
        <w:tc>
          <w:tcPr>
            <w:tcW w:w="3563" w:type="dxa"/>
            <w:gridSpan w:val="4"/>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szCs w:val="24"/>
                <w:lang w:val="en-US" w:bidi="ar-SA"/>
                <w14:textFill>
                  <w14:solidFill>
                    <w14:schemeClr w14:val="tx1"/>
                  </w14:solidFill>
                </w14:textFill>
              </w:rPr>
              <w:t>数据挖掘</w:t>
            </w:r>
            <w:r>
              <w:rPr>
                <w:rFonts w:hint="eastAsia" w:ascii="微软雅黑" w:hAnsi="微软雅黑" w:eastAsia="微软雅黑" w:cs="微软雅黑"/>
                <w:color w:val="000000" w:themeColor="text1"/>
                <w:sz w:val="24"/>
                <w:szCs w:val="24"/>
                <w:lang w:val="en-US" w:bidi="ar-SA"/>
                <w14:textFill>
                  <w14:solidFill>
                    <w14:schemeClr w14:val="tx1"/>
                  </w14:solidFill>
                </w14:textFill>
              </w:rPr>
              <w:t>､</w:t>
            </w:r>
            <w:r>
              <w:rPr>
                <w:rFonts w:hint="eastAsia"/>
                <w:color w:val="000000" w:themeColor="text1"/>
                <w:sz w:val="24"/>
                <w:szCs w:val="24"/>
                <w:lang w:val="en-US" w:bidi="ar-SA"/>
                <w14:textFill>
                  <w14:solidFill>
                    <w14:schemeClr w14:val="tx1"/>
                  </w14:solidFill>
                </w14:textFill>
              </w:rPr>
              <w:t>数据可视化</w:t>
            </w:r>
          </w:p>
        </w:tc>
        <w:tc>
          <w:tcPr>
            <w:tcW w:w="1720" w:type="dxa"/>
            <w:gridSpan w:val="2"/>
            <w:vAlign w:val="center"/>
          </w:tcPr>
          <w:p>
            <w:pPr>
              <w:pStyle w:val="22"/>
              <w:spacing w:before="156"/>
              <w:ind w:left="13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现在所在单位</w:t>
            </w:r>
          </w:p>
        </w:tc>
        <w:tc>
          <w:tcPr>
            <w:tcW w:w="3333" w:type="dxa"/>
            <w:gridSpan w:val="4"/>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滨州学院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2655" w:type="dxa"/>
            <w:gridSpan w:val="3"/>
            <w:vAlign w:val="center"/>
          </w:tcPr>
          <w:p>
            <w:pPr>
              <w:pStyle w:val="22"/>
              <w:spacing w:before="2"/>
              <w:ind w:left="107"/>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最后学历毕业时间</w:t>
            </w:r>
            <w:r>
              <w:rPr>
                <w:rFonts w:hint="eastAsia" w:ascii="微软雅黑" w:hAnsi="微软雅黑" w:eastAsia="微软雅黑" w:cs="微软雅黑"/>
                <w:color w:val="000000" w:themeColor="text1"/>
                <w:sz w:val="24"/>
                <w14:textFill>
                  <w14:solidFill>
                    <w14:schemeClr w14:val="tx1"/>
                  </w14:solidFill>
                </w14:textFill>
              </w:rPr>
              <w:t>､</w:t>
            </w:r>
          </w:p>
          <w:p>
            <w:pPr>
              <w:pStyle w:val="22"/>
              <w:spacing w:before="4" w:line="292" w:lineRule="exact"/>
              <w:ind w:left="777"/>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学校</w:t>
            </w:r>
            <w:r>
              <w:rPr>
                <w:rFonts w:hint="eastAsia" w:ascii="微软雅黑" w:hAnsi="微软雅黑" w:eastAsia="微软雅黑" w:cs="微软雅黑"/>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专业</w:t>
            </w:r>
          </w:p>
        </w:tc>
        <w:tc>
          <w:tcPr>
            <w:tcW w:w="6921" w:type="dxa"/>
            <w:gridSpan w:val="8"/>
            <w:vAlign w:val="center"/>
          </w:tcPr>
          <w:p>
            <w:pPr>
              <w:widowControl/>
              <w:autoSpaceDE/>
              <w:autoSpaceDN/>
              <w:rPr>
                <w:rFonts w:ascii="Times New Roman" w:hAnsi="Times New Roman" w:cs="Times New Roman" w:eastAsiaTheme="minorEastAsia"/>
                <w:color w:val="000000" w:themeColor="text1"/>
                <w:sz w:val="24"/>
                <w:szCs w:val="24"/>
                <w:lang w:val="en-US" w:bidi="ar-SA"/>
                <w14:textFill>
                  <w14:solidFill>
                    <w14:schemeClr w14:val="tx1"/>
                  </w14:solidFill>
                </w14:textFill>
              </w:rPr>
            </w:pPr>
            <w:r>
              <w:rPr>
                <w:rFonts w:ascii="Times New Roman" w:hAnsi="Times New Roman" w:cs="Times New Roman"/>
                <w:sz w:val="24"/>
              </w:rPr>
              <w:t>2020年6月</w:t>
            </w:r>
            <w:r>
              <w:rPr>
                <w:rFonts w:hint="eastAsia" w:ascii="微软雅黑" w:hAnsi="微软雅黑" w:eastAsia="微软雅黑" w:cs="微软雅黑"/>
                <w:sz w:val="24"/>
              </w:rPr>
              <w:t>､</w:t>
            </w:r>
            <w:r>
              <w:rPr>
                <w:rFonts w:hint="eastAsia"/>
                <w:sz w:val="24"/>
              </w:rPr>
              <w:t>天津大学</w:t>
            </w:r>
            <w:r>
              <w:rPr>
                <w:rFonts w:hint="eastAsia" w:ascii="微软雅黑" w:hAnsi="微软雅黑" w:eastAsia="微软雅黑" w:cs="微软雅黑"/>
                <w:sz w:val="24"/>
              </w:rPr>
              <w:t>､</w:t>
            </w:r>
            <w:r>
              <w:rPr>
                <w:rFonts w:hint="eastAsia"/>
                <w:sz w:val="24"/>
              </w:rPr>
              <w:t>信息与通信工程专业</w:t>
            </w:r>
            <w:r>
              <w:rPr>
                <w:rFonts w:hint="eastAsia" w:ascii="微软雅黑" w:hAnsi="微软雅黑" w:eastAsia="微软雅黑" w:cs="微软雅黑"/>
                <w:sz w:val="24"/>
              </w:rPr>
              <w:t>､</w:t>
            </w:r>
            <w:r>
              <w:rPr>
                <w:rFonts w:hint="eastAsia"/>
                <w:sz w:val="24"/>
              </w:rPr>
              <w:t>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22"/>
              <w:spacing w:before="156"/>
              <w:ind w:left="60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主要研究方向</w:t>
            </w:r>
          </w:p>
        </w:tc>
        <w:tc>
          <w:tcPr>
            <w:tcW w:w="6921" w:type="dxa"/>
            <w:gridSpan w:val="8"/>
            <w:vAlign w:val="center"/>
          </w:tcPr>
          <w:p>
            <w:pPr>
              <w:widowControl/>
              <w:autoSpaceDE/>
              <w:autoSpaceDN/>
              <w:rPr>
                <w:rFonts w:ascii="Times New Roman" w:hAnsi="Times New Roman" w:cs="Times New Roman" w:eastAsiaTheme="minorEastAsia"/>
                <w:color w:val="000000" w:themeColor="text1"/>
                <w:sz w:val="24"/>
                <w:szCs w:val="24"/>
                <w:lang w:val="en-US" w:bidi="ar-SA"/>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智能计算与信息处理</w:t>
            </w:r>
            <w:r>
              <w:rPr>
                <w:rStyle w:val="46"/>
                <w:rFonts w:hint="default" w:ascii="微软雅黑" w:hAnsi="微软雅黑" w:eastAsia="微软雅黑" w:cs="微软雅黑"/>
                <w:color w:val="000000" w:themeColor="text1"/>
                <w14:textFill>
                  <w14:solidFill>
                    <w14:schemeClr w14:val="tx1"/>
                  </w14:solidFill>
                </w14:textFill>
              </w:rPr>
              <w:t>､</w:t>
            </w:r>
            <w:r>
              <w:rPr>
                <w:rStyle w:val="46"/>
                <w:rFonts w:hint="default" w:ascii="宋体" w:hAnsi="宋体" w:eastAsia="宋体"/>
                <w:color w:val="000000" w:themeColor="text1"/>
                <w14:textFill>
                  <w14:solidFill>
                    <w14:schemeClr w14:val="tx1"/>
                  </w14:solidFill>
                </w14:textFill>
              </w:rPr>
              <w:t>医学图像处理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pStyle w:val="22"/>
              <w:spacing w:line="242" w:lineRule="auto"/>
              <w:ind w:left="126" w:right="117"/>
              <w:jc w:val="both"/>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从事教育教学改革研究及获奖情况(含教改项目</w:t>
            </w:r>
            <w:r>
              <w:rPr>
                <w:rFonts w:hint="eastAsia" w:ascii="微软雅黑" w:hAnsi="微软雅黑" w:eastAsia="微软雅黑" w:cs="微软雅黑"/>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研究论文</w:t>
            </w:r>
            <w:r>
              <w:rPr>
                <w:rFonts w:hint="eastAsia" w:ascii="微软雅黑" w:hAnsi="微软雅黑" w:eastAsia="微软雅黑" w:cs="微软雅黑"/>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慕课</w:t>
            </w:r>
            <w:r>
              <w:rPr>
                <w:rFonts w:hint="eastAsia" w:ascii="微软雅黑" w:hAnsi="微软雅黑" w:eastAsia="微软雅黑" w:cs="微软雅黑"/>
                <w:color w:val="000000" w:themeColor="text1"/>
                <w:sz w:val="24"/>
                <w14:textFill>
                  <w14:solidFill>
                    <w14:schemeClr w14:val="tx1"/>
                  </w14:solidFill>
                </w14:textFill>
              </w:rPr>
              <w:t>､</w:t>
            </w:r>
          </w:p>
          <w:p>
            <w:pPr>
              <w:pStyle w:val="22"/>
              <w:spacing w:before="4" w:line="292" w:lineRule="exact"/>
              <w:ind w:left="846"/>
              <w:jc w:val="both"/>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教材等)</w:t>
            </w:r>
          </w:p>
        </w:tc>
        <w:tc>
          <w:tcPr>
            <w:tcW w:w="6921" w:type="dxa"/>
            <w:gridSpan w:val="8"/>
            <w:vAlign w:val="center"/>
          </w:tcPr>
          <w:p>
            <w:pPr>
              <w:pStyle w:val="22"/>
              <w:ind w:firstLine="480" w:firstLineChars="200"/>
              <w:jc w:val="both"/>
              <w:rPr>
                <w:rFonts w:ascii="Times New Roman" w:hAnsi="Times New Roman" w:cs="Times New Roman"/>
                <w:sz w:val="24"/>
                <w:szCs w:val="24"/>
              </w:rPr>
            </w:pPr>
            <w:r>
              <w:rPr>
                <w:rFonts w:ascii="Times New Roman" w:hAnsi="Times New Roman" w:cs="Times New Roman"/>
                <w:sz w:val="24"/>
                <w:szCs w:val="24"/>
              </w:rPr>
              <w:t>主持教育部高教司项目6项,教育部教育管理信息中心重点课题1项,主持校级教改项目5项,参与省教改项目1项,发表研究论文6篇,编写出版教材3部</w:t>
            </w:r>
            <w:r>
              <w:rPr>
                <w:rFonts w:hint="eastAsia" w:ascii="微软雅黑" w:hAnsi="微软雅黑" w:eastAsia="微软雅黑" w:cs="微软雅黑"/>
                <w:sz w:val="24"/>
                <w:szCs w:val="24"/>
              </w:rPr>
              <w:t>｡</w:t>
            </w:r>
            <w:r>
              <w:rPr>
                <w:rFonts w:hint="eastAsia"/>
                <w:sz w:val="24"/>
                <w:szCs w:val="24"/>
              </w:rPr>
              <w:t>代表性成果如下</w:t>
            </w:r>
            <w:r>
              <w:rPr>
                <w:rFonts w:ascii="Times New Roman" w:hAnsi="Times New Roman" w:cs="Times New Roman"/>
                <w:sz w:val="24"/>
                <w:szCs w:val="24"/>
              </w:rPr>
              <w:t>:</w:t>
            </w:r>
          </w:p>
          <w:p>
            <w:pPr>
              <w:pStyle w:val="22"/>
              <w:rPr>
                <w:rFonts w:ascii="Times New Roman" w:hAnsi="Times New Roman" w:cs="Times New Roman"/>
                <w:sz w:val="24"/>
                <w:szCs w:val="24"/>
              </w:rPr>
            </w:pPr>
            <w:r>
              <w:rPr>
                <w:rFonts w:ascii="Times New Roman" w:hAnsi="Times New Roman" w:cs="Times New Roman"/>
                <w:b/>
                <w:bCs/>
                <w:sz w:val="24"/>
                <w:szCs w:val="24"/>
              </w:rPr>
              <w:t>1.教改项目</w:t>
            </w:r>
            <w:r>
              <w:rPr>
                <w:rFonts w:ascii="Times New Roman" w:hAnsi="Times New Roman" w:cs="Times New Roman"/>
                <w:sz w:val="24"/>
                <w:szCs w:val="24"/>
              </w:rPr>
              <w:t>:</w:t>
            </w:r>
          </w:p>
          <w:p>
            <w:pPr>
              <w:pStyle w:val="22"/>
              <w:jc w:val="both"/>
              <w:rPr>
                <w:rFonts w:ascii="Times New Roman" w:hAnsi="Times New Roman" w:cs="Times New Roman"/>
                <w:sz w:val="24"/>
                <w:szCs w:val="24"/>
              </w:rPr>
            </w:pPr>
            <w:r>
              <w:rPr>
                <w:rFonts w:ascii="Times New Roman" w:hAnsi="Times New Roman" w:cs="Times New Roman"/>
                <w:sz w:val="24"/>
                <w:szCs w:val="24"/>
              </w:rPr>
              <w:t>(1)教育部高教司项目:通信工程专业虚拟仿真实验室建设研究, 2021.10-2022.09</w:t>
            </w:r>
          </w:p>
          <w:p>
            <w:pPr>
              <w:pStyle w:val="22"/>
              <w:jc w:val="both"/>
              <w:rPr>
                <w:rFonts w:ascii="Times New Roman" w:hAnsi="Times New Roman" w:cs="Times New Roman"/>
                <w:sz w:val="24"/>
                <w:szCs w:val="24"/>
              </w:rPr>
            </w:pPr>
            <w:r>
              <w:rPr>
                <w:rFonts w:ascii="Times New Roman" w:hAnsi="Times New Roman" w:cs="Times New Roman"/>
                <w:sz w:val="24"/>
                <w:szCs w:val="24"/>
              </w:rPr>
              <w:t>(2)教育部高教司项目:面向通信工程专业的人工智能方向课程体系建设与实践,2020.02-2021.01</w:t>
            </w:r>
          </w:p>
          <w:p>
            <w:pPr>
              <w:pStyle w:val="22"/>
              <w:jc w:val="both"/>
              <w:rPr>
                <w:rFonts w:ascii="Times New Roman" w:hAnsi="Times New Roman" w:cs="Times New Roman"/>
                <w:sz w:val="24"/>
                <w:szCs w:val="24"/>
              </w:rPr>
            </w:pPr>
            <w:r>
              <w:rPr>
                <w:rFonts w:ascii="Times New Roman" w:hAnsi="Times New Roman" w:cs="Times New Roman"/>
                <w:sz w:val="24"/>
                <w:szCs w:val="24"/>
              </w:rPr>
              <w:t>(3)教育部高教司项目:基于NI平台的通信工程专业课程体系建设与改革研究,2018.07-2019.06</w:t>
            </w:r>
          </w:p>
          <w:p>
            <w:pPr>
              <w:pStyle w:val="22"/>
              <w:jc w:val="both"/>
              <w:rPr>
                <w:rFonts w:ascii="Times New Roman" w:hAnsi="Times New Roman" w:cs="Times New Roman"/>
                <w:sz w:val="24"/>
                <w:szCs w:val="24"/>
              </w:rPr>
            </w:pPr>
            <w:r>
              <w:rPr>
                <w:rFonts w:ascii="Times New Roman" w:hAnsi="Times New Roman" w:cs="Times New Roman"/>
                <w:sz w:val="24"/>
                <w:szCs w:val="24"/>
              </w:rPr>
              <w:t>(4)教育部教育管理信息中心重点课题:“互联网+”背景下信号与系统课程混合式学习模式研究,2018.06-2018.12</w:t>
            </w:r>
          </w:p>
          <w:p>
            <w:pPr>
              <w:pStyle w:val="22"/>
              <w:jc w:val="both"/>
              <w:rPr>
                <w:rFonts w:ascii="Times New Roman" w:hAnsi="Times New Roman" w:cs="Times New Roman"/>
                <w:sz w:val="24"/>
                <w:szCs w:val="24"/>
              </w:rPr>
            </w:pPr>
            <w:r>
              <w:rPr>
                <w:rFonts w:ascii="Times New Roman" w:hAnsi="Times New Roman" w:cs="Times New Roman"/>
                <w:b/>
                <w:bCs/>
                <w:sz w:val="24"/>
                <w:szCs w:val="24"/>
              </w:rPr>
              <w:t>2.研究论文</w:t>
            </w:r>
            <w:r>
              <w:rPr>
                <w:rFonts w:ascii="Times New Roman" w:hAnsi="Times New Roman" w:cs="Times New Roman"/>
                <w:sz w:val="24"/>
                <w:szCs w:val="24"/>
              </w:rPr>
              <w:t>:</w:t>
            </w:r>
          </w:p>
          <w:p>
            <w:pPr>
              <w:pStyle w:val="22"/>
              <w:jc w:val="both"/>
              <w:rPr>
                <w:rFonts w:ascii="Times New Roman" w:hAnsi="Times New Roman" w:cs="Times New Roman"/>
                <w:sz w:val="24"/>
                <w:szCs w:val="24"/>
              </w:rPr>
            </w:pPr>
            <w:r>
              <w:rPr>
                <w:rFonts w:ascii="Times New Roman" w:hAnsi="Times New Roman" w:cs="Times New Roman"/>
                <w:sz w:val="24"/>
                <w:szCs w:val="24"/>
              </w:rPr>
              <w:t>新工科背景下校企合作人才培养模式改革研究.西南师范大学学报,2019, 44(9).(中文核心)</w:t>
            </w:r>
          </w:p>
          <w:p>
            <w:pPr>
              <w:widowControl/>
              <w:autoSpaceDE/>
              <w:autoSpaceDN/>
              <w:rPr>
                <w:rFonts w:ascii="Times New Roman" w:hAnsi="Times New Roman" w:cs="Times New Roman"/>
                <w:sz w:val="24"/>
                <w:szCs w:val="24"/>
              </w:rPr>
            </w:pPr>
            <w:r>
              <w:rPr>
                <w:rFonts w:ascii="Times New Roman" w:hAnsi="Times New Roman" w:cs="Times New Roman"/>
                <w:b/>
                <w:bCs/>
                <w:sz w:val="24"/>
                <w:szCs w:val="24"/>
              </w:rPr>
              <w:t>3.教材</w:t>
            </w:r>
            <w:r>
              <w:rPr>
                <w:rFonts w:ascii="Times New Roman" w:hAnsi="Times New Roman" w:cs="Times New Roman"/>
                <w:sz w:val="24"/>
                <w:szCs w:val="24"/>
              </w:rPr>
              <w:t>:</w:t>
            </w:r>
          </w:p>
          <w:p>
            <w:pPr>
              <w:widowControl/>
              <w:autoSpaceDE/>
              <w:autoSpaceDN/>
              <w:rPr>
                <w:rFonts w:ascii="Times New Roman" w:hAnsi="Times New Roman" w:cs="Times New Roman" w:eastAsiaTheme="minorEastAsia"/>
                <w:color w:val="000000" w:themeColor="text1"/>
                <w:sz w:val="24"/>
                <w:szCs w:val="24"/>
                <w:lang w:val="en-US" w:bidi="ar-SA"/>
                <w14:textFill>
                  <w14:solidFill>
                    <w14:schemeClr w14:val="tx1"/>
                  </w14:solidFill>
                </w14:textFill>
              </w:rPr>
            </w:pPr>
            <w:r>
              <w:rPr>
                <w:rFonts w:ascii="Times New Roman" w:hAnsi="Times New Roman" w:cs="Times New Roman"/>
                <w:sz w:val="24"/>
                <w:szCs w:val="24"/>
              </w:rPr>
              <w:t>信号与系统实验教程(MATLAB版).科学出版社,2016.11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22"/>
              <w:spacing w:line="307" w:lineRule="exact"/>
              <w:ind w:left="60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从事科学研究</w:t>
            </w:r>
          </w:p>
          <w:p>
            <w:pPr>
              <w:pStyle w:val="22"/>
              <w:spacing w:before="4" w:line="292" w:lineRule="exact"/>
              <w:ind w:left="72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及获奖情况</w:t>
            </w:r>
          </w:p>
        </w:tc>
        <w:tc>
          <w:tcPr>
            <w:tcW w:w="6921" w:type="dxa"/>
            <w:gridSpan w:val="8"/>
            <w:vAlign w:val="center"/>
          </w:tcPr>
          <w:p>
            <w:pPr>
              <w:pStyle w:val="22"/>
              <w:ind w:firstLine="480" w:firstLineChars="200"/>
              <w:jc w:val="both"/>
              <w:rPr>
                <w:rFonts w:ascii="Times New Roman" w:hAnsi="Times New Roman" w:cs="Times New Roman"/>
                <w:sz w:val="24"/>
                <w:szCs w:val="24"/>
              </w:rPr>
            </w:pPr>
            <w:r>
              <w:rPr>
                <w:rFonts w:ascii="Times New Roman" w:hAnsi="Times New Roman" w:cs="Times New Roman"/>
                <w:sz w:val="24"/>
                <w:szCs w:val="24"/>
              </w:rPr>
              <w:t>主持省部级项目5项,市厅级项目2项,横向课题2项;发表论文10余篇;荣获省部级科研成果三等奖2项,市厅级成果一等奖1项</w:t>
            </w:r>
            <w:r>
              <w:rPr>
                <w:rFonts w:hint="eastAsia" w:ascii="微软雅黑" w:hAnsi="微软雅黑" w:eastAsia="微软雅黑" w:cs="微软雅黑"/>
                <w:sz w:val="24"/>
                <w:szCs w:val="24"/>
              </w:rPr>
              <w:t>､</w:t>
            </w:r>
            <w:r>
              <w:rPr>
                <w:rFonts w:ascii="Times New Roman" w:hAnsi="Times New Roman" w:cs="Times New Roman"/>
                <w:sz w:val="24"/>
                <w:szCs w:val="24"/>
              </w:rPr>
              <w:t>二等奖2项</w:t>
            </w:r>
            <w:r>
              <w:rPr>
                <w:rFonts w:hint="eastAsia" w:ascii="微软雅黑" w:hAnsi="微软雅黑" w:eastAsia="微软雅黑" w:cs="微软雅黑"/>
                <w:sz w:val="24"/>
                <w:szCs w:val="24"/>
              </w:rPr>
              <w:t>､</w:t>
            </w:r>
            <w:r>
              <w:rPr>
                <w:rFonts w:hint="eastAsia"/>
                <w:sz w:val="24"/>
                <w:szCs w:val="24"/>
              </w:rPr>
              <w:t>三等奖</w:t>
            </w:r>
            <w:r>
              <w:rPr>
                <w:rFonts w:ascii="Times New Roman" w:hAnsi="Times New Roman" w:cs="Times New Roman"/>
                <w:sz w:val="24"/>
                <w:szCs w:val="24"/>
              </w:rPr>
              <w:t>3项,滨州市青年科技奖1项;滨州市青年学术技术带头人,中国民航大学</w:t>
            </w:r>
            <w:r>
              <w:rPr>
                <w:rFonts w:hint="eastAsia" w:ascii="微软雅黑" w:hAnsi="微软雅黑" w:eastAsia="微软雅黑" w:cs="微软雅黑"/>
                <w:sz w:val="24"/>
                <w:szCs w:val="24"/>
              </w:rPr>
              <w:t>､</w:t>
            </w:r>
            <w:r>
              <w:rPr>
                <w:rFonts w:ascii="Times New Roman" w:hAnsi="Times New Roman" w:cs="Times New Roman"/>
                <w:sz w:val="24"/>
                <w:szCs w:val="24"/>
              </w:rPr>
              <w:t>长江大学兼职硕士研究生导师</w:t>
            </w:r>
            <w:r>
              <w:rPr>
                <w:rFonts w:hint="eastAsia" w:ascii="微软雅黑" w:hAnsi="微软雅黑" w:eastAsia="微软雅黑" w:cs="微软雅黑"/>
                <w:sz w:val="24"/>
                <w:szCs w:val="24"/>
              </w:rPr>
              <w:t>｡</w:t>
            </w:r>
            <w:r>
              <w:rPr>
                <w:rFonts w:ascii="Times New Roman" w:hAnsi="Times New Roman" w:cs="Times New Roman"/>
                <w:sz w:val="24"/>
                <w:szCs w:val="24"/>
              </w:rPr>
              <w:t>代表性成果如下:</w:t>
            </w:r>
          </w:p>
          <w:p>
            <w:pPr>
              <w:pStyle w:val="22"/>
              <w:jc w:val="both"/>
              <w:rPr>
                <w:rFonts w:ascii="Times New Roman" w:hAnsi="Times New Roman" w:cs="Times New Roman"/>
                <w:sz w:val="24"/>
                <w:szCs w:val="24"/>
              </w:rPr>
            </w:pPr>
            <w:r>
              <w:rPr>
                <w:rFonts w:ascii="Times New Roman" w:hAnsi="Times New Roman" w:cs="Times New Roman"/>
                <w:b/>
                <w:bCs/>
                <w:sz w:val="24"/>
                <w:szCs w:val="24"/>
              </w:rPr>
              <w:t>1.主持项目</w:t>
            </w:r>
            <w:r>
              <w:rPr>
                <w:rFonts w:ascii="Times New Roman" w:hAnsi="Times New Roman" w:cs="Times New Roman"/>
                <w:sz w:val="24"/>
                <w:szCs w:val="24"/>
              </w:rPr>
              <w:t>:</w:t>
            </w:r>
          </w:p>
          <w:p>
            <w:pPr>
              <w:pStyle w:val="22"/>
              <w:jc w:val="both"/>
              <w:rPr>
                <w:rFonts w:ascii="Times New Roman" w:hAnsi="Times New Roman" w:cs="Times New Roman"/>
                <w:sz w:val="24"/>
                <w:szCs w:val="24"/>
              </w:rPr>
            </w:pPr>
            <w:r>
              <w:rPr>
                <w:rFonts w:ascii="Times New Roman" w:hAnsi="Times New Roman" w:cs="Times New Roman"/>
                <w:sz w:val="24"/>
                <w:szCs w:val="24"/>
              </w:rPr>
              <w:t>(1)民政部部级研究课题:新时代基于“互联网+养老”的精准化服务体系建设研究</w:t>
            </w:r>
          </w:p>
          <w:p>
            <w:pPr>
              <w:pStyle w:val="22"/>
              <w:jc w:val="both"/>
              <w:rPr>
                <w:rFonts w:ascii="Times New Roman" w:hAnsi="Times New Roman" w:cs="Times New Roman"/>
                <w:sz w:val="24"/>
                <w:szCs w:val="24"/>
              </w:rPr>
            </w:pPr>
            <w:r>
              <w:rPr>
                <w:rFonts w:ascii="Times New Roman" w:hAnsi="Times New Roman" w:cs="Times New Roman"/>
                <w:sz w:val="24"/>
                <w:szCs w:val="24"/>
              </w:rPr>
              <w:t>(2)山东省软科学研究计划项目“互联网+”视阈下基于医养结合的山东省智慧养老模式研究</w:t>
            </w:r>
          </w:p>
          <w:p>
            <w:pPr>
              <w:pStyle w:val="22"/>
              <w:jc w:val="both"/>
              <w:rPr>
                <w:rFonts w:ascii="Times New Roman" w:hAnsi="Times New Roman" w:cs="Times New Roman"/>
                <w:sz w:val="24"/>
                <w:szCs w:val="24"/>
              </w:rPr>
            </w:pPr>
            <w:r>
              <w:rPr>
                <w:rFonts w:ascii="Times New Roman" w:hAnsi="Times New Roman" w:cs="Times New Roman"/>
                <w:sz w:val="24"/>
                <w:szCs w:val="24"/>
              </w:rPr>
              <w:t>(3)横向课题:航空监视及航空大数据智能分析系统</w:t>
            </w:r>
          </w:p>
          <w:p>
            <w:pPr>
              <w:pStyle w:val="22"/>
              <w:jc w:val="both"/>
              <w:rPr>
                <w:rFonts w:ascii="Times New Roman" w:hAnsi="Times New Roman" w:cs="Times New Roman"/>
                <w:sz w:val="24"/>
                <w:szCs w:val="24"/>
              </w:rPr>
            </w:pPr>
            <w:r>
              <w:rPr>
                <w:rFonts w:ascii="Times New Roman" w:hAnsi="Times New Roman" w:cs="Times New Roman"/>
                <w:b/>
                <w:bCs/>
                <w:sz w:val="24"/>
                <w:szCs w:val="24"/>
              </w:rPr>
              <w:t>2.发表论文:</w:t>
            </w:r>
          </w:p>
          <w:p>
            <w:pPr>
              <w:pStyle w:val="22"/>
              <w:jc w:val="both"/>
              <w:rPr>
                <w:rFonts w:ascii="Times New Roman" w:hAnsi="Times New Roman" w:cs="Times New Roman"/>
                <w:sz w:val="24"/>
                <w:szCs w:val="24"/>
                <w:lang w:val="en-US"/>
              </w:rPr>
            </w:pPr>
            <w:r>
              <w:rPr>
                <w:rFonts w:ascii="Times New Roman" w:hAnsi="Times New Roman" w:cs="Times New Roman"/>
                <w:sz w:val="24"/>
                <w:szCs w:val="24"/>
                <w:lang w:val="en-US"/>
              </w:rPr>
              <w:t>(1)MRI-only Radiation Therapy: Pseudo-CT based on Cubic-feature Extraction and Alternative Regression Forest. International Journal of Pattern Recognition and Artificial Intelligence, 2020.(SCI,EI)</w:t>
            </w:r>
          </w:p>
          <w:p>
            <w:pPr>
              <w:pStyle w:val="22"/>
              <w:jc w:val="both"/>
              <w:rPr>
                <w:rFonts w:ascii="Times New Roman" w:hAnsi="Times New Roman" w:cs="Times New Roman"/>
                <w:sz w:val="24"/>
                <w:szCs w:val="24"/>
                <w:lang w:val="en-US"/>
              </w:rPr>
            </w:pPr>
            <w:r>
              <w:rPr>
                <w:rFonts w:ascii="Times New Roman" w:hAnsi="Times New Roman" w:cs="Times New Roman"/>
                <w:sz w:val="24"/>
                <w:szCs w:val="24"/>
                <w:lang w:val="en-US"/>
              </w:rPr>
              <w:t>(2)Pseudo CT Generation Based on 3D Group Feature Extraction and Alternative Regression Forest for MRI-Only Radiotherapy. International Journal of Pattern Recognition and Artificial Intelligence, 2018.(SCI,EI)</w:t>
            </w:r>
          </w:p>
          <w:p>
            <w:pPr>
              <w:pStyle w:val="22"/>
              <w:jc w:val="both"/>
              <w:rPr>
                <w:rFonts w:ascii="Times New Roman" w:hAnsi="Times New Roman" w:cs="Times New Roman"/>
                <w:sz w:val="24"/>
                <w:szCs w:val="24"/>
                <w:lang w:val="en-US"/>
              </w:rPr>
            </w:pPr>
            <w:r>
              <w:rPr>
                <w:rFonts w:ascii="Times New Roman" w:hAnsi="Times New Roman" w:cs="Times New Roman"/>
                <w:sz w:val="24"/>
                <w:szCs w:val="24"/>
                <w:lang w:val="en-US"/>
              </w:rPr>
              <w:t>(3)</w:t>
            </w:r>
            <w:r>
              <w:rPr>
                <w:rFonts w:ascii="Times New Roman" w:hAnsi="Times New Roman" w:cs="Times New Roman"/>
                <w:sz w:val="24"/>
                <w:szCs w:val="24"/>
              </w:rPr>
              <w:t>基于非局部自相似图像块字典学习的伪</w:t>
            </w:r>
            <w:r>
              <w:rPr>
                <w:rFonts w:ascii="Times New Roman" w:hAnsi="Times New Roman" w:cs="Times New Roman"/>
                <w:sz w:val="24"/>
                <w:szCs w:val="24"/>
                <w:lang w:val="en-US"/>
              </w:rPr>
              <w:t>CT</w:t>
            </w:r>
            <w:r>
              <w:rPr>
                <w:rFonts w:ascii="Times New Roman" w:hAnsi="Times New Roman" w:cs="Times New Roman"/>
                <w:sz w:val="24"/>
                <w:szCs w:val="24"/>
              </w:rPr>
              <w:t>图像预测</w:t>
            </w:r>
            <w:r>
              <w:rPr>
                <w:rFonts w:ascii="Times New Roman" w:hAnsi="Times New Roman" w:cs="Times New Roman"/>
                <w:sz w:val="24"/>
                <w:szCs w:val="24"/>
                <w:lang w:val="en-US"/>
              </w:rPr>
              <w:t>.</w:t>
            </w:r>
            <w:r>
              <w:rPr>
                <w:rFonts w:ascii="Times New Roman" w:hAnsi="Times New Roman" w:cs="Times New Roman"/>
                <w:sz w:val="24"/>
                <w:szCs w:val="24"/>
              </w:rPr>
              <w:t>信号处理</w:t>
            </w:r>
            <w:r>
              <w:rPr>
                <w:rFonts w:ascii="Times New Roman" w:hAnsi="Times New Roman" w:cs="Times New Roman"/>
                <w:sz w:val="24"/>
                <w:szCs w:val="24"/>
                <w:lang w:val="en-US"/>
              </w:rPr>
              <w:t>, 2017.(CSCD-C)</w:t>
            </w:r>
          </w:p>
          <w:p>
            <w:pPr>
              <w:widowControl/>
              <w:autoSpaceDE/>
              <w:autoSpaceDN/>
              <w:rPr>
                <w:rFonts w:ascii="Times New Roman" w:hAnsi="Times New Roman" w:cs="Times New Roman"/>
                <w:sz w:val="24"/>
                <w:szCs w:val="24"/>
              </w:rPr>
            </w:pPr>
            <w:r>
              <w:rPr>
                <w:rFonts w:ascii="Times New Roman" w:hAnsi="Times New Roman" w:cs="Times New Roman"/>
                <w:b/>
                <w:bCs/>
                <w:sz w:val="24"/>
                <w:szCs w:val="24"/>
              </w:rPr>
              <w:t>3.获得奖励:</w:t>
            </w:r>
          </w:p>
          <w:p>
            <w:pPr>
              <w:widowControl/>
              <w:autoSpaceDE/>
              <w:autoSpaceDN/>
              <w:jc w:val="both"/>
              <w:rPr>
                <w:rFonts w:ascii="Times New Roman" w:hAnsi="Times New Roman" w:cs="Times New Roman"/>
                <w:sz w:val="24"/>
                <w:szCs w:val="24"/>
              </w:rPr>
            </w:pPr>
            <w:r>
              <w:rPr>
                <w:rFonts w:ascii="Times New Roman" w:hAnsi="Times New Roman" w:cs="Times New Roman"/>
                <w:sz w:val="24"/>
                <w:szCs w:val="24"/>
              </w:rPr>
              <w:t>(1)2021年全国民政政策理论研究三等奖:城乡统筹视角下山东省智慧养老服务体系构建</w:t>
            </w:r>
          </w:p>
          <w:p>
            <w:pPr>
              <w:widowControl/>
              <w:autoSpaceDE/>
              <w:autoSpaceDN/>
              <w:jc w:val="both"/>
              <w:rPr>
                <w:rFonts w:ascii="Times New Roman" w:hAnsi="Times New Roman" w:cs="Times New Roman"/>
                <w:sz w:val="24"/>
                <w:szCs w:val="24"/>
              </w:rPr>
            </w:pPr>
            <w:r>
              <w:rPr>
                <w:rFonts w:ascii="Times New Roman" w:hAnsi="Times New Roman" w:cs="Times New Roman"/>
                <w:sz w:val="24"/>
                <w:szCs w:val="24"/>
              </w:rPr>
              <w:t>(2)2019年全国民政政策理论研究三等奖:新时代基于“互联网+养老”的精准化服务体系建设研究</w:t>
            </w:r>
          </w:p>
          <w:p>
            <w:pPr>
              <w:widowControl/>
              <w:autoSpaceDE/>
              <w:autoSpaceDN/>
              <w:jc w:val="both"/>
              <w:rPr>
                <w:rFonts w:ascii="Times New Roman" w:hAnsi="Times New Roman" w:cs="Times New Roman" w:eastAsiaTheme="minorEastAsia"/>
                <w:color w:val="000000" w:themeColor="text1"/>
                <w:sz w:val="24"/>
                <w:szCs w:val="24"/>
                <w:lang w:val="en-US" w:bidi="ar-SA"/>
                <w14:textFill>
                  <w14:solidFill>
                    <w14:schemeClr w14:val="tx1"/>
                  </w14:solidFill>
                </w14:textFill>
              </w:rPr>
            </w:pPr>
            <w:r>
              <w:rPr>
                <w:rFonts w:ascii="Times New Roman" w:hAnsi="Times New Roman" w:cs="Times New Roman"/>
                <w:sz w:val="24"/>
                <w:szCs w:val="24"/>
              </w:rPr>
              <w:t>(3)滨州市自然科学优秀学术成果奖一等奖:基于群组特征提取和交替回归森林的伪CT图像合成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22"/>
              <w:spacing w:line="307" w:lineRule="exact"/>
              <w:ind w:left="107" w:right="9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近三年获得教学研究经</w:t>
            </w:r>
          </w:p>
          <w:p>
            <w:pPr>
              <w:pStyle w:val="22"/>
              <w:spacing w:before="4" w:line="292" w:lineRule="exact"/>
              <w:ind w:left="106" w:right="9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费(万元)</w:t>
            </w:r>
          </w:p>
        </w:tc>
        <w:tc>
          <w:tcPr>
            <w:tcW w:w="2306" w:type="dxa"/>
            <w:gridSpan w:val="3"/>
            <w:vAlign w:val="center"/>
          </w:tcPr>
          <w:p>
            <w:pPr>
              <w:pStyle w:val="22"/>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5.5</w:t>
            </w:r>
          </w:p>
        </w:tc>
        <w:tc>
          <w:tcPr>
            <w:tcW w:w="2305" w:type="dxa"/>
            <w:gridSpan w:val="2"/>
            <w:vAlign w:val="center"/>
          </w:tcPr>
          <w:p>
            <w:pPr>
              <w:pStyle w:val="22"/>
              <w:spacing w:line="307" w:lineRule="exact"/>
              <w:ind w:left="106"/>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近三年获得科学研</w:t>
            </w:r>
          </w:p>
          <w:p>
            <w:pPr>
              <w:pStyle w:val="22"/>
              <w:spacing w:before="4" w:line="292" w:lineRule="exact"/>
              <w:ind w:left="106"/>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究经费(万元)</w:t>
            </w:r>
          </w:p>
        </w:tc>
        <w:tc>
          <w:tcPr>
            <w:tcW w:w="2310" w:type="dxa"/>
            <w:gridSpan w:val="3"/>
            <w:vAlign w:val="center"/>
          </w:tcPr>
          <w:p>
            <w:pPr>
              <w:pStyle w:val="22"/>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104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655" w:type="dxa"/>
            <w:gridSpan w:val="3"/>
            <w:vAlign w:val="center"/>
          </w:tcPr>
          <w:p>
            <w:pPr>
              <w:pStyle w:val="22"/>
              <w:spacing w:line="307" w:lineRule="exact"/>
              <w:ind w:left="107" w:right="9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近三年给本科生授课</w:t>
            </w:r>
          </w:p>
          <w:p>
            <w:pPr>
              <w:pStyle w:val="22"/>
              <w:spacing w:before="4" w:line="294" w:lineRule="exact"/>
              <w:ind w:left="107" w:right="9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课程及学时数</w:t>
            </w:r>
          </w:p>
        </w:tc>
        <w:tc>
          <w:tcPr>
            <w:tcW w:w="2306" w:type="dxa"/>
            <w:gridSpan w:val="3"/>
            <w:vAlign w:val="center"/>
          </w:tcPr>
          <w:p>
            <w:pPr>
              <w:widowControl/>
              <w:autoSpaceDE/>
              <w:autoSpaceDN/>
              <w:rPr>
                <w:rFonts w:ascii="Times New Roman" w:hAnsi="Times New Roman" w:cs="Times New Roman" w:eastAsiaTheme="minorEastAsia"/>
                <w:color w:val="000000" w:themeColor="text1"/>
                <w:sz w:val="24"/>
                <w:szCs w:val="24"/>
                <w:lang w:val="en-US" w:bidi="ar-SA"/>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《信号与系统》《宽带接入技术》等课程484学时</w:t>
            </w:r>
          </w:p>
        </w:tc>
        <w:tc>
          <w:tcPr>
            <w:tcW w:w="2305" w:type="dxa"/>
            <w:gridSpan w:val="2"/>
            <w:vAlign w:val="center"/>
          </w:tcPr>
          <w:p>
            <w:pPr>
              <w:pStyle w:val="22"/>
              <w:spacing w:line="307" w:lineRule="exact"/>
              <w:ind w:left="106"/>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近三年指导本科毕</w:t>
            </w:r>
          </w:p>
          <w:p>
            <w:pPr>
              <w:pStyle w:val="22"/>
              <w:spacing w:before="4" w:line="294" w:lineRule="exact"/>
              <w:ind w:left="106"/>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业设计(人次)</w:t>
            </w:r>
          </w:p>
        </w:tc>
        <w:tc>
          <w:tcPr>
            <w:tcW w:w="2310" w:type="dxa"/>
            <w:gridSpan w:val="3"/>
            <w:vAlign w:val="center"/>
          </w:tcPr>
          <w:p>
            <w:pPr>
              <w:pStyle w:val="22"/>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18</w:t>
            </w:r>
          </w:p>
        </w:tc>
      </w:tr>
    </w:tbl>
    <w:p>
      <w:pPr>
        <w:spacing w:line="362" w:lineRule="exact"/>
        <w:rPr>
          <w:rFonts w:ascii="Times New Roman" w:hAnsi="Times New Roman" w:cs="Times New Roman"/>
          <w:color w:val="000000" w:themeColor="text1"/>
          <w:sz w:val="24"/>
          <w14:textFill>
            <w14:solidFill>
              <w14:schemeClr w14:val="tx1"/>
            </w14:solidFill>
          </w14:textFill>
        </w:rPr>
      </w:pPr>
    </w:p>
    <w:p>
      <w:pPr>
        <w:spacing w:line="362" w:lineRule="exact"/>
        <w:rPr>
          <w:rFonts w:ascii="Times New Roman" w:hAnsi="Times New Roman" w:cs="Times New Roman"/>
          <w:color w:val="000000" w:themeColor="text1"/>
          <w:sz w:val="24"/>
          <w14:textFill>
            <w14:solidFill>
              <w14:schemeClr w14:val="tx1"/>
            </w14:solidFill>
          </w14:textFill>
        </w:rPr>
      </w:pPr>
    </w:p>
    <w:tbl>
      <w:tblPr>
        <w:tblStyle w:val="14"/>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257"/>
        <w:gridCol w:w="989"/>
        <w:gridCol w:w="879"/>
        <w:gridCol w:w="438"/>
        <w:gridCol w:w="1282"/>
        <w:gridCol w:w="1023"/>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960" w:type="dxa"/>
            <w:vAlign w:val="center"/>
          </w:tcPr>
          <w:p>
            <w:pPr>
              <w:pStyle w:val="22"/>
              <w:spacing w:before="14" w:line="306" w:lineRule="exact"/>
              <w:ind w:left="239"/>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姓名</w:t>
            </w:r>
          </w:p>
        </w:tc>
        <w:tc>
          <w:tcPr>
            <w:tcW w:w="1438" w:type="dxa"/>
            <w:vAlign w:val="center"/>
          </w:tcPr>
          <w:p>
            <w:pPr>
              <w:pStyle w:val="22"/>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刘金涛</w:t>
            </w:r>
          </w:p>
        </w:tc>
        <w:tc>
          <w:tcPr>
            <w:tcW w:w="1246" w:type="dxa"/>
            <w:gridSpan w:val="2"/>
            <w:vAlign w:val="center"/>
          </w:tcPr>
          <w:p>
            <w:pPr>
              <w:pStyle w:val="22"/>
              <w:spacing w:before="14" w:line="306" w:lineRule="exact"/>
              <w:ind w:left="381"/>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性别</w:t>
            </w:r>
          </w:p>
        </w:tc>
        <w:tc>
          <w:tcPr>
            <w:tcW w:w="879" w:type="dxa"/>
            <w:vAlign w:val="center"/>
          </w:tcPr>
          <w:p>
            <w:pPr>
              <w:pStyle w:val="22"/>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男</w:t>
            </w:r>
          </w:p>
        </w:tc>
        <w:tc>
          <w:tcPr>
            <w:tcW w:w="1720" w:type="dxa"/>
            <w:gridSpan w:val="2"/>
            <w:vAlign w:val="center"/>
          </w:tcPr>
          <w:p>
            <w:pPr>
              <w:pStyle w:val="22"/>
              <w:spacing w:before="14" w:line="306" w:lineRule="exact"/>
              <w:ind w:left="138"/>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专业技术职务</w:t>
            </w:r>
          </w:p>
        </w:tc>
        <w:tc>
          <w:tcPr>
            <w:tcW w:w="1112" w:type="dxa"/>
            <w:gridSpan w:val="2"/>
            <w:vAlign w:val="center"/>
          </w:tcPr>
          <w:p>
            <w:pPr>
              <w:pStyle w:val="22"/>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教授</w:t>
            </w:r>
          </w:p>
        </w:tc>
        <w:tc>
          <w:tcPr>
            <w:tcW w:w="1229" w:type="dxa"/>
            <w:vAlign w:val="center"/>
          </w:tcPr>
          <w:p>
            <w:pPr>
              <w:pStyle w:val="22"/>
              <w:spacing w:before="14" w:line="306" w:lineRule="exact"/>
              <w:ind w:left="131"/>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行政职务</w:t>
            </w:r>
          </w:p>
        </w:tc>
        <w:tc>
          <w:tcPr>
            <w:tcW w:w="992" w:type="dxa"/>
            <w:vAlign w:val="center"/>
          </w:tcPr>
          <w:p>
            <w:pPr>
              <w:pStyle w:val="22"/>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60" w:type="dxa"/>
            <w:vAlign w:val="center"/>
          </w:tcPr>
          <w:p>
            <w:pPr>
              <w:pStyle w:val="22"/>
              <w:spacing w:line="307" w:lineRule="exact"/>
              <w:ind w:left="99" w:right="90"/>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拟承担</w:t>
            </w:r>
          </w:p>
          <w:p>
            <w:pPr>
              <w:pStyle w:val="22"/>
              <w:spacing w:before="4" w:line="292" w:lineRule="exact"/>
              <w:ind w:left="99" w:right="90"/>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课程</w:t>
            </w:r>
          </w:p>
        </w:tc>
        <w:tc>
          <w:tcPr>
            <w:tcW w:w="3563" w:type="dxa"/>
            <w:gridSpan w:val="4"/>
            <w:vAlign w:val="center"/>
          </w:tcPr>
          <w:p>
            <w:pPr>
              <w:pStyle w:val="22"/>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微观经济学</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政治经济学</w:t>
            </w:r>
          </w:p>
        </w:tc>
        <w:tc>
          <w:tcPr>
            <w:tcW w:w="1720" w:type="dxa"/>
            <w:gridSpan w:val="2"/>
            <w:vAlign w:val="center"/>
          </w:tcPr>
          <w:p>
            <w:pPr>
              <w:pStyle w:val="22"/>
              <w:spacing w:before="156"/>
              <w:ind w:left="138"/>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现在所在单位</w:t>
            </w:r>
          </w:p>
        </w:tc>
        <w:tc>
          <w:tcPr>
            <w:tcW w:w="3333" w:type="dxa"/>
            <w:gridSpan w:val="4"/>
            <w:vAlign w:val="center"/>
          </w:tcPr>
          <w:p>
            <w:pPr>
              <w:pStyle w:val="22"/>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滨州学院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2655" w:type="dxa"/>
            <w:gridSpan w:val="3"/>
            <w:vAlign w:val="center"/>
          </w:tcPr>
          <w:p>
            <w:pPr>
              <w:pStyle w:val="22"/>
              <w:spacing w:before="2"/>
              <w:ind w:left="107"/>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最后学历毕业时间</w:t>
            </w:r>
            <w:r>
              <w:rPr>
                <w:rFonts w:hint="eastAsia" w:ascii="微软雅黑" w:hAnsi="微软雅黑" w:eastAsia="微软雅黑" w:cs="微软雅黑"/>
                <w:color w:val="000000" w:themeColor="text1"/>
                <w:sz w:val="24"/>
                <w:szCs w:val="24"/>
                <w14:textFill>
                  <w14:solidFill>
                    <w14:schemeClr w14:val="tx1"/>
                  </w14:solidFill>
                </w14:textFill>
              </w:rPr>
              <w:t>､</w:t>
            </w:r>
          </w:p>
          <w:p>
            <w:pPr>
              <w:pStyle w:val="22"/>
              <w:spacing w:before="4" w:line="292" w:lineRule="exact"/>
              <w:ind w:left="777"/>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学校</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专业</w:t>
            </w:r>
          </w:p>
        </w:tc>
        <w:tc>
          <w:tcPr>
            <w:tcW w:w="6921" w:type="dxa"/>
            <w:gridSpan w:val="8"/>
            <w:vAlign w:val="center"/>
          </w:tcPr>
          <w:p>
            <w:pPr>
              <w:pStyle w:val="22"/>
              <w:jc w:val="both"/>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2016年6月</w:t>
            </w:r>
            <w:r>
              <w:rPr>
                <w:rFonts w:hint="eastAsia" w:ascii="微软雅黑" w:hAnsi="微软雅黑" w:eastAsia="微软雅黑" w:cs="微软雅黑"/>
                <w:color w:val="000000" w:themeColor="text1"/>
                <w:sz w:val="24"/>
                <w:szCs w:val="24"/>
                <w14:textFill>
                  <w14:solidFill>
                    <w14:schemeClr w14:val="tx1"/>
                  </w14:solidFill>
                </w14:textFill>
              </w:rPr>
              <w:t>､</w:t>
            </w:r>
            <w:r>
              <w:rPr>
                <w:rFonts w:ascii="Times New Roman" w:hAnsi="Times New Roman" w:cs="Times New Roman" w:eastAsiaTheme="minorEastAsia"/>
                <w:color w:val="000000" w:themeColor="text1"/>
                <w:sz w:val="24"/>
                <w:szCs w:val="24"/>
                <w14:textFill>
                  <w14:solidFill>
                    <w14:schemeClr w14:val="tx1"/>
                  </w14:solidFill>
                </w14:textFill>
              </w:rPr>
              <w:t>山东大学</w:t>
            </w:r>
            <w:r>
              <w:rPr>
                <w:rFonts w:hint="eastAsia" w:ascii="微软雅黑" w:hAnsi="微软雅黑" w:eastAsia="微软雅黑" w:cs="微软雅黑"/>
                <w:color w:val="000000" w:themeColor="text1"/>
                <w:sz w:val="24"/>
                <w:szCs w:val="24"/>
                <w14:textFill>
                  <w14:solidFill>
                    <w14:schemeClr w14:val="tx1"/>
                  </w14:solidFill>
                </w14:textFill>
              </w:rPr>
              <w:t>､</w:t>
            </w:r>
            <w:r>
              <w:rPr>
                <w:rFonts w:ascii="Times New Roman" w:hAnsi="Times New Roman" w:cs="Times New Roman" w:eastAsiaTheme="minorEastAsia"/>
                <w:color w:val="000000" w:themeColor="text1"/>
                <w:sz w:val="24"/>
                <w:szCs w:val="24"/>
                <w14:textFill>
                  <w14:solidFill>
                    <w14:schemeClr w14:val="tx1"/>
                  </w14:solidFill>
                </w14:textFill>
              </w:rPr>
              <w:t>西方经济学专业</w:t>
            </w:r>
            <w:r>
              <w:rPr>
                <w:rFonts w:hint="eastAsia" w:ascii="微软雅黑" w:hAnsi="微软雅黑" w:eastAsia="微软雅黑" w:cs="微软雅黑"/>
                <w:color w:val="000000" w:themeColor="text1"/>
                <w:sz w:val="24"/>
                <w:szCs w:val="24"/>
                <w14:textFill>
                  <w14:solidFill>
                    <w14:schemeClr w14:val="tx1"/>
                  </w14:solidFill>
                </w14:textFill>
              </w:rPr>
              <w:t>､</w:t>
            </w:r>
            <w:r>
              <w:rPr>
                <w:rFonts w:ascii="Times New Roman" w:hAnsi="Times New Roman" w:cs="Times New Roman" w:eastAsiaTheme="minorEastAsia"/>
                <w:color w:val="000000" w:themeColor="text1"/>
                <w:sz w:val="24"/>
                <w:szCs w:val="24"/>
                <w14:textFill>
                  <w14:solidFill>
                    <w14:schemeClr w14:val="tx1"/>
                  </w14:solidFill>
                </w14:textFill>
              </w:rPr>
              <w:t>博士</w:t>
            </w:r>
            <w:r>
              <w:rPr>
                <w:rFonts w:hint="eastAsia" w:ascii="微软雅黑" w:hAnsi="微软雅黑" w:eastAsia="微软雅黑" w:cs="微软雅黑"/>
                <w:color w:val="000000" w:themeColor="text1"/>
                <w:sz w:val="24"/>
                <w:szCs w:val="24"/>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22"/>
              <w:spacing w:before="156"/>
              <w:ind w:left="606"/>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主要研究方向</w:t>
            </w:r>
          </w:p>
        </w:tc>
        <w:tc>
          <w:tcPr>
            <w:tcW w:w="6921" w:type="dxa"/>
            <w:gridSpan w:val="8"/>
            <w:vAlign w:val="center"/>
          </w:tcPr>
          <w:p>
            <w:pPr>
              <w:pStyle w:val="22"/>
              <w:jc w:val="both"/>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人力资本,区域经济增长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pStyle w:val="22"/>
              <w:spacing w:line="242" w:lineRule="auto"/>
              <w:ind w:left="126" w:right="117"/>
              <w:jc w:val="both"/>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从事教育教学改革研究及获奖情况(含教改项目</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研究论文</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慕课</w:t>
            </w:r>
            <w:r>
              <w:rPr>
                <w:rFonts w:hint="eastAsia" w:ascii="微软雅黑" w:hAnsi="微软雅黑" w:eastAsia="微软雅黑" w:cs="微软雅黑"/>
                <w:color w:val="000000" w:themeColor="text1"/>
                <w:sz w:val="24"/>
                <w:szCs w:val="24"/>
                <w14:textFill>
                  <w14:solidFill>
                    <w14:schemeClr w14:val="tx1"/>
                  </w14:solidFill>
                </w14:textFill>
              </w:rPr>
              <w:t>､</w:t>
            </w:r>
          </w:p>
          <w:p>
            <w:pPr>
              <w:pStyle w:val="22"/>
              <w:spacing w:before="4" w:line="292" w:lineRule="exact"/>
              <w:ind w:left="846"/>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教材等)</w:t>
            </w:r>
          </w:p>
        </w:tc>
        <w:tc>
          <w:tcPr>
            <w:tcW w:w="6921" w:type="dxa"/>
            <w:gridSpan w:val="8"/>
            <w:vAlign w:val="center"/>
          </w:tcPr>
          <w:p>
            <w:pPr>
              <w:pStyle w:val="22"/>
              <w:ind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主持教学部产学研协同育人项目1项,发表教研论文1篇,参与教材编写3部</w:t>
            </w:r>
            <w:r>
              <w:rPr>
                <w:rFonts w:hint="eastAsia" w:ascii="微软雅黑" w:hAnsi="微软雅黑" w:eastAsia="微软雅黑" w:cs="微软雅黑"/>
                <w:color w:val="000000" w:themeColor="text1"/>
                <w:sz w:val="24"/>
                <w:szCs w:val="24"/>
                <w14:textFill>
                  <w14:solidFill>
                    <w14:schemeClr w14:val="tx1"/>
                  </w14:solidFill>
                </w14:textFill>
              </w:rPr>
              <w:t>｡</w:t>
            </w:r>
            <w:r>
              <w:rPr>
                <w:rFonts w:ascii="Times New Roman" w:hAnsi="Times New Roman" w:cs="Times New Roman" w:eastAsiaTheme="minorEastAsia"/>
                <w:color w:val="000000" w:themeColor="text1"/>
                <w:sz w:val="24"/>
                <w:szCs w:val="24"/>
                <w14:textFill>
                  <w14:solidFill>
                    <w14:schemeClr w14:val="tx1"/>
                  </w14:solidFill>
                </w14:textFill>
              </w:rPr>
              <w:t>代表性成果如下:</w:t>
            </w:r>
          </w:p>
          <w:p>
            <w:pPr>
              <w:pStyle w:val="22"/>
              <w:numPr>
                <w:ilvl w:val="0"/>
                <w:numId w:val="2"/>
              </w:numPr>
              <w:rPr>
                <w:rFonts w:ascii="Times New Roman" w:hAnsi="Times New Roman" w:cs="Times New Roman" w:eastAsiaTheme="minorEastAsia"/>
                <w:b/>
                <w:bCs/>
                <w:color w:val="000000" w:themeColor="text1"/>
                <w:sz w:val="24"/>
                <w:szCs w:val="24"/>
                <w14:textFill>
                  <w14:solidFill>
                    <w14:schemeClr w14:val="tx1"/>
                  </w14:solidFill>
                </w14:textFill>
              </w:rPr>
            </w:pPr>
            <w:r>
              <w:rPr>
                <w:rFonts w:ascii="Times New Roman" w:hAnsi="Times New Roman" w:cs="Times New Roman" w:eastAsiaTheme="minorEastAsia"/>
                <w:b/>
                <w:bCs/>
                <w:color w:val="000000" w:themeColor="text1"/>
                <w:sz w:val="24"/>
                <w:szCs w:val="24"/>
                <w14:textFill>
                  <w14:solidFill>
                    <w14:schemeClr w14:val="tx1"/>
                  </w14:solidFill>
                </w14:textFill>
              </w:rPr>
              <w:t>教改项目:</w:t>
            </w:r>
          </w:p>
          <w:p>
            <w:pPr>
              <w:pStyle w:val="22"/>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sz w:val="24"/>
                <w:szCs w:val="24"/>
              </w:rPr>
              <w:t>教育部高教司项目</w:t>
            </w:r>
            <w:r>
              <w:rPr>
                <w:rFonts w:ascii="Times New Roman" w:hAnsi="Times New Roman" w:cs="Times New Roman" w:eastAsiaTheme="minorEastAsia"/>
                <w:color w:val="000000" w:themeColor="text1"/>
                <w:sz w:val="24"/>
                <w:szCs w:val="24"/>
                <w14:textFill>
                  <w14:solidFill>
                    <w14:schemeClr w14:val="tx1"/>
                  </w14:solidFill>
                </w14:textFill>
              </w:rPr>
              <w:t>:新工科背景下网络营销专业跨学科课程体系构建研究，2019.10-2020.09</w:t>
            </w:r>
          </w:p>
          <w:p>
            <w:pPr>
              <w:pStyle w:val="22"/>
              <w:numPr>
                <w:ilvl w:val="0"/>
                <w:numId w:val="2"/>
              </w:numPr>
              <w:rPr>
                <w:rFonts w:ascii="Times New Roman" w:hAnsi="Times New Roman" w:cs="Times New Roman" w:eastAsiaTheme="minorEastAsia"/>
                <w:b/>
                <w:bCs/>
                <w:color w:val="000000" w:themeColor="text1"/>
                <w:sz w:val="24"/>
                <w:szCs w:val="24"/>
                <w14:textFill>
                  <w14:solidFill>
                    <w14:schemeClr w14:val="tx1"/>
                  </w14:solidFill>
                </w14:textFill>
              </w:rPr>
            </w:pPr>
            <w:r>
              <w:rPr>
                <w:rFonts w:ascii="Times New Roman" w:hAnsi="Times New Roman" w:cs="Times New Roman" w:eastAsiaTheme="minorEastAsia"/>
                <w:b/>
                <w:bCs/>
                <w:color w:val="000000" w:themeColor="text1"/>
                <w:sz w:val="24"/>
                <w:szCs w:val="24"/>
                <w14:textFill>
                  <w14:solidFill>
                    <w14:schemeClr w14:val="tx1"/>
                  </w14:solidFill>
                </w14:textFill>
              </w:rPr>
              <w:t>研究论文：</w:t>
            </w:r>
          </w:p>
          <w:p>
            <w:pPr>
              <w:pStyle w:val="22"/>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试析产业集聚对产学研合作的影响,中国高校科技,2017(1).(CSSCI扩展版)</w:t>
            </w:r>
          </w:p>
          <w:p>
            <w:pPr>
              <w:pStyle w:val="22"/>
              <w:numPr>
                <w:ilvl w:val="0"/>
                <w:numId w:val="2"/>
              </w:numPr>
              <w:rPr>
                <w:rFonts w:ascii="Times New Roman" w:hAnsi="Times New Roman" w:cs="Times New Roman" w:eastAsiaTheme="minorEastAsia"/>
                <w:b/>
                <w:bCs/>
                <w:color w:val="000000" w:themeColor="text1"/>
                <w:sz w:val="24"/>
                <w:szCs w:val="24"/>
                <w14:textFill>
                  <w14:solidFill>
                    <w14:schemeClr w14:val="tx1"/>
                  </w14:solidFill>
                </w14:textFill>
              </w:rPr>
            </w:pPr>
            <w:r>
              <w:rPr>
                <w:rFonts w:hint="eastAsia" w:ascii="Times New Roman" w:hAnsi="Times New Roman" w:cs="Times New Roman" w:eastAsiaTheme="minorEastAsia"/>
                <w:b/>
                <w:bCs/>
                <w:color w:val="000000" w:themeColor="text1"/>
                <w:sz w:val="24"/>
                <w:szCs w:val="24"/>
                <w14:textFill>
                  <w14:solidFill>
                    <w14:schemeClr w14:val="tx1"/>
                  </w14:solidFill>
                </w14:textFill>
              </w:rPr>
              <w:t>获得奖励</w:t>
            </w:r>
            <w:r>
              <w:rPr>
                <w:rFonts w:ascii="Times New Roman" w:hAnsi="Times New Roman" w:cs="Times New Roman" w:eastAsiaTheme="minorEastAsia"/>
                <w:b/>
                <w:bCs/>
                <w:color w:val="000000" w:themeColor="text1"/>
                <w:sz w:val="24"/>
                <w:szCs w:val="24"/>
                <w14:textFill>
                  <w14:solidFill>
                    <w14:schemeClr w14:val="tx1"/>
                  </w14:solidFill>
                </w14:textFill>
              </w:rPr>
              <w:t>:</w:t>
            </w:r>
          </w:p>
          <w:p>
            <w:pPr>
              <w:pStyle w:val="22"/>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山东省第二届本科高校教师微课教学比赛三等奖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22"/>
              <w:spacing w:line="307" w:lineRule="exact"/>
              <w:ind w:left="606"/>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从事科学研究</w:t>
            </w:r>
          </w:p>
          <w:p>
            <w:pPr>
              <w:pStyle w:val="22"/>
              <w:spacing w:before="4" w:line="292" w:lineRule="exact"/>
              <w:ind w:left="726"/>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及获奖情况</w:t>
            </w:r>
          </w:p>
        </w:tc>
        <w:tc>
          <w:tcPr>
            <w:tcW w:w="6921" w:type="dxa"/>
            <w:gridSpan w:val="8"/>
            <w:vAlign w:val="center"/>
          </w:tcPr>
          <w:p>
            <w:pPr>
              <w:pStyle w:val="22"/>
              <w:ind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主持或参与省部级及以上课题14项,在CSSCI来源期刊以第一作者发表学术论文7篇</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人大复印资料全文转载论文</w:t>
            </w:r>
            <w:r>
              <w:rPr>
                <w:rFonts w:ascii="Times New Roman" w:hAnsi="Times New Roman" w:cs="Times New Roman" w:eastAsiaTheme="minorEastAsia"/>
                <w:color w:val="000000" w:themeColor="text1"/>
                <w:sz w:val="24"/>
                <w:szCs w:val="24"/>
                <w14:textFill>
                  <w14:solidFill>
                    <w14:schemeClr w14:val="tx1"/>
                  </w14:solidFill>
                </w14:textFill>
              </w:rPr>
              <w:t>1篇</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北大中文核心期刊发表论文</w:t>
            </w:r>
            <w:r>
              <w:rPr>
                <w:rFonts w:ascii="Times New Roman" w:hAnsi="Times New Roman" w:cs="Times New Roman" w:eastAsiaTheme="minorEastAsia"/>
                <w:color w:val="000000" w:themeColor="text1"/>
                <w:sz w:val="24"/>
                <w:szCs w:val="24"/>
                <w14:textFill>
                  <w14:solidFill>
                    <w14:schemeClr w14:val="tx1"/>
                  </w14:solidFill>
                </w14:textFill>
              </w:rPr>
              <w:t>2篇,出版学术专著1部</w:t>
            </w:r>
            <w:r>
              <w:rPr>
                <w:rFonts w:hint="eastAsia" w:ascii="微软雅黑" w:hAnsi="微软雅黑" w:eastAsia="微软雅黑" w:cs="微软雅黑"/>
                <w:color w:val="000000" w:themeColor="text1"/>
                <w:sz w:val="24"/>
                <w:szCs w:val="24"/>
                <w14:textFill>
                  <w14:solidFill>
                    <w14:schemeClr w14:val="tx1"/>
                  </w14:solidFill>
                </w14:textFill>
              </w:rPr>
              <w:t>｡</w:t>
            </w:r>
            <w:r>
              <w:rPr>
                <w:rFonts w:ascii="Times New Roman" w:hAnsi="Times New Roman" w:cs="Times New Roman" w:eastAsiaTheme="minorEastAsia"/>
                <w:color w:val="000000" w:themeColor="text1"/>
                <w:sz w:val="24"/>
                <w:szCs w:val="24"/>
                <w14:textFill>
                  <w14:solidFill>
                    <w14:schemeClr w14:val="tx1"/>
                  </w14:solidFill>
                </w14:textFill>
              </w:rPr>
              <w:t>代表性成果如下:</w:t>
            </w:r>
          </w:p>
          <w:p>
            <w:pPr>
              <w:pStyle w:val="22"/>
              <w:jc w:val="both"/>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b/>
                <w:bCs/>
                <w:color w:val="000000" w:themeColor="text1"/>
                <w:sz w:val="24"/>
                <w:szCs w:val="24"/>
                <w14:textFill>
                  <w14:solidFill>
                    <w14:schemeClr w14:val="tx1"/>
                  </w14:solidFill>
                </w14:textFill>
              </w:rPr>
              <w:t>1.主持项目:</w:t>
            </w:r>
          </w:p>
          <w:p>
            <w:pPr>
              <w:pStyle w:val="22"/>
              <w:rPr>
                <w:rFonts w:ascii="Times New Roman" w:hAnsi="Times New Roman" w:cs="Times New Roman" w:eastAsiaTheme="minorEastAsia"/>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(1)</w:t>
            </w:r>
            <w:r>
              <w:rPr>
                <w:rFonts w:ascii="Times New Roman" w:hAnsi="Times New Roman" w:cs="Times New Roman" w:eastAsiaTheme="minorEastAsia"/>
                <w:color w:val="000000" w:themeColor="text1"/>
                <w:sz w:val="24"/>
                <w:szCs w:val="24"/>
                <w14:textFill>
                  <w14:solidFill>
                    <w14:schemeClr w14:val="tx1"/>
                  </w14:solidFill>
                </w14:textFill>
              </w:rPr>
              <w:t>山东省社会科学规划研究项目:山东半岛城市群协同创新机制与策略研究</w:t>
            </w:r>
          </w:p>
          <w:p>
            <w:pPr>
              <w:pStyle w:val="22"/>
              <w:rPr>
                <w:rFonts w:ascii="Times New Roman" w:hAnsi="Times New Roman" w:cs="Times New Roman" w:eastAsiaTheme="minorEastAsia"/>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(2)</w:t>
            </w:r>
            <w:r>
              <w:rPr>
                <w:rFonts w:ascii="Times New Roman" w:hAnsi="Times New Roman" w:cs="Times New Roman" w:eastAsiaTheme="minorEastAsia"/>
                <w:color w:val="000000" w:themeColor="text1"/>
                <w:sz w:val="24"/>
                <w:szCs w:val="24"/>
                <w14:textFill>
                  <w14:solidFill>
                    <w14:schemeClr w14:val="tx1"/>
                  </w14:solidFill>
                </w14:textFill>
              </w:rPr>
              <w:t>山东省社会科学规划研究项目:供给侧结构改革背景下山东省人力资本供给质量和效率提升路径与对策研究</w:t>
            </w:r>
          </w:p>
          <w:p>
            <w:pPr>
              <w:pStyle w:val="22"/>
              <w:rPr>
                <w:rFonts w:ascii="Times New Roman" w:hAnsi="Times New Roman" w:cs="Times New Roman" w:eastAsiaTheme="minorEastAsia"/>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(3)</w:t>
            </w:r>
            <w:r>
              <w:rPr>
                <w:rFonts w:ascii="Times New Roman" w:hAnsi="Times New Roman" w:cs="Times New Roman" w:eastAsiaTheme="minorEastAsia"/>
                <w:color w:val="000000" w:themeColor="text1"/>
                <w:sz w:val="24"/>
                <w:szCs w:val="24"/>
                <w14:textFill>
                  <w14:solidFill>
                    <w14:schemeClr w14:val="tx1"/>
                  </w14:solidFill>
                </w14:textFill>
              </w:rPr>
              <w:t>山东省统计科研重点项目:人力资本计量方法比较研究</w:t>
            </w:r>
          </w:p>
          <w:p>
            <w:pPr>
              <w:pStyle w:val="22"/>
              <w:rPr>
                <w:rFonts w:ascii="Times New Roman" w:hAnsi="Times New Roman" w:cs="Times New Roman" w:eastAsiaTheme="minorEastAsia"/>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(4)</w:t>
            </w:r>
            <w:r>
              <w:rPr>
                <w:rFonts w:ascii="Times New Roman" w:hAnsi="Times New Roman" w:cs="Times New Roman" w:eastAsiaTheme="minorEastAsia"/>
                <w:color w:val="000000" w:themeColor="text1"/>
                <w:sz w:val="24"/>
                <w:szCs w:val="24"/>
                <w14:textFill>
                  <w14:solidFill>
                    <w14:schemeClr w14:val="tx1"/>
                  </w14:solidFill>
                </w14:textFill>
              </w:rPr>
              <w:t>山东省人文社会科学课题:山东省区域经济协调发展与人力资本城镇化互动关系研究</w:t>
            </w:r>
          </w:p>
          <w:p>
            <w:pPr>
              <w:pStyle w:val="22"/>
              <w:rPr>
                <w:rFonts w:ascii="Times New Roman" w:hAnsi="Times New Roman" w:cs="Times New Roman" w:eastAsiaTheme="minorEastAsia"/>
                <w:b/>
                <w:bCs/>
                <w:color w:val="000000" w:themeColor="text1"/>
                <w:sz w:val="24"/>
                <w:szCs w:val="24"/>
                <w14:textFill>
                  <w14:solidFill>
                    <w14:schemeClr w14:val="tx1"/>
                  </w14:solidFill>
                </w14:textFill>
              </w:rPr>
            </w:pPr>
            <w:r>
              <w:rPr>
                <w:rFonts w:ascii="Times New Roman" w:hAnsi="Times New Roman" w:cs="Times New Roman" w:eastAsiaTheme="minorEastAsia"/>
                <w:b/>
                <w:bCs/>
                <w:color w:val="000000" w:themeColor="text1"/>
                <w:sz w:val="24"/>
                <w:szCs w:val="24"/>
                <w14:textFill>
                  <w14:solidFill>
                    <w14:schemeClr w14:val="tx1"/>
                  </w14:solidFill>
                </w14:textFill>
              </w:rPr>
              <w:t>2.发表论文:</w:t>
            </w:r>
          </w:p>
          <w:p>
            <w:pPr>
              <w:pStyle w:val="22"/>
              <w:rPr>
                <w:rFonts w:ascii="Times New Roman" w:hAnsi="Times New Roman" w:cs="Times New Roman" w:eastAsiaTheme="minorEastAsia"/>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(1)</w:t>
            </w:r>
            <w:r>
              <w:rPr>
                <w:rFonts w:ascii="Times New Roman" w:hAnsi="Times New Roman" w:cs="Times New Roman" w:eastAsiaTheme="minorEastAsia"/>
                <w:color w:val="000000" w:themeColor="text1"/>
                <w:sz w:val="24"/>
                <w:szCs w:val="24"/>
                <w14:textFill>
                  <w14:solidFill>
                    <w14:schemeClr w14:val="tx1"/>
                  </w14:solidFill>
                </w14:textFill>
              </w:rPr>
              <w:t>中国企业战略发展的技术导向性研究,湖南税务高等专科学校学报,2019(3),被人大复印资料《管理学文摘》全文转载</w:t>
            </w:r>
          </w:p>
          <w:p>
            <w:pPr>
              <w:pStyle w:val="22"/>
              <w:jc w:val="both"/>
              <w:rPr>
                <w:rFonts w:ascii="Times New Roman" w:hAnsi="Times New Roman" w:cs="Times New Roman" w:eastAsiaTheme="minorEastAsia"/>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(2)</w:t>
            </w:r>
            <w:r>
              <w:rPr>
                <w:rFonts w:ascii="Times New Roman" w:hAnsi="Times New Roman" w:cs="Times New Roman" w:eastAsiaTheme="minorEastAsia"/>
                <w:color w:val="000000" w:themeColor="text1"/>
                <w:sz w:val="24"/>
                <w:szCs w:val="24"/>
                <w14:textFill>
                  <w14:solidFill>
                    <w14:schemeClr w14:val="tx1"/>
                  </w14:solidFill>
                </w14:textFill>
              </w:rPr>
              <w:t>创新网络结构特征对创新产出的典型相关分析,统计与决策,2019(2).(CSSCI)</w:t>
            </w:r>
          </w:p>
          <w:p>
            <w:pPr>
              <w:pStyle w:val="22"/>
              <w:jc w:val="both"/>
              <w:rPr>
                <w:rFonts w:ascii="Times New Roman" w:hAnsi="Times New Roman" w:cs="Times New Roman" w:eastAsiaTheme="minorEastAsia"/>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(3)</w:t>
            </w:r>
            <w:r>
              <w:rPr>
                <w:rFonts w:ascii="Times New Roman" w:hAnsi="Times New Roman" w:cs="Times New Roman" w:eastAsiaTheme="minorEastAsia"/>
                <w:color w:val="000000" w:themeColor="text1"/>
                <w:sz w:val="24"/>
                <w:szCs w:val="24"/>
                <w14:textFill>
                  <w14:solidFill>
                    <w14:schemeClr w14:val="tx1"/>
                  </w14:solidFill>
                </w14:textFill>
              </w:rPr>
              <w:t>知识管理</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人才管理和技术创新的耦合模型分析</w:t>
            </w:r>
            <w:r>
              <w:rPr>
                <w:rFonts w:ascii="Times New Roman" w:hAnsi="Times New Roman" w:cs="Times New Roman" w:eastAsiaTheme="minorEastAsia"/>
                <w:color w:val="000000" w:themeColor="text1"/>
                <w:sz w:val="24"/>
                <w:szCs w:val="24"/>
                <w14:textFill>
                  <w14:solidFill>
                    <w14:schemeClr w14:val="tx1"/>
                  </w14:solidFill>
                </w14:textFill>
              </w:rPr>
              <w:t>,软科学,2017(9).(CSSCI)</w:t>
            </w:r>
          </w:p>
          <w:p>
            <w:pPr>
              <w:pStyle w:val="22"/>
              <w:jc w:val="both"/>
              <w:rPr>
                <w:rFonts w:ascii="Times New Roman" w:hAnsi="Times New Roman" w:cs="Times New Roman" w:eastAsiaTheme="minorEastAsia"/>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(4)</w:t>
            </w:r>
            <w:r>
              <w:rPr>
                <w:rFonts w:ascii="Times New Roman" w:hAnsi="Times New Roman" w:cs="Times New Roman" w:eastAsiaTheme="minorEastAsia"/>
                <w:color w:val="000000" w:themeColor="text1"/>
                <w:sz w:val="24"/>
                <w:szCs w:val="24"/>
                <w14:textFill>
                  <w14:solidFill>
                    <w14:schemeClr w14:val="tx1"/>
                  </w14:solidFill>
                </w14:textFill>
              </w:rPr>
              <w:t>山东省区域经济差异的时空特征分析,统计与决策,2016(12).(CSSCI)</w:t>
            </w:r>
          </w:p>
          <w:p>
            <w:pPr>
              <w:pStyle w:val="22"/>
              <w:jc w:val="both"/>
              <w:rPr>
                <w:rFonts w:ascii="Times New Roman" w:hAnsi="Times New Roman" w:cs="Times New Roman" w:eastAsiaTheme="minorEastAsia"/>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(5)</w:t>
            </w:r>
            <w:r>
              <w:rPr>
                <w:rFonts w:ascii="Times New Roman" w:hAnsi="Times New Roman" w:cs="Times New Roman" w:eastAsiaTheme="minorEastAsia"/>
                <w:color w:val="000000" w:themeColor="text1"/>
                <w:sz w:val="24"/>
                <w:szCs w:val="24"/>
                <w14:textFill>
                  <w14:solidFill>
                    <w14:schemeClr w14:val="tx1"/>
                  </w14:solidFill>
                </w14:textFill>
              </w:rPr>
              <w:t>异质型人力资本对经济增长作用机制研究,经济问题,2015(8).(CSSCI)</w:t>
            </w:r>
          </w:p>
          <w:p>
            <w:pPr>
              <w:pStyle w:val="22"/>
              <w:jc w:val="both"/>
              <w:rPr>
                <w:rFonts w:ascii="Times New Roman" w:hAnsi="Times New Roman" w:cs="Times New Roman" w:eastAsiaTheme="minorEastAsia"/>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(6)</w:t>
            </w:r>
            <w:r>
              <w:rPr>
                <w:rFonts w:ascii="Times New Roman" w:hAnsi="Times New Roman" w:cs="Times New Roman" w:eastAsiaTheme="minorEastAsia"/>
                <w:color w:val="000000" w:themeColor="text1"/>
                <w:sz w:val="24"/>
                <w:szCs w:val="24"/>
                <w14:textFill>
                  <w14:solidFill>
                    <w14:schemeClr w14:val="tx1"/>
                  </w14:solidFill>
                </w14:textFill>
              </w:rPr>
              <w:t>人力资本计量方法的实证比较,统计与决策,2014(17).(CSSCI)</w:t>
            </w:r>
          </w:p>
          <w:p>
            <w:pPr>
              <w:pStyle w:val="22"/>
              <w:jc w:val="both"/>
              <w:rPr>
                <w:rFonts w:ascii="Times New Roman" w:hAnsi="Times New Roman" w:cs="Times New Roman" w:eastAsiaTheme="minorEastAsia"/>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(7)</w:t>
            </w:r>
            <w:r>
              <w:rPr>
                <w:rFonts w:ascii="Times New Roman" w:hAnsi="Times New Roman" w:cs="Times New Roman" w:eastAsiaTheme="minorEastAsia"/>
                <w:color w:val="000000" w:themeColor="text1"/>
                <w:sz w:val="24"/>
                <w:szCs w:val="24"/>
                <w14:textFill>
                  <w14:solidFill>
                    <w14:schemeClr w14:val="tx1"/>
                  </w14:solidFill>
                </w14:textFill>
              </w:rPr>
              <w:t>异质性人力资本与经济增长动态关系研究,理论与改革,2014(1).(CSSCI)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22"/>
              <w:spacing w:line="307" w:lineRule="exact"/>
              <w:ind w:left="107" w:right="98"/>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近三年获得教学研究经</w:t>
            </w:r>
          </w:p>
          <w:p>
            <w:pPr>
              <w:pStyle w:val="22"/>
              <w:spacing w:before="4" w:line="292" w:lineRule="exact"/>
              <w:ind w:left="106" w:right="98"/>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费(万元)</w:t>
            </w:r>
          </w:p>
        </w:tc>
        <w:tc>
          <w:tcPr>
            <w:tcW w:w="2306" w:type="dxa"/>
            <w:gridSpan w:val="3"/>
            <w:vAlign w:val="center"/>
          </w:tcPr>
          <w:p>
            <w:pPr>
              <w:pStyle w:val="22"/>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5</w:t>
            </w:r>
          </w:p>
        </w:tc>
        <w:tc>
          <w:tcPr>
            <w:tcW w:w="2305" w:type="dxa"/>
            <w:gridSpan w:val="2"/>
            <w:vAlign w:val="center"/>
          </w:tcPr>
          <w:p>
            <w:pPr>
              <w:pStyle w:val="22"/>
              <w:spacing w:line="307" w:lineRule="exact"/>
              <w:ind w:left="106"/>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近三年获得科学研</w:t>
            </w:r>
          </w:p>
          <w:p>
            <w:pPr>
              <w:pStyle w:val="22"/>
              <w:spacing w:before="4" w:line="292" w:lineRule="exact"/>
              <w:ind w:left="106"/>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究经费(万元)</w:t>
            </w:r>
          </w:p>
        </w:tc>
        <w:tc>
          <w:tcPr>
            <w:tcW w:w="2310" w:type="dxa"/>
            <w:gridSpan w:val="3"/>
            <w:vAlign w:val="center"/>
          </w:tcPr>
          <w:p>
            <w:pPr>
              <w:pStyle w:val="22"/>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655" w:type="dxa"/>
            <w:gridSpan w:val="3"/>
            <w:vAlign w:val="center"/>
          </w:tcPr>
          <w:p>
            <w:pPr>
              <w:pStyle w:val="22"/>
              <w:spacing w:line="307" w:lineRule="exact"/>
              <w:ind w:left="107" w:right="98"/>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近三年给本科生授课</w:t>
            </w:r>
          </w:p>
          <w:p>
            <w:pPr>
              <w:pStyle w:val="22"/>
              <w:spacing w:before="4" w:line="294" w:lineRule="exact"/>
              <w:ind w:left="107" w:right="98"/>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课程及学时数</w:t>
            </w:r>
          </w:p>
        </w:tc>
        <w:tc>
          <w:tcPr>
            <w:tcW w:w="2306" w:type="dxa"/>
            <w:gridSpan w:val="3"/>
            <w:vAlign w:val="center"/>
          </w:tcPr>
          <w:p>
            <w:pPr>
              <w:pStyle w:val="22"/>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《微观经济学》《营销企划实务》等课程720学时</w:t>
            </w:r>
          </w:p>
        </w:tc>
        <w:tc>
          <w:tcPr>
            <w:tcW w:w="2305" w:type="dxa"/>
            <w:gridSpan w:val="2"/>
            <w:vAlign w:val="center"/>
          </w:tcPr>
          <w:p>
            <w:pPr>
              <w:pStyle w:val="22"/>
              <w:spacing w:line="307" w:lineRule="exact"/>
              <w:ind w:left="106"/>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近三年指导本科毕</w:t>
            </w:r>
          </w:p>
          <w:p>
            <w:pPr>
              <w:pStyle w:val="22"/>
              <w:spacing w:before="4" w:line="294" w:lineRule="exact"/>
              <w:ind w:left="106"/>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业设计(人次)</w:t>
            </w:r>
          </w:p>
        </w:tc>
        <w:tc>
          <w:tcPr>
            <w:tcW w:w="2310" w:type="dxa"/>
            <w:gridSpan w:val="3"/>
            <w:vAlign w:val="center"/>
          </w:tcPr>
          <w:p>
            <w:pPr>
              <w:pStyle w:val="22"/>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24</w:t>
            </w:r>
          </w:p>
        </w:tc>
      </w:tr>
    </w:tbl>
    <w:p>
      <w:pPr>
        <w:spacing w:line="362" w:lineRule="exact"/>
        <w:ind w:left="458"/>
        <w:rPr>
          <w:rFonts w:ascii="Times New Roman" w:hAnsi="Times New Roman" w:cs="Times New Roman"/>
          <w:color w:val="000000" w:themeColor="text1"/>
          <w:spacing w:val="-1"/>
          <w:sz w:val="24"/>
          <w14:textFill>
            <w14:solidFill>
              <w14:schemeClr w14:val="tx1"/>
            </w14:solidFill>
          </w14:textFill>
        </w:rPr>
      </w:pPr>
    </w:p>
    <w:p>
      <w:pPr>
        <w:spacing w:line="362" w:lineRule="exact"/>
        <w:rPr>
          <w:rFonts w:ascii="Times New Roman" w:hAnsi="Times New Roman" w:cs="Times New Roman"/>
          <w:color w:val="000000" w:themeColor="text1"/>
          <w:spacing w:val="-1"/>
          <w:sz w:val="24"/>
          <w14:textFill>
            <w14:solidFill>
              <w14:schemeClr w14:val="tx1"/>
            </w14:solidFill>
          </w14:textFill>
        </w:rPr>
      </w:pPr>
    </w:p>
    <w:tbl>
      <w:tblPr>
        <w:tblStyle w:val="14"/>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257"/>
        <w:gridCol w:w="989"/>
        <w:gridCol w:w="879"/>
        <w:gridCol w:w="438"/>
        <w:gridCol w:w="1282"/>
        <w:gridCol w:w="1023"/>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960" w:type="dxa"/>
          </w:tcPr>
          <w:p>
            <w:pPr>
              <w:pStyle w:val="22"/>
              <w:spacing w:before="14" w:line="306" w:lineRule="exact"/>
              <w:ind w:left="239"/>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姓名</w:t>
            </w:r>
          </w:p>
        </w:tc>
        <w:tc>
          <w:tcPr>
            <w:tcW w:w="1438" w:type="dxa"/>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徐新生</w:t>
            </w:r>
          </w:p>
        </w:tc>
        <w:tc>
          <w:tcPr>
            <w:tcW w:w="1246" w:type="dxa"/>
            <w:gridSpan w:val="2"/>
            <w:vAlign w:val="center"/>
          </w:tcPr>
          <w:p>
            <w:pPr>
              <w:pStyle w:val="22"/>
              <w:spacing w:before="14" w:line="306" w:lineRule="exact"/>
              <w:ind w:left="381"/>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性别</w:t>
            </w:r>
          </w:p>
        </w:tc>
        <w:tc>
          <w:tcPr>
            <w:tcW w:w="879" w:type="dxa"/>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男</w:t>
            </w:r>
          </w:p>
        </w:tc>
        <w:tc>
          <w:tcPr>
            <w:tcW w:w="1720" w:type="dxa"/>
            <w:gridSpan w:val="2"/>
            <w:vAlign w:val="center"/>
          </w:tcPr>
          <w:p>
            <w:pPr>
              <w:pStyle w:val="22"/>
              <w:spacing w:before="14" w:line="306" w:lineRule="exact"/>
              <w:ind w:left="13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专业技术职务</w:t>
            </w:r>
          </w:p>
        </w:tc>
        <w:tc>
          <w:tcPr>
            <w:tcW w:w="1112" w:type="dxa"/>
            <w:gridSpan w:val="2"/>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教授</w:t>
            </w:r>
          </w:p>
        </w:tc>
        <w:tc>
          <w:tcPr>
            <w:tcW w:w="1229" w:type="dxa"/>
            <w:vAlign w:val="center"/>
          </w:tcPr>
          <w:p>
            <w:pPr>
              <w:pStyle w:val="22"/>
              <w:spacing w:before="14" w:line="306" w:lineRule="exact"/>
              <w:ind w:left="131"/>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行政职务</w:t>
            </w:r>
          </w:p>
        </w:tc>
        <w:tc>
          <w:tcPr>
            <w:tcW w:w="992" w:type="dxa"/>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60" w:type="dxa"/>
          </w:tcPr>
          <w:p>
            <w:pPr>
              <w:pStyle w:val="22"/>
              <w:spacing w:line="307" w:lineRule="exact"/>
              <w:ind w:left="99" w:right="90"/>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拟承担</w:t>
            </w:r>
          </w:p>
          <w:p>
            <w:pPr>
              <w:pStyle w:val="22"/>
              <w:spacing w:before="4" w:line="292" w:lineRule="exact"/>
              <w:ind w:left="99" w:right="90"/>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课程</w:t>
            </w:r>
          </w:p>
        </w:tc>
        <w:tc>
          <w:tcPr>
            <w:tcW w:w="3563" w:type="dxa"/>
            <w:gridSpan w:val="4"/>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数据处理与SPSS</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区块链原理及应用</w:t>
            </w:r>
          </w:p>
        </w:tc>
        <w:tc>
          <w:tcPr>
            <w:tcW w:w="1720" w:type="dxa"/>
            <w:gridSpan w:val="2"/>
            <w:vAlign w:val="center"/>
          </w:tcPr>
          <w:p>
            <w:pPr>
              <w:pStyle w:val="22"/>
              <w:spacing w:before="156"/>
              <w:ind w:left="13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现在所在单位</w:t>
            </w:r>
          </w:p>
        </w:tc>
        <w:tc>
          <w:tcPr>
            <w:tcW w:w="3333" w:type="dxa"/>
            <w:gridSpan w:val="4"/>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滨州学院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2655" w:type="dxa"/>
            <w:gridSpan w:val="3"/>
            <w:vAlign w:val="center"/>
          </w:tcPr>
          <w:p>
            <w:pPr>
              <w:pStyle w:val="22"/>
              <w:spacing w:before="2"/>
              <w:ind w:left="107"/>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最后学历毕业时间</w:t>
            </w:r>
            <w:r>
              <w:rPr>
                <w:rFonts w:hint="eastAsia" w:ascii="微软雅黑" w:hAnsi="微软雅黑" w:eastAsia="微软雅黑" w:cs="微软雅黑"/>
                <w:color w:val="000000" w:themeColor="text1"/>
                <w:sz w:val="24"/>
                <w14:textFill>
                  <w14:solidFill>
                    <w14:schemeClr w14:val="tx1"/>
                  </w14:solidFill>
                </w14:textFill>
              </w:rPr>
              <w:t>､</w:t>
            </w:r>
          </w:p>
          <w:p>
            <w:pPr>
              <w:pStyle w:val="22"/>
              <w:spacing w:before="4" w:line="292" w:lineRule="exact"/>
              <w:ind w:left="777"/>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学校</w:t>
            </w:r>
            <w:r>
              <w:rPr>
                <w:rFonts w:hint="eastAsia" w:ascii="微软雅黑" w:hAnsi="微软雅黑" w:eastAsia="微软雅黑" w:cs="微软雅黑"/>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专业</w:t>
            </w:r>
          </w:p>
        </w:tc>
        <w:tc>
          <w:tcPr>
            <w:tcW w:w="6921" w:type="dxa"/>
            <w:gridSpan w:val="8"/>
            <w:vAlign w:val="center"/>
          </w:tcPr>
          <w:p>
            <w:pPr>
              <w:pStyle w:val="22"/>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2015年6月、浙江工业大学、工商管理专业、博士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22"/>
              <w:spacing w:before="156"/>
              <w:ind w:left="60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主要研究方向</w:t>
            </w:r>
          </w:p>
        </w:tc>
        <w:tc>
          <w:tcPr>
            <w:tcW w:w="6921" w:type="dxa"/>
            <w:gridSpan w:val="8"/>
            <w:vAlign w:val="center"/>
          </w:tcPr>
          <w:p>
            <w:pPr>
              <w:pStyle w:val="22"/>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供应链管理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pStyle w:val="22"/>
              <w:spacing w:line="242" w:lineRule="auto"/>
              <w:ind w:left="126" w:right="117"/>
              <w:jc w:val="both"/>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从事教育教学改革研究及获奖情况(含教改项目</w:t>
            </w:r>
            <w:r>
              <w:rPr>
                <w:rFonts w:hint="eastAsia" w:ascii="微软雅黑" w:hAnsi="微软雅黑" w:eastAsia="微软雅黑" w:cs="微软雅黑"/>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研究论文</w:t>
            </w:r>
            <w:r>
              <w:rPr>
                <w:rFonts w:hint="eastAsia" w:ascii="微软雅黑" w:hAnsi="微软雅黑" w:eastAsia="微软雅黑" w:cs="微软雅黑"/>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慕课</w:t>
            </w:r>
            <w:r>
              <w:rPr>
                <w:rFonts w:hint="eastAsia" w:ascii="微软雅黑" w:hAnsi="微软雅黑" w:eastAsia="微软雅黑" w:cs="微软雅黑"/>
                <w:color w:val="000000" w:themeColor="text1"/>
                <w:sz w:val="24"/>
                <w14:textFill>
                  <w14:solidFill>
                    <w14:schemeClr w14:val="tx1"/>
                  </w14:solidFill>
                </w14:textFill>
              </w:rPr>
              <w:t>､</w:t>
            </w:r>
          </w:p>
          <w:p>
            <w:pPr>
              <w:pStyle w:val="22"/>
              <w:spacing w:before="4" w:line="292" w:lineRule="exact"/>
              <w:ind w:left="84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教材等)</w:t>
            </w:r>
          </w:p>
        </w:tc>
        <w:tc>
          <w:tcPr>
            <w:tcW w:w="6921" w:type="dxa"/>
            <w:gridSpan w:val="8"/>
            <w:vAlign w:val="center"/>
          </w:tcPr>
          <w:p>
            <w:pPr>
              <w:pStyle w:val="22"/>
              <w:rPr>
                <w:rFonts w:ascii="Times New Roman" w:hAnsi="Times New Roman" w:cs="Times New Roman"/>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2655" w:type="dxa"/>
            <w:gridSpan w:val="3"/>
            <w:vAlign w:val="center"/>
          </w:tcPr>
          <w:p>
            <w:pPr>
              <w:pStyle w:val="22"/>
              <w:spacing w:line="307" w:lineRule="exact"/>
              <w:ind w:left="60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从事科学研究</w:t>
            </w:r>
          </w:p>
          <w:p>
            <w:pPr>
              <w:pStyle w:val="22"/>
              <w:spacing w:before="4" w:line="292" w:lineRule="exact"/>
              <w:ind w:left="72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及获奖情况</w:t>
            </w:r>
          </w:p>
        </w:tc>
        <w:tc>
          <w:tcPr>
            <w:tcW w:w="6921" w:type="dxa"/>
            <w:gridSpan w:val="8"/>
            <w:vAlign w:val="center"/>
          </w:tcPr>
          <w:p>
            <w:pPr>
              <w:pStyle w:val="22"/>
              <w:numPr>
                <w:ilvl w:val="0"/>
                <w:numId w:val="3"/>
              </w:numPr>
              <w:rPr>
                <w:rFonts w:ascii="Times New Roman" w:hAnsi="Times New Roman" w:cs="Times New Roman"/>
                <w:b/>
                <w:bCs/>
                <w:color w:val="000000" w:themeColor="text1"/>
                <w:sz w:val="24"/>
                <w14:textFill>
                  <w14:solidFill>
                    <w14:schemeClr w14:val="tx1"/>
                  </w14:solidFill>
                </w14:textFill>
              </w:rPr>
            </w:pPr>
            <w:r>
              <w:rPr>
                <w:rFonts w:ascii="Times New Roman" w:hAnsi="Times New Roman" w:cs="Times New Roman"/>
                <w:b/>
                <w:bCs/>
                <w:color w:val="000000" w:themeColor="text1"/>
                <w:sz w:val="24"/>
                <w14:textFill>
                  <w14:solidFill>
                    <w14:schemeClr w14:val="tx1"/>
                  </w14:solidFill>
                </w14:textFill>
              </w:rPr>
              <w:t>科研项目</w:t>
            </w:r>
          </w:p>
          <w:p>
            <w:pPr>
              <w:pStyle w:val="22"/>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主持国家自然科学基金面上项目</w:t>
            </w:r>
            <w:r>
              <w:rPr>
                <w:rFonts w:hint="eastAsia" w:ascii="微软雅黑" w:hAnsi="微软雅黑" w:eastAsia="微软雅黑" w:cs="微软雅黑"/>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中国博士后基金面上项目</w:t>
            </w:r>
            <w:r>
              <w:rPr>
                <w:rFonts w:hint="eastAsia" w:ascii="微软雅黑" w:hAnsi="微软雅黑" w:eastAsia="微软雅黑" w:cs="微软雅黑"/>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教育部人文社科一般项目</w:t>
            </w:r>
            <w:r>
              <w:rPr>
                <w:rFonts w:hint="eastAsia" w:ascii="微软雅黑" w:hAnsi="微软雅黑" w:eastAsia="微软雅黑" w:cs="微软雅黑"/>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山东省自然科学基金面上项目</w:t>
            </w:r>
            <w:r>
              <w:rPr>
                <w:rFonts w:hint="eastAsia" w:ascii="微软雅黑" w:hAnsi="微软雅黑" w:eastAsia="微软雅黑" w:cs="微软雅黑"/>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山东省自然科学基金青年项目等多项省部级以上科研课题</w:t>
            </w:r>
            <w:r>
              <w:rPr>
                <w:rFonts w:hint="eastAsia" w:ascii="微软雅黑" w:hAnsi="微软雅黑" w:eastAsia="微软雅黑" w:cs="微软雅黑"/>
                <w:color w:val="000000" w:themeColor="text1"/>
                <w:sz w:val="24"/>
                <w14:textFill>
                  <w14:solidFill>
                    <w14:schemeClr w14:val="tx1"/>
                  </w14:solidFill>
                </w14:textFill>
              </w:rPr>
              <w:t>｡</w:t>
            </w:r>
          </w:p>
          <w:p>
            <w:pPr>
              <w:pStyle w:val="22"/>
              <w:numPr>
                <w:ilvl w:val="0"/>
                <w:numId w:val="3"/>
              </w:numPr>
              <w:rPr>
                <w:rFonts w:ascii="Times New Roman" w:hAnsi="Times New Roman" w:cs="Times New Roman"/>
                <w:b/>
                <w:bCs/>
                <w:color w:val="000000" w:themeColor="text1"/>
                <w:sz w:val="24"/>
                <w14:textFill>
                  <w14:solidFill>
                    <w14:schemeClr w14:val="tx1"/>
                  </w14:solidFill>
                </w14:textFill>
              </w:rPr>
            </w:pPr>
            <w:r>
              <w:rPr>
                <w:rFonts w:ascii="Times New Roman" w:hAnsi="Times New Roman" w:cs="Times New Roman"/>
                <w:b/>
                <w:bCs/>
                <w:color w:val="000000" w:themeColor="text1"/>
                <w:sz w:val="24"/>
                <w14:textFill>
                  <w14:solidFill>
                    <w14:schemeClr w14:val="tx1"/>
                  </w14:solidFill>
                </w14:textFill>
              </w:rPr>
              <w:t>科研论文</w:t>
            </w:r>
          </w:p>
          <w:p>
            <w:pPr>
              <w:pStyle w:val="22"/>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在IJPE</w:t>
            </w:r>
            <w:r>
              <w:rPr>
                <w:rFonts w:hint="eastAsia" w:ascii="微软雅黑" w:hAnsi="微软雅黑" w:eastAsia="微软雅黑" w:cs="微软雅黑"/>
                <w:color w:val="000000" w:themeColor="text1"/>
                <w:sz w:val="24"/>
                <w14:textFill>
                  <w14:solidFill>
                    <w14:schemeClr w14:val="tx1"/>
                  </w14:solidFill>
                </w14:textFill>
              </w:rPr>
              <w:t>､</w:t>
            </w:r>
            <w:r>
              <w:rPr>
                <w:rFonts w:ascii="Times New Roman" w:hAnsi="Times New Roman" w:cs="Times New Roman"/>
                <w:color w:val="000000" w:themeColor="text1"/>
                <w:sz w:val="24"/>
                <w14:textFill>
                  <w14:solidFill>
                    <w14:schemeClr w14:val="tx1"/>
                  </w14:solidFill>
                </w14:textFill>
              </w:rPr>
              <w:t>IJPR</w:t>
            </w:r>
            <w:r>
              <w:rPr>
                <w:rFonts w:hint="eastAsia" w:ascii="微软雅黑" w:hAnsi="微软雅黑" w:eastAsia="微软雅黑" w:cs="微软雅黑"/>
                <w:color w:val="000000" w:themeColor="text1"/>
                <w:sz w:val="24"/>
                <w14:textFill>
                  <w14:solidFill>
                    <w14:schemeClr w14:val="tx1"/>
                  </w14:solidFill>
                </w14:textFill>
              </w:rPr>
              <w:t>､</w:t>
            </w:r>
            <w:r>
              <w:rPr>
                <w:rFonts w:ascii="Times New Roman" w:hAnsi="Times New Roman" w:cs="Times New Roman"/>
                <w:color w:val="000000" w:themeColor="text1"/>
                <w:sz w:val="24"/>
                <w14:textFill>
                  <w14:solidFill>
                    <w14:schemeClr w14:val="tx1"/>
                  </w14:solidFill>
                </w14:textFill>
              </w:rPr>
              <w:t>AOR</w:t>
            </w:r>
            <w:r>
              <w:rPr>
                <w:rFonts w:hint="eastAsia" w:ascii="微软雅黑" w:hAnsi="微软雅黑" w:eastAsia="微软雅黑" w:cs="微软雅黑"/>
                <w:color w:val="000000" w:themeColor="text1"/>
                <w:sz w:val="24"/>
                <w14:textFill>
                  <w14:solidFill>
                    <w14:schemeClr w14:val="tx1"/>
                  </w14:solidFill>
                </w14:textFill>
              </w:rPr>
              <w:t>､</w:t>
            </w:r>
            <w:r>
              <w:rPr>
                <w:rFonts w:ascii="Times New Roman" w:hAnsi="Times New Roman" w:cs="Times New Roman"/>
                <w:color w:val="000000" w:themeColor="text1"/>
                <w:sz w:val="24"/>
                <w14:textFill>
                  <w14:solidFill>
                    <w14:schemeClr w14:val="tx1"/>
                  </w14:solidFill>
                </w14:textFill>
              </w:rPr>
              <w:t>C&amp;IE</w:t>
            </w:r>
            <w:r>
              <w:rPr>
                <w:rFonts w:hint="eastAsia" w:ascii="微软雅黑" w:hAnsi="微软雅黑" w:eastAsia="微软雅黑" w:cs="微软雅黑"/>
                <w:color w:val="000000" w:themeColor="text1"/>
                <w:sz w:val="24"/>
                <w14:textFill>
                  <w14:solidFill>
                    <w14:schemeClr w14:val="tx1"/>
                  </w14:solidFill>
                </w14:textFill>
              </w:rPr>
              <w:t>､</w:t>
            </w:r>
            <w:r>
              <w:rPr>
                <w:rFonts w:ascii="Times New Roman" w:hAnsi="Times New Roman" w:cs="Times New Roman"/>
                <w:color w:val="000000" w:themeColor="text1"/>
                <w:sz w:val="24"/>
                <w:lang w:val="en-US"/>
                <w14:textFill>
                  <w14:solidFill>
                    <w14:schemeClr w14:val="tx1"/>
                  </w14:solidFill>
                </w14:textFill>
              </w:rPr>
              <w:t>运筹与管理</w:t>
            </w:r>
            <w:r>
              <w:rPr>
                <w:rFonts w:ascii="Times New Roman" w:hAnsi="Times New Roman" w:cs="Times New Roman"/>
                <w:color w:val="000000" w:themeColor="text1"/>
                <w:sz w:val="24"/>
                <w14:textFill>
                  <w14:solidFill>
                    <w14:schemeClr w14:val="tx1"/>
                  </w14:solidFill>
                </w14:textFill>
              </w:rPr>
              <w:t>等管理学知名学术期刊发表学术论文36篇,其中被SCI和SSCI收录2</w:t>
            </w:r>
            <w:r>
              <w:rPr>
                <w:rFonts w:ascii="Times New Roman" w:hAnsi="Times New Roman" w:cs="Times New Roman"/>
                <w:color w:val="000000" w:themeColor="text1"/>
                <w:sz w:val="24"/>
                <w:lang w:val="en-US"/>
                <w14:textFill>
                  <w14:solidFill>
                    <w14:schemeClr w14:val="tx1"/>
                  </w14:solidFill>
                </w14:textFill>
              </w:rPr>
              <w:t>5</w:t>
            </w:r>
            <w:r>
              <w:rPr>
                <w:rFonts w:ascii="Times New Roman" w:hAnsi="Times New Roman" w:cs="Times New Roman"/>
                <w:color w:val="000000" w:themeColor="text1"/>
                <w:sz w:val="24"/>
                <w14:textFill>
                  <w14:solidFill>
                    <w14:schemeClr w14:val="tx1"/>
                  </w14:solidFill>
                </w14:textFill>
              </w:rPr>
              <w:t>篇,ESI全球热点论文和ESI全球高被引论文</w:t>
            </w:r>
            <w:r>
              <w:rPr>
                <w:rFonts w:ascii="Times New Roman" w:hAnsi="Times New Roman" w:cs="Times New Roman"/>
                <w:color w:val="000000" w:themeColor="text1"/>
                <w:sz w:val="24"/>
                <w:lang w:val="en-US"/>
                <w14:textFill>
                  <w14:solidFill>
                    <w14:schemeClr w14:val="tx1"/>
                  </w14:solidFill>
                </w14:textFill>
              </w:rPr>
              <w:t>2</w:t>
            </w:r>
            <w:r>
              <w:rPr>
                <w:rFonts w:ascii="Times New Roman" w:hAnsi="Times New Roman" w:cs="Times New Roman"/>
                <w:color w:val="000000" w:themeColor="text1"/>
                <w:sz w:val="24"/>
                <w14:textFill>
                  <w14:solidFill>
                    <w14:schemeClr w14:val="tx1"/>
                  </w14:solidFill>
                </w14:textFill>
              </w:rPr>
              <w:t>篇</w:t>
            </w:r>
            <w:r>
              <w:rPr>
                <w:rFonts w:hint="eastAsia" w:ascii="微软雅黑" w:hAnsi="微软雅黑" w:eastAsia="微软雅黑" w:cs="微软雅黑"/>
                <w:color w:val="000000" w:themeColor="text1"/>
                <w:sz w:val="24"/>
                <w14:textFill>
                  <w14:solidFill>
                    <w14:schemeClr w14:val="tx1"/>
                  </w14:solidFill>
                </w14:textFill>
              </w:rPr>
              <w:t>｡</w:t>
            </w:r>
          </w:p>
          <w:p>
            <w:pPr>
              <w:pStyle w:val="22"/>
              <w:numPr>
                <w:ilvl w:val="0"/>
                <w:numId w:val="3"/>
              </w:numP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其他成果</w:t>
            </w:r>
          </w:p>
          <w:p>
            <w:pPr>
              <w:pStyle w:val="22"/>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以首位作者在科学出版社出版管理学专著1部,首位获得山东省社会科学优秀成果二等奖</w:t>
            </w:r>
            <w:r>
              <w:rPr>
                <w:rFonts w:hint="eastAsia" w:ascii="微软雅黑" w:hAnsi="微软雅黑" w:eastAsia="微软雅黑" w:cs="微软雅黑"/>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山东省高等学校优秀科研成果一等奖</w:t>
            </w:r>
            <w:r>
              <w:rPr>
                <w:rFonts w:ascii="Times New Roman" w:hAnsi="Times New Roman" w:cs="Times New Roman"/>
                <w:color w:val="000000" w:themeColor="text1"/>
                <w:sz w:val="24"/>
                <w:lang w:val="en-US"/>
                <w14:textFill>
                  <w14:solidFill>
                    <w14:schemeClr w14:val="tx1"/>
                  </w14:solidFill>
                </w14:textFill>
              </w:rPr>
              <w:t>各1项</w:t>
            </w:r>
            <w:r>
              <w:rPr>
                <w:rFonts w:hint="eastAsia" w:ascii="微软雅黑" w:hAnsi="微软雅黑" w:eastAsia="微软雅黑" w:cs="微软雅黑"/>
                <w:color w:val="000000" w:themeColor="text1"/>
                <w:sz w:val="24"/>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22"/>
              <w:spacing w:line="307" w:lineRule="exact"/>
              <w:ind w:left="107" w:right="9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近三年获得教学研究经</w:t>
            </w:r>
          </w:p>
          <w:p>
            <w:pPr>
              <w:pStyle w:val="22"/>
              <w:spacing w:before="4" w:line="292" w:lineRule="exact"/>
              <w:ind w:left="106" w:right="9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费(万元)</w:t>
            </w:r>
          </w:p>
        </w:tc>
        <w:tc>
          <w:tcPr>
            <w:tcW w:w="2306" w:type="dxa"/>
            <w:gridSpan w:val="3"/>
            <w:vAlign w:val="center"/>
          </w:tcPr>
          <w:p>
            <w:pPr>
              <w:pStyle w:val="22"/>
              <w:jc w:val="center"/>
              <w:rPr>
                <w:rFonts w:ascii="Times New Roman" w:hAnsi="Times New Roman" w:cs="Times New Roman"/>
                <w:color w:val="000000" w:themeColor="text1"/>
                <w:sz w:val="24"/>
                <w14:textFill>
                  <w14:solidFill>
                    <w14:schemeClr w14:val="tx1"/>
                  </w14:solidFill>
                </w14:textFill>
              </w:rPr>
            </w:pPr>
          </w:p>
        </w:tc>
        <w:tc>
          <w:tcPr>
            <w:tcW w:w="2305" w:type="dxa"/>
            <w:gridSpan w:val="2"/>
            <w:vAlign w:val="center"/>
          </w:tcPr>
          <w:p>
            <w:pPr>
              <w:pStyle w:val="22"/>
              <w:spacing w:line="307" w:lineRule="exact"/>
              <w:ind w:left="10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近三年获得科学研</w:t>
            </w:r>
          </w:p>
          <w:p>
            <w:pPr>
              <w:pStyle w:val="22"/>
              <w:spacing w:before="4" w:line="292" w:lineRule="exact"/>
              <w:ind w:left="10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究经费(万元)</w:t>
            </w:r>
          </w:p>
        </w:tc>
        <w:tc>
          <w:tcPr>
            <w:tcW w:w="2310" w:type="dxa"/>
            <w:gridSpan w:val="3"/>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655" w:type="dxa"/>
            <w:gridSpan w:val="3"/>
            <w:vAlign w:val="center"/>
          </w:tcPr>
          <w:p>
            <w:pPr>
              <w:pStyle w:val="22"/>
              <w:spacing w:line="307" w:lineRule="exact"/>
              <w:ind w:left="107" w:right="9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近三年给本科生授课</w:t>
            </w:r>
          </w:p>
          <w:p>
            <w:pPr>
              <w:pStyle w:val="22"/>
              <w:spacing w:before="4" w:line="294" w:lineRule="exact"/>
              <w:ind w:left="107" w:right="98"/>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课程及学时数</w:t>
            </w:r>
          </w:p>
        </w:tc>
        <w:tc>
          <w:tcPr>
            <w:tcW w:w="2306" w:type="dxa"/>
            <w:gridSpan w:val="3"/>
            <w:vAlign w:val="center"/>
          </w:tcPr>
          <w:p>
            <w:pPr>
              <w:pStyle w:val="22"/>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lang w:val="en-US"/>
                <w14:textFill>
                  <w14:solidFill>
                    <w14:schemeClr w14:val="tx1"/>
                  </w14:solidFill>
                </w14:textFill>
              </w:rPr>
              <w:t>《</w:t>
            </w:r>
            <w:r>
              <w:rPr>
                <w:rFonts w:ascii="Times New Roman" w:hAnsi="Times New Roman" w:cs="Times New Roman"/>
                <w:color w:val="000000" w:themeColor="text1"/>
                <w:sz w:val="24"/>
                <w:lang w:val="en-US"/>
                <w14:textFill>
                  <w14:solidFill>
                    <w14:schemeClr w14:val="tx1"/>
                  </w14:solidFill>
                </w14:textFill>
              </w:rPr>
              <w:t>运筹学</w:t>
            </w:r>
            <w:r>
              <w:rPr>
                <w:rFonts w:hint="eastAsia" w:ascii="Times New Roman" w:hAnsi="Times New Roman" w:cs="Times New Roman"/>
                <w:color w:val="000000" w:themeColor="text1"/>
                <w:sz w:val="24"/>
                <w:lang w:val="en-US"/>
                <w14:textFill>
                  <w14:solidFill>
                    <w14:schemeClr w14:val="tx1"/>
                  </w14:solidFill>
                </w14:textFill>
              </w:rPr>
              <w:t>》</w:t>
            </w:r>
            <w:r>
              <w:rPr>
                <w:rFonts w:hint="eastAsia" w:ascii="微软雅黑" w:hAnsi="微软雅黑" w:eastAsia="微软雅黑" w:cs="微软雅黑"/>
                <w:color w:val="000000" w:themeColor="text1"/>
                <w:sz w:val="24"/>
                <w:lang w:val="en-US"/>
                <w14:textFill>
                  <w14:solidFill>
                    <w14:schemeClr w14:val="tx1"/>
                  </w14:solidFill>
                </w14:textFill>
              </w:rPr>
              <w:t>､《</w:t>
            </w:r>
            <w:r>
              <w:rPr>
                <w:rFonts w:hint="eastAsia"/>
                <w:color w:val="000000" w:themeColor="text1"/>
                <w:sz w:val="24"/>
                <w:lang w:val="en-US"/>
                <w14:textFill>
                  <w14:solidFill>
                    <w14:schemeClr w14:val="tx1"/>
                  </w14:solidFill>
                </w14:textFill>
              </w:rPr>
              <w:t>高等数学</w:t>
            </w:r>
            <w:r>
              <w:rPr>
                <w:rFonts w:hint="eastAsia" w:ascii="Times New Roman" w:hAnsi="Times New Roman" w:cs="Times New Roman"/>
                <w:color w:val="000000" w:themeColor="text1"/>
                <w:sz w:val="24"/>
                <w:lang w:val="en-US"/>
                <w14:textFill>
                  <w14:solidFill>
                    <w14:schemeClr w14:val="tx1"/>
                  </w14:solidFill>
                </w14:textFill>
              </w:rPr>
              <w:t>》等课程</w:t>
            </w:r>
            <w:r>
              <w:rPr>
                <w:rFonts w:ascii="Times New Roman" w:hAnsi="Times New Roman" w:cs="Times New Roman"/>
                <w:color w:val="000000" w:themeColor="text1"/>
                <w:sz w:val="24"/>
                <w:lang w:val="en-US"/>
                <w14:textFill>
                  <w14:solidFill>
                    <w14:schemeClr w14:val="tx1"/>
                  </w14:solidFill>
                </w14:textFill>
              </w:rPr>
              <w:t>900学时</w:t>
            </w:r>
          </w:p>
        </w:tc>
        <w:tc>
          <w:tcPr>
            <w:tcW w:w="2305" w:type="dxa"/>
            <w:gridSpan w:val="2"/>
            <w:vAlign w:val="center"/>
          </w:tcPr>
          <w:p>
            <w:pPr>
              <w:pStyle w:val="22"/>
              <w:spacing w:line="307" w:lineRule="exact"/>
              <w:ind w:left="10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近三年指导本科毕</w:t>
            </w:r>
          </w:p>
          <w:p>
            <w:pPr>
              <w:pStyle w:val="22"/>
              <w:spacing w:before="4" w:line="294" w:lineRule="exact"/>
              <w:ind w:left="10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业设计(人次)</w:t>
            </w:r>
          </w:p>
        </w:tc>
        <w:tc>
          <w:tcPr>
            <w:tcW w:w="2310" w:type="dxa"/>
            <w:gridSpan w:val="3"/>
            <w:vAlign w:val="center"/>
          </w:tcPr>
          <w:p>
            <w:pPr>
              <w:pStyle w:val="22"/>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9</w:t>
            </w:r>
          </w:p>
        </w:tc>
      </w:tr>
    </w:tbl>
    <w:p>
      <w:pPr>
        <w:spacing w:line="362" w:lineRule="exact"/>
        <w:rPr>
          <w:rFonts w:ascii="Times New Roman" w:hAnsi="Times New Roman" w:cs="Times New Roman"/>
          <w:color w:val="000000" w:themeColor="text1"/>
          <w:sz w:val="24"/>
          <w14:textFill>
            <w14:solidFill>
              <w14:schemeClr w14:val="tx1"/>
            </w14:solidFill>
          </w14:textFill>
        </w:rPr>
      </w:pPr>
    </w:p>
    <w:p>
      <w:pPr>
        <w:spacing w:line="362" w:lineRule="exact"/>
        <w:rPr>
          <w:rFonts w:ascii="Times New Roman" w:hAnsi="Times New Roman" w:cs="Times New Roman"/>
          <w:color w:val="000000" w:themeColor="text1"/>
          <w:sz w:val="24"/>
          <w14:textFill>
            <w14:solidFill>
              <w14:schemeClr w14:val="tx1"/>
            </w14:solidFill>
          </w14:textFill>
        </w:rPr>
      </w:pPr>
    </w:p>
    <w:tbl>
      <w:tblPr>
        <w:tblStyle w:val="14"/>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257"/>
        <w:gridCol w:w="989"/>
        <w:gridCol w:w="879"/>
        <w:gridCol w:w="438"/>
        <w:gridCol w:w="1282"/>
        <w:gridCol w:w="1023"/>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960" w:type="dxa"/>
            <w:vAlign w:val="center"/>
          </w:tcPr>
          <w:p>
            <w:pPr>
              <w:pStyle w:val="22"/>
              <w:spacing w:before="14" w:line="306" w:lineRule="exact"/>
              <w:ind w:left="23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姓名</w:t>
            </w:r>
          </w:p>
        </w:tc>
        <w:tc>
          <w:tcPr>
            <w:tcW w:w="1438" w:type="dxa"/>
            <w:vAlign w:val="center"/>
          </w:tcPr>
          <w:p>
            <w:pPr>
              <w:pStyle w:val="22"/>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万学军</w:t>
            </w:r>
          </w:p>
        </w:tc>
        <w:tc>
          <w:tcPr>
            <w:tcW w:w="1246" w:type="dxa"/>
            <w:gridSpan w:val="2"/>
            <w:vAlign w:val="center"/>
          </w:tcPr>
          <w:p>
            <w:pPr>
              <w:pStyle w:val="22"/>
              <w:spacing w:before="14" w:line="306" w:lineRule="exact"/>
              <w:ind w:left="381"/>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性别</w:t>
            </w:r>
          </w:p>
        </w:tc>
        <w:tc>
          <w:tcPr>
            <w:tcW w:w="879" w:type="dxa"/>
            <w:vAlign w:val="center"/>
          </w:tcPr>
          <w:p>
            <w:pPr>
              <w:pStyle w:val="22"/>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男</w:t>
            </w:r>
          </w:p>
        </w:tc>
        <w:tc>
          <w:tcPr>
            <w:tcW w:w="1720" w:type="dxa"/>
            <w:gridSpan w:val="2"/>
            <w:vAlign w:val="center"/>
          </w:tcPr>
          <w:p>
            <w:pPr>
              <w:pStyle w:val="22"/>
              <w:spacing w:before="14" w:line="306" w:lineRule="exact"/>
              <w:ind w:left="138"/>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专业技术职务</w:t>
            </w:r>
          </w:p>
        </w:tc>
        <w:tc>
          <w:tcPr>
            <w:tcW w:w="1112" w:type="dxa"/>
            <w:gridSpan w:val="2"/>
            <w:vAlign w:val="center"/>
          </w:tcPr>
          <w:p>
            <w:pPr>
              <w:pStyle w:val="22"/>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教授</w:t>
            </w:r>
          </w:p>
        </w:tc>
        <w:tc>
          <w:tcPr>
            <w:tcW w:w="1229" w:type="dxa"/>
            <w:vAlign w:val="center"/>
          </w:tcPr>
          <w:p>
            <w:pPr>
              <w:pStyle w:val="22"/>
              <w:spacing w:before="14" w:line="306" w:lineRule="exact"/>
              <w:ind w:left="131"/>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行政职务</w:t>
            </w:r>
          </w:p>
        </w:tc>
        <w:tc>
          <w:tcPr>
            <w:tcW w:w="992" w:type="dxa"/>
            <w:vAlign w:val="center"/>
          </w:tcPr>
          <w:p>
            <w:pPr>
              <w:pStyle w:val="22"/>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60" w:type="dxa"/>
            <w:vAlign w:val="center"/>
          </w:tcPr>
          <w:p>
            <w:pPr>
              <w:pStyle w:val="22"/>
              <w:spacing w:line="307" w:lineRule="exact"/>
              <w:ind w:left="99" w:right="90"/>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拟承担</w:t>
            </w:r>
          </w:p>
          <w:p>
            <w:pPr>
              <w:pStyle w:val="22"/>
              <w:spacing w:before="4" w:line="292" w:lineRule="exact"/>
              <w:ind w:left="99" w:right="90"/>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课程</w:t>
            </w:r>
          </w:p>
        </w:tc>
        <w:tc>
          <w:tcPr>
            <w:tcW w:w="3563" w:type="dxa"/>
            <w:gridSpan w:val="4"/>
            <w:vAlign w:val="center"/>
          </w:tcPr>
          <w:p>
            <w:pPr>
              <w:pStyle w:val="22"/>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数字经济概论</w:t>
            </w:r>
          </w:p>
        </w:tc>
        <w:tc>
          <w:tcPr>
            <w:tcW w:w="1720" w:type="dxa"/>
            <w:gridSpan w:val="2"/>
            <w:vAlign w:val="center"/>
          </w:tcPr>
          <w:p>
            <w:pPr>
              <w:pStyle w:val="22"/>
              <w:spacing w:before="156"/>
              <w:ind w:left="138"/>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现在所在单位</w:t>
            </w:r>
          </w:p>
        </w:tc>
        <w:tc>
          <w:tcPr>
            <w:tcW w:w="3333" w:type="dxa"/>
            <w:gridSpan w:val="4"/>
            <w:vAlign w:val="center"/>
          </w:tcPr>
          <w:p>
            <w:pPr>
              <w:pStyle w:val="22"/>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滨州学院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2655" w:type="dxa"/>
            <w:gridSpan w:val="3"/>
            <w:vAlign w:val="center"/>
          </w:tcPr>
          <w:p>
            <w:pPr>
              <w:pStyle w:val="22"/>
              <w:spacing w:before="2"/>
              <w:ind w:left="107"/>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最后学历毕业时间</w:t>
            </w:r>
            <w:r>
              <w:rPr>
                <w:rFonts w:hint="eastAsia" w:ascii="微软雅黑" w:hAnsi="微软雅黑" w:eastAsia="微软雅黑" w:cs="微软雅黑"/>
                <w:color w:val="000000" w:themeColor="text1"/>
                <w:sz w:val="24"/>
                <w:szCs w:val="24"/>
                <w14:textFill>
                  <w14:solidFill>
                    <w14:schemeClr w14:val="tx1"/>
                  </w14:solidFill>
                </w14:textFill>
              </w:rPr>
              <w:t>､</w:t>
            </w:r>
          </w:p>
          <w:p>
            <w:pPr>
              <w:pStyle w:val="22"/>
              <w:spacing w:before="4" w:line="292" w:lineRule="exact"/>
              <w:ind w:left="777"/>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学校</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专业</w:t>
            </w:r>
          </w:p>
        </w:tc>
        <w:tc>
          <w:tcPr>
            <w:tcW w:w="6921" w:type="dxa"/>
            <w:gridSpan w:val="8"/>
            <w:vAlign w:val="center"/>
          </w:tcPr>
          <w:p>
            <w:pPr>
              <w:pStyle w:val="22"/>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2010年6月</w:t>
            </w:r>
            <w:r>
              <w:rPr>
                <w:rFonts w:hint="eastAsia" w:ascii="微软雅黑" w:hAnsi="微软雅黑" w:eastAsia="微软雅黑" w:cs="微软雅黑"/>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14:textFill>
                  <w14:solidFill>
                    <w14:schemeClr w14:val="tx1"/>
                  </w14:solidFill>
                </w14:textFill>
              </w:rPr>
              <w:t>北京科技大学</w:t>
            </w:r>
            <w:r>
              <w:rPr>
                <w:rFonts w:hint="eastAsia" w:ascii="微软雅黑" w:hAnsi="微软雅黑" w:eastAsia="微软雅黑" w:cs="微软雅黑"/>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14:textFill>
                  <w14:solidFill>
                    <w14:schemeClr w14:val="tx1"/>
                  </w14:solidFill>
                </w14:textFill>
              </w:rPr>
              <w:t>管理科学与工程专业</w:t>
            </w:r>
            <w:r>
              <w:rPr>
                <w:rFonts w:hint="eastAsia" w:ascii="微软雅黑" w:hAnsi="微软雅黑" w:eastAsia="微软雅黑" w:cs="微软雅黑"/>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14:textFill>
                  <w14:solidFill>
                    <w14:schemeClr w14:val="tx1"/>
                  </w14:solidFill>
                </w14:textFill>
              </w:rPr>
              <w:t>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22"/>
              <w:spacing w:before="156"/>
              <w:ind w:left="606"/>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主要研究方向</w:t>
            </w:r>
          </w:p>
        </w:tc>
        <w:tc>
          <w:tcPr>
            <w:tcW w:w="6921" w:type="dxa"/>
            <w:gridSpan w:val="8"/>
            <w:vAlign w:val="center"/>
          </w:tcPr>
          <w:p>
            <w:pPr>
              <w:pStyle w:val="22"/>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产业经济</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战略管理</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经济统计分析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pStyle w:val="22"/>
              <w:spacing w:line="242" w:lineRule="auto"/>
              <w:ind w:left="126" w:right="117"/>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从事教育教学改革研究及获奖情况(含教改项目</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研究论文</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慕课</w:t>
            </w:r>
            <w:r>
              <w:rPr>
                <w:rFonts w:hint="eastAsia" w:ascii="微软雅黑" w:hAnsi="微软雅黑" w:eastAsia="微软雅黑" w:cs="微软雅黑"/>
                <w:color w:val="000000" w:themeColor="text1"/>
                <w:sz w:val="24"/>
                <w:szCs w:val="24"/>
                <w14:textFill>
                  <w14:solidFill>
                    <w14:schemeClr w14:val="tx1"/>
                  </w14:solidFill>
                </w14:textFill>
              </w:rPr>
              <w:t>､</w:t>
            </w:r>
          </w:p>
          <w:p>
            <w:pPr>
              <w:pStyle w:val="22"/>
              <w:spacing w:before="4" w:line="292" w:lineRule="exact"/>
              <w:ind w:left="846"/>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教材等)</w:t>
            </w:r>
          </w:p>
        </w:tc>
        <w:tc>
          <w:tcPr>
            <w:tcW w:w="6921" w:type="dxa"/>
            <w:gridSpan w:val="8"/>
            <w:vAlign w:val="center"/>
          </w:tcPr>
          <w:p>
            <w:pPr>
              <w:pStyle w:val="22"/>
              <w:ind w:firstLine="480" w:firstLineChars="200"/>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从事教学工作35年,先后发表教研论文2篇,主持参与各级教改项目12项,主编参编教材4部,主持和参与立项省级精品课程3门</w:t>
            </w:r>
            <w:r>
              <w:rPr>
                <w:rFonts w:hint="eastAsia" w:ascii="微软雅黑" w:hAnsi="微软雅黑" w:eastAsia="微软雅黑" w:cs="微软雅黑"/>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14:textFill>
                  <w14:solidFill>
                    <w14:schemeClr w14:val="tx1"/>
                  </w14:solidFill>
                </w14:textFill>
              </w:rPr>
              <w:t>代表性成果如下：</w:t>
            </w:r>
          </w:p>
          <w:p>
            <w:pPr>
              <w:pStyle w:val="22"/>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1.教改项目：</w:t>
            </w:r>
          </w:p>
          <w:p>
            <w:pPr>
              <w:pStyle w:val="22"/>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(1)</w:t>
            </w:r>
            <w:r>
              <w:rPr>
                <w:rFonts w:ascii="Times New Roman" w:hAnsi="Times New Roman" w:cs="Times New Roman"/>
                <w:color w:val="000000" w:themeColor="text1"/>
                <w:sz w:val="24"/>
                <w:szCs w:val="24"/>
                <w14:textFill>
                  <w14:solidFill>
                    <w14:schemeClr w14:val="tx1"/>
                  </w14:solidFill>
                </w14:textFill>
              </w:rPr>
              <w:t>山东省教改项目:基于校企合作的工商企业管理专业实境教学平台研究,2012.6-2015.6</w:t>
            </w:r>
          </w:p>
          <w:p>
            <w:pPr>
              <w:pStyle w:val="22"/>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(2)</w:t>
            </w:r>
            <w:r>
              <w:rPr>
                <w:rFonts w:ascii="Times New Roman" w:hAnsi="Times New Roman" w:cs="Times New Roman"/>
                <w:color w:val="000000" w:themeColor="text1"/>
                <w:sz w:val="24"/>
                <w:szCs w:val="24"/>
                <w14:textFill>
                  <w14:solidFill>
                    <w14:schemeClr w14:val="tx1"/>
                  </w14:solidFill>
                </w14:textFill>
              </w:rPr>
              <w:t>山东省教育厅委托开发项目:山东省三年制高职工商企业管理专业教学指导方案,2016.6-2018.12</w:t>
            </w:r>
          </w:p>
          <w:p>
            <w:pPr>
              <w:pStyle w:val="22"/>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2.研究论文：</w:t>
            </w:r>
          </w:p>
          <w:p>
            <w:pPr>
              <w:pStyle w:val="22"/>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(1)</w:t>
            </w:r>
            <w:r>
              <w:rPr>
                <w:rFonts w:ascii="Times New Roman" w:hAnsi="Times New Roman" w:cs="Times New Roman"/>
                <w:color w:val="000000" w:themeColor="text1"/>
                <w:sz w:val="24"/>
                <w:szCs w:val="24"/>
                <w14:textFill>
                  <w14:solidFill>
                    <w14:schemeClr w14:val="tx1"/>
                  </w14:solidFill>
                </w14:textFill>
              </w:rPr>
              <w:t>高职教育校企合作双边交互的界面结构</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障碍与对策</w:t>
            </w:r>
            <w:r>
              <w:rPr>
                <w:rFonts w:ascii="Times New Roman" w:hAnsi="Times New Roman" w:cs="Times New Roman"/>
                <w:color w:val="000000" w:themeColor="text1"/>
                <w:sz w:val="24"/>
                <w:szCs w:val="24"/>
                <w14:textFill>
                  <w14:solidFill>
                    <w14:schemeClr w14:val="tx1"/>
                  </w14:solidFill>
                </w14:textFill>
              </w:rPr>
              <w:t>[J]. 教育发展研究,2013(13-14).(CSSCI)</w:t>
            </w:r>
          </w:p>
          <w:p>
            <w:pPr>
              <w:pStyle w:val="22"/>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(2)</w:t>
            </w:r>
            <w:r>
              <w:rPr>
                <w:rFonts w:ascii="Times New Roman" w:hAnsi="Times New Roman" w:cs="Times New Roman"/>
                <w:color w:val="000000" w:themeColor="text1"/>
                <w:sz w:val="24"/>
                <w:szCs w:val="24"/>
                <w14:textFill>
                  <w14:solidFill>
                    <w14:schemeClr w14:val="tx1"/>
                  </w14:solidFill>
                </w14:textFill>
              </w:rPr>
              <w:t>论高职教育校企合作中的双边战略融合与组织创新[J].教育与职业,2012(29).(中文核心)</w:t>
            </w:r>
          </w:p>
          <w:p>
            <w:pPr>
              <w:pStyle w:val="22"/>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3.</w:t>
            </w:r>
            <w:r>
              <w:rPr>
                <w:rFonts w:hint="eastAsia" w:ascii="Times New Roman" w:hAnsi="Times New Roman" w:cs="Times New Roman"/>
                <w:b/>
                <w:bCs/>
                <w:color w:val="000000" w:themeColor="text1"/>
                <w:sz w:val="24"/>
                <w:szCs w:val="24"/>
                <w14:textFill>
                  <w14:solidFill>
                    <w14:schemeClr w14:val="tx1"/>
                  </w14:solidFill>
                </w14:textFill>
              </w:rPr>
              <w:t>获得奖励</w:t>
            </w:r>
            <w:r>
              <w:rPr>
                <w:rFonts w:ascii="Times New Roman" w:hAnsi="Times New Roman" w:cs="Times New Roman"/>
                <w:b/>
                <w:bCs/>
                <w:color w:val="000000" w:themeColor="text1"/>
                <w:sz w:val="24"/>
                <w:szCs w:val="24"/>
                <w14:textFill>
                  <w14:solidFill>
                    <w14:schemeClr w14:val="tx1"/>
                  </w14:solidFill>
                </w14:textFill>
              </w:rPr>
              <w:t>：</w:t>
            </w:r>
          </w:p>
          <w:p>
            <w:pPr>
              <w:pStyle w:val="22"/>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2</w:t>
            </w:r>
            <w:r>
              <w:rPr>
                <w:rFonts w:ascii="Times New Roman" w:hAnsi="Times New Roman" w:cs="Times New Roman"/>
                <w:color w:val="000000" w:themeColor="text1"/>
                <w:sz w:val="24"/>
                <w:szCs w:val="24"/>
                <w14:textFill>
                  <w14:solidFill>
                    <w14:schemeClr w14:val="tx1"/>
                  </w14:solidFill>
                </w14:textFill>
              </w:rPr>
              <w:t>014</w:t>
            </w:r>
            <w:r>
              <w:rPr>
                <w:rFonts w:hint="eastAsia" w:ascii="Times New Roman" w:hAnsi="Times New Roman" w:cs="Times New Roman"/>
                <w:color w:val="000000" w:themeColor="text1"/>
                <w:sz w:val="24"/>
                <w:szCs w:val="24"/>
                <w14:textFill>
                  <w14:solidFill>
                    <w14:schemeClr w14:val="tx1"/>
                  </w14:solidFill>
                </w14:textFill>
              </w:rPr>
              <w:t>年</w:t>
            </w:r>
            <w:r>
              <w:rPr>
                <w:rFonts w:ascii="Times New Roman" w:hAnsi="Times New Roman" w:cs="Times New Roman"/>
                <w:color w:val="000000" w:themeColor="text1"/>
                <w:sz w:val="24"/>
                <w:szCs w:val="24"/>
                <w14:textFill>
                  <w14:solidFill>
                    <w14:schemeClr w14:val="tx1"/>
                  </w14:solidFill>
                </w14:textFill>
              </w:rPr>
              <w:t>国家级教学成果奖二等奖:“校企交互</w:t>
            </w:r>
            <w:r>
              <w:rPr>
                <w:rFonts w:hint="eastAsia" w:ascii="微软雅黑" w:hAnsi="微软雅黑" w:eastAsia="微软雅黑" w:cs="微软雅黑"/>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多元共治</w:t>
            </w:r>
            <w:r>
              <w:rPr>
                <w:rFonts w:ascii="Times New Roman" w:hAnsi="Times New Roman" w:cs="Times New Roman"/>
                <w:color w:val="000000" w:themeColor="text1"/>
                <w:sz w:val="24"/>
                <w:szCs w:val="24"/>
                <w14:textFill>
                  <w14:solidFill>
                    <w14:schemeClr w14:val="tx1"/>
                  </w14:solidFill>
                </w14:textFill>
              </w:rPr>
              <w:t>”校企合作办学体制机制创新研究与实践</w:t>
            </w:r>
          </w:p>
          <w:p>
            <w:pPr>
              <w:pStyle w:val="22"/>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4.省级精品课程：</w:t>
            </w:r>
          </w:p>
          <w:p>
            <w:pPr>
              <w:pStyle w:val="22"/>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(1)</w:t>
            </w:r>
            <w:r>
              <w:rPr>
                <w:rFonts w:ascii="Times New Roman" w:hAnsi="Times New Roman" w:cs="Times New Roman"/>
                <w:color w:val="000000" w:themeColor="text1"/>
                <w:sz w:val="24"/>
                <w:szCs w:val="24"/>
                <w14:textFill>
                  <w14:solidFill>
                    <w14:schemeClr w14:val="tx1"/>
                  </w14:solidFill>
                </w14:textFill>
              </w:rPr>
              <w:t>《企业理财技术》,山东省精品课程,2013年,主持</w:t>
            </w:r>
          </w:p>
          <w:p>
            <w:pPr>
              <w:pStyle w:val="22"/>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(2)</w:t>
            </w:r>
            <w:r>
              <w:rPr>
                <w:rFonts w:ascii="Times New Roman" w:hAnsi="Times New Roman" w:cs="Times New Roman"/>
                <w:color w:val="000000" w:themeColor="text1"/>
                <w:sz w:val="24"/>
                <w:szCs w:val="24"/>
                <w14:textFill>
                  <w14:solidFill>
                    <w14:schemeClr w14:val="tx1"/>
                  </w14:solidFill>
                </w14:textFill>
              </w:rPr>
              <w:t>《生产与运作管理》,山东省精品课程,2013年,主讲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pStyle w:val="22"/>
              <w:spacing w:line="307" w:lineRule="exact"/>
              <w:ind w:left="606"/>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从事科学研究</w:t>
            </w:r>
          </w:p>
          <w:p>
            <w:pPr>
              <w:pStyle w:val="22"/>
              <w:spacing w:line="242" w:lineRule="auto"/>
              <w:ind w:left="126" w:right="117"/>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及获奖情况</w:t>
            </w:r>
          </w:p>
        </w:tc>
        <w:tc>
          <w:tcPr>
            <w:tcW w:w="6921" w:type="dxa"/>
            <w:gridSpan w:val="8"/>
            <w:vAlign w:val="center"/>
          </w:tcPr>
          <w:p>
            <w:pPr>
              <w:pStyle w:val="22"/>
              <w:ind w:firstLine="480" w:firstLineChars="200"/>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先后发表专业科研论文8篇,主持参与科研项目11项</w:t>
            </w:r>
            <w:r>
              <w:rPr>
                <w:rFonts w:hint="eastAsia" w:ascii="微软雅黑" w:hAnsi="微软雅黑" w:eastAsia="微软雅黑" w:cs="微软雅黑"/>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14:textFill>
                  <w14:solidFill>
                    <w14:schemeClr w14:val="tx1"/>
                  </w14:solidFill>
                </w14:textFill>
              </w:rPr>
              <w:t>代表性成果如下：</w:t>
            </w:r>
          </w:p>
          <w:p>
            <w:pPr>
              <w:pStyle w:val="22"/>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1.主持项目：</w:t>
            </w:r>
          </w:p>
          <w:p>
            <w:pPr>
              <w:pStyle w:val="22"/>
              <w:jc w:val="both"/>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(1)</w:t>
            </w:r>
            <w:r>
              <w:rPr>
                <w:rFonts w:ascii="Times New Roman" w:hAnsi="Times New Roman" w:cs="Times New Roman"/>
                <w:color w:val="000000" w:themeColor="text1"/>
                <w:sz w:val="24"/>
                <w:szCs w:val="24"/>
                <w14:textFill>
                  <w14:solidFill>
                    <w14:schemeClr w14:val="tx1"/>
                  </w14:solidFill>
                </w14:textFill>
              </w:rPr>
              <w:t>山东省发改委重大招标课题:黄河三角洲高效生态经济区“飞地经济”发展战略与政策研究</w:t>
            </w:r>
          </w:p>
          <w:p>
            <w:pPr>
              <w:pStyle w:val="22"/>
              <w:jc w:val="both"/>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(2)</w:t>
            </w:r>
            <w:r>
              <w:rPr>
                <w:rFonts w:ascii="Times New Roman" w:hAnsi="Times New Roman" w:cs="Times New Roman"/>
                <w:color w:val="000000" w:themeColor="text1"/>
                <w:sz w:val="24"/>
                <w:szCs w:val="24"/>
                <w14:textFill>
                  <w14:solidFill>
                    <w14:schemeClr w14:val="tx1"/>
                  </w14:solidFill>
                </w14:textFill>
              </w:rPr>
              <w:t>山东省滨州市社会科学重点招标课题:农民增收问题的研究与对策设计</w:t>
            </w:r>
          </w:p>
          <w:p>
            <w:pPr>
              <w:pStyle w:val="22"/>
              <w:jc w:val="both"/>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(3)</w:t>
            </w:r>
            <w:r>
              <w:rPr>
                <w:rFonts w:ascii="Times New Roman" w:hAnsi="Times New Roman" w:cs="Times New Roman"/>
                <w:color w:val="000000" w:themeColor="text1"/>
                <w:sz w:val="24"/>
                <w:szCs w:val="24"/>
                <w14:textFill>
                  <w14:solidFill>
                    <w14:schemeClr w14:val="tx1"/>
                  </w14:solidFill>
                </w14:textFill>
              </w:rPr>
              <w:t>滨州市科技局</w:t>
            </w:r>
            <w:r>
              <w:rPr>
                <w:rFonts w:hint="eastAsia" w:ascii="Times New Roman" w:hAnsi="Times New Roman" w:cs="Times New Roman"/>
                <w:color w:val="000000" w:themeColor="text1"/>
                <w:sz w:val="24"/>
                <w:szCs w:val="24"/>
                <w14:textFill>
                  <w14:solidFill>
                    <w14:schemeClr w14:val="tx1"/>
                  </w14:solidFill>
                </w14:textFill>
              </w:rPr>
              <w:t>课题</w:t>
            </w:r>
            <w:r>
              <w:rPr>
                <w:rFonts w:ascii="Times New Roman" w:hAnsi="Times New Roman" w:cs="Times New Roman"/>
                <w:color w:val="000000" w:themeColor="text1"/>
                <w:sz w:val="24"/>
                <w:szCs w:val="24"/>
                <w14:textFill>
                  <w14:solidFill>
                    <w14:schemeClr w14:val="tx1"/>
                  </w14:solidFill>
                </w14:textFill>
              </w:rPr>
              <w:t>:滨州市战略新兴产业评估指标体系与预警机制研究</w:t>
            </w:r>
          </w:p>
          <w:p>
            <w:pPr>
              <w:pStyle w:val="22"/>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2.发表论文：</w:t>
            </w:r>
          </w:p>
          <w:p>
            <w:pPr>
              <w:pStyle w:val="22"/>
              <w:jc w:val="both"/>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(1)</w:t>
            </w:r>
            <w:r>
              <w:rPr>
                <w:rFonts w:hint="eastAsia" w:ascii="Times New Roman" w:hAnsi="Times New Roman" w:cs="Times New Roman"/>
                <w:color w:val="000000" w:themeColor="text1"/>
                <w:sz w:val="24"/>
                <w:szCs w:val="24"/>
                <w14:textFill>
                  <w14:solidFill>
                    <w14:schemeClr w14:val="tx1"/>
                  </w14:solidFill>
                </w14:textFill>
              </w:rPr>
              <w:t>中国钢铁产业竞争力研究</w:t>
            </w:r>
            <w:r>
              <w:rPr>
                <w:rFonts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基于策略能力观的视角</w:t>
            </w:r>
            <w:r>
              <w:rPr>
                <w:rFonts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中国工业经济</w:t>
            </w:r>
            <w:r>
              <w:rPr>
                <w:rFonts w:ascii="Times New Roman" w:hAnsi="Times New Roman" w:cs="Times New Roman"/>
                <w:color w:val="000000" w:themeColor="text1"/>
                <w:sz w:val="24"/>
                <w:szCs w:val="24"/>
                <w14:textFill>
                  <w14:solidFill>
                    <w14:schemeClr w14:val="tx1"/>
                  </w14:solidFill>
                </w14:textFill>
              </w:rPr>
              <w:t>,2009,(11).(CSSCI)</w:t>
            </w:r>
          </w:p>
          <w:p>
            <w:pPr>
              <w:pStyle w:val="22"/>
              <w:jc w:val="both"/>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(2)</w:t>
            </w:r>
            <w:r>
              <w:rPr>
                <w:rFonts w:hint="eastAsia" w:ascii="Times New Roman" w:hAnsi="Times New Roman" w:cs="Times New Roman"/>
                <w:color w:val="000000" w:themeColor="text1"/>
                <w:sz w:val="24"/>
                <w:szCs w:val="24"/>
                <w14:textFill>
                  <w14:solidFill>
                    <w14:schemeClr w14:val="tx1"/>
                  </w14:solidFill>
                </w14:textFill>
              </w:rPr>
              <w:t>进口资源依托型产业竞争力的分析模型与政策取向</w:t>
            </w:r>
            <w:r>
              <w:rPr>
                <w:rFonts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现代经济探讨</w:t>
            </w:r>
            <w:r>
              <w:rPr>
                <w:rFonts w:ascii="Times New Roman" w:hAnsi="Times New Roman" w:cs="Times New Roman"/>
                <w:color w:val="000000" w:themeColor="text1"/>
                <w:sz w:val="24"/>
                <w:szCs w:val="24"/>
                <w14:textFill>
                  <w14:solidFill>
                    <w14:schemeClr w14:val="tx1"/>
                  </w14:solidFill>
                </w14:textFill>
              </w:rPr>
              <w:t>,2009,(09).(CSSCI)</w:t>
            </w:r>
          </w:p>
          <w:p>
            <w:pPr>
              <w:pStyle w:val="22"/>
              <w:jc w:val="both"/>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(3)</w:t>
            </w:r>
            <w:r>
              <w:rPr>
                <w:rFonts w:hint="eastAsia" w:ascii="Times New Roman" w:hAnsi="Times New Roman" w:cs="Times New Roman"/>
                <w:color w:val="000000" w:themeColor="text1"/>
                <w:sz w:val="24"/>
                <w:szCs w:val="24"/>
                <w14:textFill>
                  <w14:solidFill>
                    <w14:schemeClr w14:val="tx1"/>
                  </w14:solidFill>
                </w14:textFill>
              </w:rPr>
              <w:t>论特许权交易的动态结构与特许扩张</w:t>
            </w:r>
            <w:r>
              <w:rPr>
                <w:rFonts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管理学报</w:t>
            </w:r>
            <w:r>
              <w:rPr>
                <w:rFonts w:ascii="Times New Roman" w:hAnsi="Times New Roman" w:cs="Times New Roman"/>
                <w:color w:val="000000" w:themeColor="text1"/>
                <w:sz w:val="24"/>
                <w:szCs w:val="24"/>
                <w14:textFill>
                  <w14:solidFill>
                    <w14:schemeClr w14:val="tx1"/>
                  </w14:solidFill>
                </w14:textFill>
              </w:rPr>
              <w:t>,2009,6(02).(CSSCI)</w:t>
            </w:r>
          </w:p>
          <w:p>
            <w:pPr>
              <w:pStyle w:val="22"/>
              <w:jc w:val="both"/>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(4)</w:t>
            </w:r>
            <w:r>
              <w:rPr>
                <w:rFonts w:hint="eastAsia" w:ascii="Times New Roman" w:hAnsi="Times New Roman" w:cs="Times New Roman"/>
                <w:color w:val="000000" w:themeColor="text1"/>
                <w:sz w:val="24"/>
                <w:szCs w:val="24"/>
                <w14:textFill>
                  <w14:solidFill>
                    <w14:schemeClr w14:val="tx1"/>
                  </w14:solidFill>
                </w14:textFill>
              </w:rPr>
              <w:t>中国汽车出口发展的劣势扭转战略探析</w:t>
            </w:r>
            <w:r>
              <w:rPr>
                <w:rFonts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对外经济贸易</w:t>
            </w:r>
            <w:r>
              <w:rPr>
                <w:rFonts w:ascii="Times New Roman" w:hAnsi="Times New Roman" w:cs="Times New Roman"/>
                <w:color w:val="000000" w:themeColor="text1"/>
                <w:sz w:val="24"/>
                <w:szCs w:val="24"/>
                <w14:textFill>
                  <w14:solidFill>
                    <w14:schemeClr w14:val="tx1"/>
                  </w14:solidFill>
                </w14:textFill>
              </w:rPr>
              <w:t>,2013,(06).(</w:t>
            </w:r>
            <w:r>
              <w:rPr>
                <w:rFonts w:hint="eastAsia" w:ascii="Times New Roman" w:hAnsi="Times New Roman" w:cs="Times New Roman"/>
                <w:color w:val="000000" w:themeColor="text1"/>
                <w:sz w:val="24"/>
                <w:szCs w:val="24"/>
                <w14:textFill>
                  <w14:solidFill>
                    <w14:schemeClr w14:val="tx1"/>
                  </w14:solidFill>
                </w14:textFill>
              </w:rPr>
              <w:t>中文核心</w:t>
            </w:r>
            <w:r>
              <w:rPr>
                <w:rFonts w:ascii="Times New Roman" w:hAnsi="Times New Roman" w:cs="Times New Roman"/>
                <w:color w:val="000000" w:themeColor="text1"/>
                <w:sz w:val="24"/>
                <w:szCs w:val="24"/>
                <w14:textFill>
                  <w14:solidFill>
                    <w14:schemeClr w14:val="tx1"/>
                  </w14:solidFill>
                </w14:textFill>
              </w:rPr>
              <w:t>)</w:t>
            </w:r>
          </w:p>
          <w:p>
            <w:pPr>
              <w:pStyle w:val="22"/>
              <w:jc w:val="both"/>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(5)</w:t>
            </w:r>
            <w:r>
              <w:rPr>
                <w:rFonts w:hint="eastAsia" w:ascii="Times New Roman" w:hAnsi="Times New Roman" w:cs="Times New Roman"/>
                <w:color w:val="000000" w:themeColor="text1"/>
                <w:sz w:val="24"/>
                <w:szCs w:val="24"/>
                <w14:textFill>
                  <w14:solidFill>
                    <w14:schemeClr w14:val="tx1"/>
                  </w14:solidFill>
                </w14:textFill>
              </w:rPr>
              <w:t>铁矿石国际贸易定价权与议价力的博弈分析</w:t>
            </w:r>
            <w:r>
              <w:rPr>
                <w:rFonts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国际经贸探索</w:t>
            </w:r>
            <w:r>
              <w:rPr>
                <w:rFonts w:ascii="Times New Roman" w:hAnsi="Times New Roman" w:cs="Times New Roman"/>
                <w:color w:val="000000" w:themeColor="text1"/>
                <w:sz w:val="24"/>
                <w:szCs w:val="24"/>
                <w14:textFill>
                  <w14:solidFill>
                    <w14:schemeClr w14:val="tx1"/>
                  </w14:solidFill>
                </w14:textFill>
              </w:rPr>
              <w:t>,2008,(02).(CSSCI)</w:t>
            </w:r>
          </w:p>
          <w:p>
            <w:pPr>
              <w:pStyle w:val="22"/>
              <w:jc w:val="both"/>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(6)</w:t>
            </w:r>
            <w:r>
              <w:rPr>
                <w:rFonts w:hint="eastAsia" w:ascii="Times New Roman" w:hAnsi="Times New Roman" w:cs="Times New Roman"/>
                <w:color w:val="000000" w:themeColor="text1"/>
                <w:sz w:val="24"/>
                <w:szCs w:val="24"/>
                <w14:textFill>
                  <w14:solidFill>
                    <w14:schemeClr w14:val="tx1"/>
                  </w14:solidFill>
                </w14:textFill>
              </w:rPr>
              <w:t>中国钢铁产业政策有效的影响因素分析</w:t>
            </w:r>
            <w:r>
              <w:rPr>
                <w:rFonts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经济问题探索</w:t>
            </w:r>
            <w:r>
              <w:rPr>
                <w:rFonts w:ascii="Times New Roman" w:hAnsi="Times New Roman" w:cs="Times New Roman"/>
                <w:color w:val="000000" w:themeColor="text1"/>
                <w:sz w:val="24"/>
                <w:szCs w:val="24"/>
                <w14:textFill>
                  <w14:solidFill>
                    <w14:schemeClr w14:val="tx1"/>
                  </w14:solidFill>
                </w14:textFill>
              </w:rPr>
              <w:t>, 2010,(08).(CSSCI)</w:t>
            </w:r>
          </w:p>
          <w:p>
            <w:pPr>
              <w:pStyle w:val="22"/>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3.获得奖励：</w:t>
            </w:r>
          </w:p>
          <w:p>
            <w:pPr>
              <w:pStyle w:val="22"/>
              <w:jc w:val="both"/>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(1)2011年</w:t>
            </w:r>
            <w:r>
              <w:rPr>
                <w:rFonts w:ascii="Times New Roman" w:hAnsi="Times New Roman" w:cs="Times New Roman"/>
                <w:color w:val="000000" w:themeColor="text1"/>
                <w:sz w:val="24"/>
                <w:szCs w:val="24"/>
                <w14:textFill>
                  <w14:solidFill>
                    <w14:schemeClr w14:val="tx1"/>
                  </w14:solidFill>
                </w14:textFill>
              </w:rPr>
              <w:t>山东省高等学校优秀科研成果一等奖:中国钢铁产业竞争力与政策研究</w:t>
            </w:r>
          </w:p>
          <w:p>
            <w:pPr>
              <w:pStyle w:val="22"/>
              <w:jc w:val="both"/>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(2)2011年</w:t>
            </w:r>
            <w:r>
              <w:rPr>
                <w:rFonts w:ascii="Times New Roman" w:hAnsi="Times New Roman" w:cs="Times New Roman"/>
                <w:color w:val="000000" w:themeColor="text1"/>
                <w:sz w:val="24"/>
                <w:szCs w:val="24"/>
                <w14:textFill>
                  <w14:solidFill>
                    <w14:schemeClr w14:val="tx1"/>
                  </w14:solidFill>
                </w14:textFill>
              </w:rPr>
              <w:t>滨州市社会科学优秀成果奖三等奖:进口资源依托型产业竞争力的分析模型与政策取向</w:t>
            </w:r>
          </w:p>
          <w:p>
            <w:pPr>
              <w:pStyle w:val="22"/>
              <w:jc w:val="both"/>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(3)</w:t>
            </w:r>
            <w:r>
              <w:rPr>
                <w:rFonts w:ascii="Times New Roman" w:hAnsi="Times New Roman" w:cs="Times New Roman"/>
                <w:color w:val="000000" w:themeColor="text1"/>
                <w:sz w:val="24"/>
                <w:szCs w:val="24"/>
                <w14:textFill>
                  <w14:solidFill>
                    <w14:schemeClr w14:val="tx1"/>
                  </w14:solidFill>
                </w14:textFill>
              </w:rPr>
              <w:t>2014年滨州市科学技术奖三等奖:黄河三角洲战略性新兴产业监测指标体系与预警机制研建</w:t>
            </w:r>
          </w:p>
          <w:p>
            <w:pPr>
              <w:pStyle w:val="22"/>
              <w:jc w:val="both"/>
              <w:rPr>
                <w:rFonts w:ascii="Times New Roman" w:hAnsi="Times New Roman" w:cs="Times New Roman"/>
                <w:color w:val="000000" w:themeColor="text1"/>
                <w:sz w:val="24"/>
                <w:szCs w:val="24"/>
                <w14:textFill>
                  <w14:solidFill>
                    <w14:schemeClr w14:val="tx1"/>
                  </w14:solidFill>
                </w14:textFill>
              </w:rPr>
            </w:pPr>
            <w:r>
              <w:rPr>
                <w:rStyle w:val="46"/>
                <w:rFonts w:hint="default" w:ascii="Times New Roman" w:hAnsi="Times New Roman" w:cs="Times New Roman" w:eastAsiaTheme="minorEastAsia"/>
                <w:color w:val="000000" w:themeColor="text1"/>
                <w14:textFill>
                  <w14:solidFill>
                    <w14:schemeClr w14:val="tx1"/>
                  </w14:solidFill>
                </w14:textFill>
              </w:rPr>
              <w:t>(4)</w:t>
            </w:r>
            <w:r>
              <w:rPr>
                <w:rFonts w:ascii="Times New Roman" w:hAnsi="Times New Roman" w:cs="Times New Roman"/>
                <w:color w:val="000000" w:themeColor="text1"/>
                <w:sz w:val="24"/>
                <w:szCs w:val="24"/>
                <w14:textFill>
                  <w14:solidFill>
                    <w14:schemeClr w14:val="tx1"/>
                  </w14:solidFill>
                </w14:textFill>
              </w:rPr>
              <w:t xml:space="preserve">2015年滨州市社会科学优秀成果奖一等奖:黄河三角洲高效生态经济区“飞地经济”发展战略与政策研究,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55" w:type="dxa"/>
            <w:gridSpan w:val="3"/>
            <w:vAlign w:val="center"/>
          </w:tcPr>
          <w:p>
            <w:pPr>
              <w:pStyle w:val="22"/>
              <w:spacing w:line="307" w:lineRule="exact"/>
              <w:ind w:left="107" w:right="98"/>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近三年获得教学研究经</w:t>
            </w:r>
          </w:p>
          <w:p>
            <w:pPr>
              <w:pStyle w:val="22"/>
              <w:spacing w:before="4" w:line="292" w:lineRule="exact"/>
              <w:ind w:left="106" w:right="98"/>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费(万元)</w:t>
            </w:r>
          </w:p>
        </w:tc>
        <w:tc>
          <w:tcPr>
            <w:tcW w:w="2306" w:type="dxa"/>
            <w:gridSpan w:val="3"/>
            <w:vAlign w:val="center"/>
          </w:tcPr>
          <w:p>
            <w:pPr>
              <w:pStyle w:val="22"/>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2</w:t>
            </w:r>
          </w:p>
        </w:tc>
        <w:tc>
          <w:tcPr>
            <w:tcW w:w="2305" w:type="dxa"/>
            <w:gridSpan w:val="2"/>
            <w:vAlign w:val="center"/>
          </w:tcPr>
          <w:p>
            <w:pPr>
              <w:pStyle w:val="22"/>
              <w:spacing w:line="307" w:lineRule="exact"/>
              <w:ind w:left="106"/>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近三年获得科学研</w:t>
            </w:r>
          </w:p>
          <w:p>
            <w:pPr>
              <w:pStyle w:val="22"/>
              <w:spacing w:before="4" w:line="292" w:lineRule="exact"/>
              <w:ind w:left="106"/>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究经费(万元)</w:t>
            </w:r>
          </w:p>
        </w:tc>
        <w:tc>
          <w:tcPr>
            <w:tcW w:w="2310" w:type="dxa"/>
            <w:gridSpan w:val="3"/>
            <w:vAlign w:val="center"/>
          </w:tcPr>
          <w:p>
            <w:pPr>
              <w:pStyle w:val="22"/>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655" w:type="dxa"/>
            <w:gridSpan w:val="3"/>
            <w:vAlign w:val="center"/>
          </w:tcPr>
          <w:p>
            <w:pPr>
              <w:pStyle w:val="22"/>
              <w:spacing w:line="307" w:lineRule="exact"/>
              <w:ind w:left="107" w:right="98"/>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近三年给本科生授课</w:t>
            </w:r>
          </w:p>
          <w:p>
            <w:pPr>
              <w:pStyle w:val="22"/>
              <w:spacing w:before="4" w:line="294" w:lineRule="exact"/>
              <w:ind w:left="107" w:right="98"/>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课程及学时数</w:t>
            </w:r>
          </w:p>
        </w:tc>
        <w:tc>
          <w:tcPr>
            <w:tcW w:w="2306" w:type="dxa"/>
            <w:gridSpan w:val="3"/>
            <w:vAlign w:val="center"/>
          </w:tcPr>
          <w:p>
            <w:pPr>
              <w:pStyle w:val="22"/>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《国际经济学》《公司战略与风险管理》等课程660学时</w:t>
            </w:r>
          </w:p>
        </w:tc>
        <w:tc>
          <w:tcPr>
            <w:tcW w:w="2305" w:type="dxa"/>
            <w:gridSpan w:val="2"/>
            <w:vAlign w:val="center"/>
          </w:tcPr>
          <w:p>
            <w:pPr>
              <w:pStyle w:val="22"/>
              <w:spacing w:line="307" w:lineRule="exact"/>
              <w:ind w:left="106"/>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近三年指导本科毕</w:t>
            </w:r>
          </w:p>
          <w:p>
            <w:pPr>
              <w:pStyle w:val="22"/>
              <w:spacing w:before="4" w:line="294" w:lineRule="exact"/>
              <w:ind w:left="106"/>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业设计(人次)</w:t>
            </w:r>
          </w:p>
        </w:tc>
        <w:tc>
          <w:tcPr>
            <w:tcW w:w="2310" w:type="dxa"/>
            <w:gridSpan w:val="3"/>
            <w:vAlign w:val="center"/>
          </w:tcPr>
          <w:p>
            <w:pPr>
              <w:pStyle w:val="22"/>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9</w:t>
            </w:r>
          </w:p>
        </w:tc>
      </w:tr>
    </w:tbl>
    <w:p>
      <w:pPr>
        <w:spacing w:line="362" w:lineRule="exact"/>
        <w:rPr>
          <w:rFonts w:ascii="Times New Roman" w:hAnsi="Times New Roman" w:cs="Times New Roman"/>
          <w:color w:val="000000" w:themeColor="text1"/>
          <w:sz w:val="24"/>
          <w14:textFill>
            <w14:solidFill>
              <w14:schemeClr w14:val="tx1"/>
            </w14:solidFill>
          </w14:textFill>
        </w:rPr>
      </w:pPr>
    </w:p>
    <w:p>
      <w:pPr>
        <w:spacing w:line="362" w:lineRule="exact"/>
        <w:rPr>
          <w:color w:val="000000" w:themeColor="text1"/>
          <w:sz w:val="24"/>
          <w14:textFill>
            <w14:solidFill>
              <w14:schemeClr w14:val="tx1"/>
            </w14:solidFill>
          </w14:textFill>
        </w:rPr>
        <w:sectPr>
          <w:headerReference r:id="rId5" w:type="default"/>
          <w:pgSz w:w="11910" w:h="16840"/>
          <w:pgMar w:top="1760" w:right="660" w:bottom="280" w:left="1200" w:header="1409" w:footer="0" w:gutter="0"/>
          <w:cols w:space="720" w:num="1"/>
        </w:sectPr>
      </w:pPr>
    </w:p>
    <w:p>
      <w:pPr>
        <w:spacing w:before="4"/>
        <w:rPr>
          <w:color w:val="000000" w:themeColor="text1"/>
          <w:sz w:val="10"/>
          <w14:textFill>
            <w14:solidFill>
              <w14:schemeClr w14:val="tx1"/>
            </w14:solidFill>
          </w14:textFill>
        </w:rPr>
      </w:pPr>
    </w:p>
    <w:tbl>
      <w:tblPr>
        <w:tblStyle w:val="14"/>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60"/>
        <w:gridCol w:w="2125"/>
        <w:gridCol w:w="2696"/>
        <w:gridCol w:w="20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60" w:type="dxa"/>
            <w:tcBorders>
              <w:right w:val="single" w:color="000000" w:sz="6" w:space="0"/>
            </w:tcBorders>
            <w:vAlign w:val="center"/>
          </w:tcPr>
          <w:p>
            <w:pPr>
              <w:pStyle w:val="22"/>
              <w:spacing w:line="307" w:lineRule="exact"/>
              <w:ind w:left="129"/>
              <w:rPr>
                <w:sz w:val="24"/>
              </w:rPr>
            </w:pPr>
            <w:r>
              <w:rPr>
                <w:spacing w:val="-1"/>
                <w:sz w:val="24"/>
              </w:rPr>
              <w:t>可用于该专业的教学实</w:t>
            </w:r>
          </w:p>
          <w:p>
            <w:pPr>
              <w:pStyle w:val="22"/>
              <w:spacing w:before="4" w:line="292" w:lineRule="exact"/>
              <w:ind w:left="129"/>
              <w:rPr>
                <w:sz w:val="24"/>
              </w:rPr>
            </w:pPr>
            <w:r>
              <w:rPr>
                <w:spacing w:val="-1"/>
                <w:sz w:val="24"/>
              </w:rPr>
              <w:t>验设备总价值</w:t>
            </w:r>
            <w:r>
              <w:rPr>
                <w:sz w:val="24"/>
              </w:rPr>
              <w:t>（万元）</w:t>
            </w:r>
          </w:p>
        </w:tc>
        <w:tc>
          <w:tcPr>
            <w:tcW w:w="2125" w:type="dxa"/>
            <w:tcBorders>
              <w:left w:val="single" w:color="000000" w:sz="6" w:space="0"/>
            </w:tcBorders>
            <w:vAlign w:val="center"/>
          </w:tcPr>
          <w:p>
            <w:pPr>
              <w:pStyle w:val="22"/>
              <w:rPr>
                <w:rFonts w:ascii="Times New Roman"/>
                <w:sz w:val="24"/>
              </w:rPr>
            </w:pPr>
            <w:r>
              <w:rPr>
                <w:rFonts w:ascii="Times New Roman"/>
                <w:sz w:val="24"/>
              </w:rPr>
              <w:t>2260.91</w:t>
            </w:r>
          </w:p>
        </w:tc>
        <w:tc>
          <w:tcPr>
            <w:tcW w:w="2696" w:type="dxa"/>
            <w:vAlign w:val="center"/>
          </w:tcPr>
          <w:p>
            <w:pPr>
              <w:pStyle w:val="22"/>
              <w:spacing w:line="307" w:lineRule="exact"/>
              <w:ind w:left="145"/>
              <w:rPr>
                <w:sz w:val="24"/>
              </w:rPr>
            </w:pPr>
            <w:r>
              <w:rPr>
                <w:sz w:val="24"/>
              </w:rPr>
              <w:t>可用于该专业的教学实</w:t>
            </w:r>
          </w:p>
          <w:p>
            <w:pPr>
              <w:pStyle w:val="22"/>
              <w:spacing w:before="4" w:line="292" w:lineRule="exact"/>
              <w:ind w:left="106" w:right="-29"/>
              <w:rPr>
                <w:sz w:val="24"/>
              </w:rPr>
            </w:pPr>
            <w:r>
              <w:rPr>
                <w:spacing w:val="-9"/>
                <w:sz w:val="24"/>
              </w:rPr>
              <w:t>验设备数量</w:t>
            </w:r>
            <w:r>
              <w:rPr>
                <w:sz w:val="24"/>
              </w:rPr>
              <w:t>（千元以上）</w:t>
            </w:r>
          </w:p>
        </w:tc>
        <w:tc>
          <w:tcPr>
            <w:tcW w:w="2093" w:type="dxa"/>
            <w:vAlign w:val="center"/>
          </w:tcPr>
          <w:p>
            <w:pPr>
              <w:pStyle w:val="22"/>
              <w:rPr>
                <w:rFonts w:ascii="Times New Roman"/>
                <w:sz w:val="24"/>
              </w:rPr>
            </w:pPr>
            <w:r>
              <w:rPr>
                <w:rFonts w:ascii="Times New Roman"/>
                <w:sz w:val="24"/>
              </w:rPr>
              <w:t>531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660" w:type="dxa"/>
            <w:tcBorders>
              <w:right w:val="single" w:color="000000" w:sz="6" w:space="0"/>
            </w:tcBorders>
            <w:vAlign w:val="center"/>
          </w:tcPr>
          <w:p>
            <w:pPr>
              <w:pStyle w:val="22"/>
              <w:spacing w:before="79"/>
              <w:ind w:left="489"/>
              <w:rPr>
                <w:color w:val="000000" w:themeColor="text1"/>
                <w:sz w:val="24"/>
                <w14:textFill>
                  <w14:solidFill>
                    <w14:schemeClr w14:val="tx1"/>
                  </w14:solidFill>
                </w14:textFill>
              </w:rPr>
            </w:pPr>
            <w:r>
              <w:rPr>
                <w:color w:val="000000" w:themeColor="text1"/>
                <w:sz w:val="24"/>
                <w14:textFill>
                  <w14:solidFill>
                    <w14:schemeClr w14:val="tx1"/>
                  </w14:solidFill>
                </w14:textFill>
              </w:rPr>
              <w:t>开办经费及来源</w:t>
            </w:r>
          </w:p>
        </w:tc>
        <w:tc>
          <w:tcPr>
            <w:tcW w:w="6914" w:type="dxa"/>
            <w:gridSpan w:val="3"/>
            <w:tcBorders>
              <w:left w:val="single" w:color="000000" w:sz="6" w:space="0"/>
            </w:tcBorders>
            <w:vAlign w:val="center"/>
          </w:tcPr>
          <w:p>
            <w:pPr>
              <w:pStyle w:val="22"/>
              <w:ind w:firstLine="480" w:firstLineChars="200"/>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学校重视新办专业建设，多渠道筹措办学经费，教学经费有足够的保障</w:t>
            </w:r>
            <w:r>
              <w:rPr>
                <w:rFonts w:ascii="Times New Roman"/>
                <w:color w:val="000000" w:themeColor="text1"/>
                <w:sz w:val="24"/>
                <w14:textFill>
                  <w14:solidFill>
                    <w14:schemeClr w14:val="tx1"/>
                  </w14:solidFill>
                </w14:textFill>
              </w:rPr>
              <w:t>，满足专业教学、建设、发展和人才培养的需要。</w:t>
            </w:r>
          </w:p>
          <w:p>
            <w:pPr>
              <w:pStyle w:val="22"/>
              <w:ind w:firstLine="480" w:firstLineChars="200"/>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1.通过省拨、校拨资金，对新办专业提供专门建设经费，用于专业实验室建设和仪器设备运行维护，满足日常实验教学需求。</w:t>
            </w:r>
          </w:p>
          <w:p>
            <w:pPr>
              <w:pStyle w:val="22"/>
              <w:ind w:firstLine="480" w:firstLineChars="200"/>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2.学校专门设立师资队伍建设专项经费，资助在职教师培训、学位教育、国内访学和课程进修等，未来五年用于该专业教师职业生涯发展的经费不低于100万元。</w:t>
            </w:r>
          </w:p>
          <w:p>
            <w:pPr>
              <w:pStyle w:val="22"/>
              <w:ind w:firstLine="480" w:firstLineChars="200"/>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3.学校实施“三百工程”“1121人才工程”“黄河英才工程”，对接国家战略，大力引进高端人才，突出新工科人才、航空人才、技能型人才、</w:t>
            </w:r>
            <w:r>
              <w:rPr>
                <w:rFonts w:hint="eastAsia" w:ascii="Times New Roman"/>
                <w:color w:val="000000" w:themeColor="text1"/>
                <w:sz w:val="24"/>
                <w14:textFill>
                  <w14:solidFill>
                    <w14:schemeClr w14:val="tx1"/>
                  </w14:solidFill>
                </w14:textFill>
              </w:rPr>
              <w:t>学</w:t>
            </w:r>
            <w:r>
              <w:rPr>
                <w:rFonts w:ascii="Times New Roman"/>
                <w:color w:val="000000" w:themeColor="text1"/>
                <w:sz w:val="24"/>
                <w14:textFill>
                  <w14:solidFill>
                    <w14:schemeClr w14:val="tx1"/>
                  </w14:solidFill>
                </w14:textFill>
              </w:rPr>
              <w:t>科专业发展急需人才引进。</w:t>
            </w:r>
          </w:p>
          <w:p>
            <w:pPr>
              <w:pStyle w:val="22"/>
              <w:ind w:firstLine="480" w:firstLineChars="200"/>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4.学校按照教学实际需要，以学生为本，以教学为中心，统筹安排预算支出，确保教学日常运行、教学资源建设、教学改革的经费需要，逐年增加教学经费投入，生均年教学日常运行支出经费不低于2000元。</w:t>
            </w:r>
          </w:p>
          <w:p>
            <w:pPr>
              <w:pStyle w:val="22"/>
              <w:ind w:firstLine="480" w:firstLineChars="200"/>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5.积极开拓教学经费来源渠道，加强校企合作，充分发挥校友会和利益相关者作用，吸纳社会资金，用于实验室、实践教学基地共建等。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60" w:type="dxa"/>
            <w:tcBorders>
              <w:right w:val="single" w:color="000000" w:sz="6" w:space="0"/>
            </w:tcBorders>
            <w:vAlign w:val="center"/>
          </w:tcPr>
          <w:p>
            <w:pPr>
              <w:pStyle w:val="22"/>
              <w:spacing w:line="307" w:lineRule="exact"/>
              <w:ind w:left="109" w:right="9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生均年教学日常支出</w:t>
            </w:r>
          </w:p>
          <w:p>
            <w:pPr>
              <w:pStyle w:val="22"/>
              <w:spacing w:before="4" w:line="292" w:lineRule="exact"/>
              <w:ind w:left="109" w:right="9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（元）</w:t>
            </w:r>
          </w:p>
        </w:tc>
        <w:tc>
          <w:tcPr>
            <w:tcW w:w="6914" w:type="dxa"/>
            <w:gridSpan w:val="3"/>
            <w:tcBorders>
              <w:left w:val="single" w:color="000000" w:sz="6" w:space="0"/>
            </w:tcBorders>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2</w:t>
            </w:r>
            <w:r>
              <w:rPr>
                <w:rFonts w:ascii="Times New Roman"/>
                <w:color w:val="000000" w:themeColor="text1"/>
                <w:sz w:val="24"/>
                <w14:textFill>
                  <w14:solidFill>
                    <w14:schemeClr w14:val="tx1"/>
                  </w14:solidFill>
                </w14:textFill>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660" w:type="dxa"/>
            <w:tcBorders>
              <w:right w:val="single" w:color="000000" w:sz="6" w:space="0"/>
            </w:tcBorders>
            <w:vAlign w:val="center"/>
          </w:tcPr>
          <w:p>
            <w:pPr>
              <w:pStyle w:val="22"/>
              <w:spacing w:line="307" w:lineRule="exact"/>
              <w:ind w:left="109" w:right="9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实践教学基地（个）</w:t>
            </w:r>
          </w:p>
          <w:p>
            <w:pPr>
              <w:pStyle w:val="22"/>
              <w:spacing w:before="4" w:line="292" w:lineRule="exact"/>
              <w:ind w:left="109" w:right="98"/>
              <w:jc w:val="center"/>
              <w:rPr>
                <w:color w:val="000000" w:themeColor="text1"/>
                <w:sz w:val="24"/>
                <w14:textFill>
                  <w14:solidFill>
                    <w14:schemeClr w14:val="tx1"/>
                  </w14:solidFill>
                </w14:textFill>
              </w:rPr>
            </w:pPr>
            <w:r>
              <w:rPr>
                <w:color w:val="000000" w:themeColor="text1"/>
                <w:spacing w:val="-1"/>
                <w:sz w:val="24"/>
                <w14:textFill>
                  <w14:solidFill>
                    <w14:schemeClr w14:val="tx1"/>
                  </w14:solidFill>
                </w14:textFill>
              </w:rPr>
              <w:t>（</w:t>
            </w:r>
            <w:r>
              <w:rPr>
                <w:color w:val="000000" w:themeColor="text1"/>
                <w:sz w:val="24"/>
                <w14:textFill>
                  <w14:solidFill>
                    <w14:schemeClr w14:val="tx1"/>
                  </w14:solidFill>
                </w14:textFill>
              </w:rPr>
              <w:t>请上传合作协议等）</w:t>
            </w:r>
          </w:p>
        </w:tc>
        <w:tc>
          <w:tcPr>
            <w:tcW w:w="6914" w:type="dxa"/>
            <w:gridSpan w:val="3"/>
            <w:tcBorders>
              <w:left w:val="single" w:color="000000" w:sz="6" w:space="0"/>
            </w:tcBorders>
            <w:vAlign w:val="center"/>
          </w:tcPr>
          <w:p>
            <w:pPr>
              <w:pStyle w:val="22"/>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1</w:t>
            </w:r>
            <w:r>
              <w:rPr>
                <w:rFonts w:ascii="Times New Roman"/>
                <w:color w:val="000000" w:themeColor="text1"/>
                <w:sz w:val="24"/>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0" w:hRule="atLeast"/>
        </w:trPr>
        <w:tc>
          <w:tcPr>
            <w:tcW w:w="2660" w:type="dxa"/>
            <w:tcBorders>
              <w:right w:val="single" w:color="000000" w:sz="6" w:space="0"/>
            </w:tcBorders>
            <w:vAlign w:val="center"/>
          </w:tcPr>
          <w:p>
            <w:pPr>
              <w:pStyle w:val="22"/>
              <w:spacing w:line="307" w:lineRule="exact"/>
              <w:ind w:left="109" w:right="9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教学条件建设规划</w:t>
            </w:r>
          </w:p>
          <w:p>
            <w:pPr>
              <w:pStyle w:val="22"/>
              <w:spacing w:before="4" w:line="294" w:lineRule="exact"/>
              <w:ind w:left="109" w:right="98"/>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及保障措施</w:t>
            </w:r>
          </w:p>
        </w:tc>
        <w:tc>
          <w:tcPr>
            <w:tcW w:w="6914" w:type="dxa"/>
            <w:gridSpan w:val="3"/>
            <w:tcBorders>
              <w:left w:val="single" w:color="000000" w:sz="6" w:space="0"/>
            </w:tcBorders>
            <w:vAlign w:val="center"/>
          </w:tcPr>
          <w:p>
            <w:pPr>
              <w:pStyle w:val="22"/>
              <w:ind w:firstLine="482" w:firstLineChars="200"/>
              <w:rPr>
                <w:rFonts w:ascii="Times New Roman"/>
                <w:b/>
                <w:bCs/>
                <w:color w:val="000000" w:themeColor="text1"/>
                <w:sz w:val="24"/>
                <w14:textFill>
                  <w14:solidFill>
                    <w14:schemeClr w14:val="tx1"/>
                  </w14:solidFill>
                </w14:textFill>
              </w:rPr>
            </w:pPr>
            <w:r>
              <w:rPr>
                <w:rFonts w:hint="eastAsia" w:ascii="Times New Roman"/>
                <w:b/>
                <w:bCs/>
                <w:color w:val="000000" w:themeColor="text1"/>
                <w:sz w:val="24"/>
                <w14:textFill>
                  <w14:solidFill>
                    <w14:schemeClr w14:val="tx1"/>
                  </w14:solidFill>
                </w14:textFill>
              </w:rPr>
              <w:t>一、教学条件建设规划</w:t>
            </w:r>
          </w:p>
          <w:p>
            <w:pPr>
              <w:pStyle w:val="22"/>
              <w:ind w:firstLine="482" w:firstLineChars="200"/>
              <w:rPr>
                <w:rFonts w:ascii="Times New Roman"/>
                <w:b/>
                <w:bCs/>
                <w:color w:val="000000" w:themeColor="text1"/>
                <w:sz w:val="24"/>
                <w14:textFill>
                  <w14:solidFill>
                    <w14:schemeClr w14:val="tx1"/>
                  </w14:solidFill>
                </w14:textFill>
              </w:rPr>
            </w:pPr>
            <w:r>
              <w:rPr>
                <w:rFonts w:ascii="Times New Roman"/>
                <w:b/>
                <w:bCs/>
                <w:color w:val="000000" w:themeColor="text1"/>
                <w:sz w:val="24"/>
                <w14:textFill>
                  <w14:solidFill>
                    <w14:schemeClr w14:val="tx1"/>
                  </w14:solidFill>
                </w14:textFill>
              </w:rPr>
              <w:t>1.师资队伍建设</w:t>
            </w:r>
          </w:p>
          <w:p>
            <w:pPr>
              <w:pStyle w:val="22"/>
              <w:ind w:firstLine="480" w:firstLineChars="200"/>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（1）</w:t>
            </w:r>
            <w:r>
              <w:rPr>
                <w:rFonts w:hint="eastAsia" w:ascii="Times New Roman"/>
                <w:color w:val="000000" w:themeColor="text1"/>
                <w:sz w:val="24"/>
                <w14:textFill>
                  <w14:solidFill>
                    <w14:schemeClr w14:val="tx1"/>
                  </w14:solidFill>
                </w14:textFill>
              </w:rPr>
              <w:t>三年内</w:t>
            </w:r>
            <w:r>
              <w:rPr>
                <w:rFonts w:ascii="Times New Roman"/>
                <w:color w:val="000000" w:themeColor="text1"/>
                <w:sz w:val="24"/>
                <w14:textFill>
                  <w14:solidFill>
                    <w14:schemeClr w14:val="tx1"/>
                  </w14:solidFill>
                </w14:textFill>
              </w:rPr>
              <w:t>引进和培养双师型教师5至7名、</w:t>
            </w:r>
            <w:r>
              <w:rPr>
                <w:rFonts w:hint="eastAsia" w:ascii="Times New Roman"/>
                <w:color w:val="000000" w:themeColor="text1"/>
                <w:sz w:val="24"/>
                <w14:textFill>
                  <w14:solidFill>
                    <w14:schemeClr w14:val="tx1"/>
                  </w14:solidFill>
                </w14:textFill>
              </w:rPr>
              <w:t>数字经济</w:t>
            </w:r>
            <w:r>
              <w:rPr>
                <w:rFonts w:ascii="Times New Roman"/>
                <w:color w:val="000000" w:themeColor="text1"/>
                <w:sz w:val="24"/>
                <w14:textFill>
                  <w14:solidFill>
                    <w14:schemeClr w14:val="tx1"/>
                  </w14:solidFill>
                </w14:textFill>
              </w:rPr>
              <w:t>相关学科博士6名，建成一支师德高尚，年龄、职称结构合理，学术水平高，理论和实践教学经验丰富的师资队伍。</w:t>
            </w:r>
          </w:p>
          <w:p>
            <w:pPr>
              <w:pStyle w:val="22"/>
              <w:ind w:firstLine="480" w:firstLineChars="200"/>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（2）注重对专业带头人、负责人的培养，并有计划地选派中青年教师到国内外相关院校和行业企业进修学习、顶岗锻炼，丰富专业理论知识和实践经验，提升教学科研水平。</w:t>
            </w:r>
          </w:p>
          <w:p>
            <w:pPr>
              <w:pStyle w:val="22"/>
              <w:ind w:firstLine="480" w:firstLineChars="200"/>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（3）加强学术交流，聘请国内外专家、学者担任客座教授、兼职教授，承担教学任务并指导学科专业建设。</w:t>
            </w:r>
          </w:p>
          <w:p>
            <w:pPr>
              <w:pStyle w:val="22"/>
              <w:ind w:firstLine="482" w:firstLineChars="200"/>
              <w:rPr>
                <w:rFonts w:ascii="Times New Roman"/>
                <w:b/>
                <w:bCs/>
                <w:color w:val="000000" w:themeColor="text1"/>
                <w:sz w:val="24"/>
                <w14:textFill>
                  <w14:solidFill>
                    <w14:schemeClr w14:val="tx1"/>
                  </w14:solidFill>
                </w14:textFill>
              </w:rPr>
            </w:pPr>
            <w:r>
              <w:rPr>
                <w:rFonts w:ascii="Times New Roman"/>
                <w:b/>
                <w:bCs/>
                <w:color w:val="000000" w:themeColor="text1"/>
                <w:sz w:val="24"/>
                <w14:textFill>
                  <w14:solidFill>
                    <w14:schemeClr w14:val="tx1"/>
                  </w14:solidFill>
                </w14:textFill>
              </w:rPr>
              <w:t>2.实践教学平台建设</w:t>
            </w:r>
          </w:p>
          <w:p>
            <w:pPr>
              <w:pStyle w:val="22"/>
              <w:ind w:firstLine="480" w:firstLineChars="200"/>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继续建设、完善我校</w:t>
            </w:r>
            <w:r>
              <w:rPr>
                <w:rFonts w:ascii="Times New Roman"/>
                <w:color w:val="000000" w:themeColor="text1"/>
                <w:sz w:val="24"/>
                <w14:textFill>
                  <w14:solidFill>
                    <w14:schemeClr w14:val="tx1"/>
                  </w14:solidFill>
                </w14:textFill>
              </w:rPr>
              <w:t>大数据实验室。与滨州</w:t>
            </w:r>
            <w:r>
              <w:rPr>
                <w:rFonts w:hint="eastAsia" w:ascii="Times New Roman"/>
                <w:color w:val="000000" w:themeColor="text1"/>
                <w:sz w:val="24"/>
                <w14:textFill>
                  <w14:solidFill>
                    <w14:schemeClr w14:val="tx1"/>
                  </w14:solidFill>
                </w14:textFill>
              </w:rPr>
              <w:t>市大数据局、滨州市大数据应</w:t>
            </w:r>
            <w:r>
              <w:rPr>
                <w:rFonts w:ascii="Times New Roman"/>
                <w:color w:val="000000" w:themeColor="text1"/>
                <w:sz w:val="24"/>
                <w14:textFill>
                  <w14:solidFill>
                    <w14:schemeClr w14:val="tx1"/>
                  </w14:solidFill>
                </w14:textFill>
              </w:rPr>
              <w:t>用中心等部门和企业加强沟通交流，开展产学研合作，</w:t>
            </w:r>
            <w:r>
              <w:rPr>
                <w:rFonts w:hint="eastAsia" w:ascii="Times New Roman"/>
                <w:color w:val="000000" w:themeColor="text1"/>
                <w:sz w:val="24"/>
                <w14:textFill>
                  <w14:solidFill>
                    <w14:schemeClr w14:val="tx1"/>
                  </w14:solidFill>
                </w14:textFill>
              </w:rPr>
              <w:t>三</w:t>
            </w:r>
            <w:r>
              <w:rPr>
                <w:rFonts w:ascii="Times New Roman"/>
                <w:color w:val="000000" w:themeColor="text1"/>
                <w:sz w:val="24"/>
                <w14:textFill>
                  <w14:solidFill>
                    <w14:schemeClr w14:val="tx1"/>
                  </w14:solidFill>
                </w14:textFill>
              </w:rPr>
              <w:t>年内再建5-6个稳定的实践教学基地，将企业中的实际问题引入课程设计、毕业设计等教学环节。</w:t>
            </w:r>
          </w:p>
          <w:p>
            <w:pPr>
              <w:pStyle w:val="22"/>
              <w:ind w:firstLine="480"/>
              <w:rPr>
                <w:rFonts w:ascii="Times New Roman"/>
                <w:b/>
                <w:bCs/>
                <w:color w:val="000000" w:themeColor="text1"/>
                <w:sz w:val="24"/>
                <w14:textFill>
                  <w14:solidFill>
                    <w14:schemeClr w14:val="tx1"/>
                  </w14:solidFill>
                </w14:textFill>
              </w:rPr>
            </w:pPr>
            <w:r>
              <w:rPr>
                <w:rFonts w:hint="eastAsia" w:ascii="Times New Roman"/>
                <w:b/>
                <w:bCs/>
                <w:color w:val="000000" w:themeColor="text1"/>
                <w:sz w:val="24"/>
                <w14:textFill>
                  <w14:solidFill>
                    <w14:schemeClr w14:val="tx1"/>
                  </w14:solidFill>
                </w14:textFill>
              </w:rPr>
              <w:t>3</w:t>
            </w:r>
            <w:r>
              <w:rPr>
                <w:rFonts w:ascii="Times New Roman"/>
                <w:b/>
                <w:bCs/>
                <w:color w:val="000000" w:themeColor="text1"/>
                <w:sz w:val="24"/>
                <w14:textFill>
                  <w14:solidFill>
                    <w14:schemeClr w14:val="tx1"/>
                  </w14:solidFill>
                </w14:textFill>
              </w:rPr>
              <w:t>.图书资料建设</w:t>
            </w:r>
          </w:p>
          <w:p>
            <w:pPr>
              <w:pStyle w:val="22"/>
              <w:ind w:firstLine="480"/>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三</w:t>
            </w:r>
            <w:r>
              <w:rPr>
                <w:rFonts w:ascii="Times New Roman"/>
                <w:color w:val="000000" w:themeColor="text1"/>
                <w:sz w:val="24"/>
                <w14:textFill>
                  <w14:solidFill>
                    <w14:schemeClr w14:val="tx1"/>
                  </w14:solidFill>
                </w14:textFill>
              </w:rPr>
              <w:t>年内，</w:t>
            </w:r>
            <w:r>
              <w:rPr>
                <w:rFonts w:hint="eastAsia" w:ascii="Times New Roman"/>
                <w:color w:val="000000" w:themeColor="text1"/>
                <w:sz w:val="24"/>
                <w14:textFill>
                  <w14:solidFill>
                    <w14:schemeClr w14:val="tx1"/>
                  </w14:solidFill>
                </w14:textFill>
              </w:rPr>
              <w:t>数字经济</w:t>
            </w:r>
            <w:r>
              <w:rPr>
                <w:rFonts w:ascii="Times New Roman"/>
                <w:color w:val="000000" w:themeColor="text1"/>
                <w:sz w:val="24"/>
                <w14:textFill>
                  <w14:solidFill>
                    <w14:schemeClr w14:val="tx1"/>
                  </w14:solidFill>
                </w14:textFill>
              </w:rPr>
              <w:t>相关纸质图书达到55万册、电子图书达到15万册。</w:t>
            </w:r>
          </w:p>
          <w:p>
            <w:pPr>
              <w:pStyle w:val="22"/>
              <w:ind w:firstLine="482" w:firstLineChars="200"/>
              <w:rPr>
                <w:rFonts w:ascii="Times New Roman"/>
                <w:b/>
                <w:bCs/>
                <w:color w:val="000000" w:themeColor="text1"/>
                <w:sz w:val="24"/>
                <w14:textFill>
                  <w14:solidFill>
                    <w14:schemeClr w14:val="tx1"/>
                  </w14:solidFill>
                </w14:textFill>
              </w:rPr>
            </w:pPr>
            <w:r>
              <w:rPr>
                <w:rFonts w:ascii="Times New Roman"/>
                <w:b/>
                <w:bCs/>
                <w:color w:val="000000" w:themeColor="text1"/>
                <w:sz w:val="24"/>
                <w14:textFill>
                  <w14:solidFill>
                    <w14:schemeClr w14:val="tx1"/>
                  </w14:solidFill>
                </w14:textFill>
              </w:rPr>
              <w:t>二、保障措施</w:t>
            </w:r>
          </w:p>
          <w:p>
            <w:pPr>
              <w:pStyle w:val="22"/>
              <w:ind w:firstLine="480" w:firstLineChars="200"/>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学校未来重点发展新工科</w:t>
            </w:r>
            <w:r>
              <w:rPr>
                <w:rFonts w:hint="eastAsia" w:ascii="Times New Roman"/>
                <w:color w:val="000000" w:themeColor="text1"/>
                <w:sz w:val="24"/>
                <w14:textFill>
                  <w14:solidFill>
                    <w14:schemeClr w14:val="tx1"/>
                  </w14:solidFill>
                </w14:textFill>
              </w:rPr>
              <w:t>、新文科</w:t>
            </w:r>
            <w:r>
              <w:rPr>
                <w:rFonts w:ascii="Times New Roman"/>
                <w:color w:val="000000" w:themeColor="text1"/>
                <w:sz w:val="24"/>
                <w14:textFill>
                  <w14:solidFill>
                    <w14:schemeClr w14:val="tx1"/>
                  </w14:solidFill>
                </w14:textFill>
              </w:rPr>
              <w:t>专业，将从政策、经费、人事等各个方面给予重点支持。通过引入、对接、共建等方式，进一步深化校企合作，促进产教融合、协同育人。</w:t>
            </w:r>
          </w:p>
        </w:tc>
      </w:tr>
    </w:tbl>
    <w:p>
      <w:pPr>
        <w:spacing w:before="3"/>
        <w:rPr>
          <w:color w:val="000000" w:themeColor="text1"/>
          <w:sz w:val="21"/>
          <w14:textFill>
            <w14:solidFill>
              <w14:schemeClr w14:val="tx1"/>
            </w14:solidFill>
          </w14:textFill>
        </w:rPr>
      </w:pPr>
    </w:p>
    <w:p>
      <w:pPr>
        <w:spacing w:after="54" w:line="511" w:lineRule="exact"/>
        <w:ind w:left="911" w:right="1167"/>
        <w:jc w:val="center"/>
        <w:rPr>
          <w:rFonts w:ascii="Microsoft JhengHei" w:eastAsia="Microsoft JhengHei"/>
          <w:b/>
          <w:color w:val="000000" w:themeColor="text1"/>
          <w:sz w:val="30"/>
          <w14:textFill>
            <w14:solidFill>
              <w14:schemeClr w14:val="tx1"/>
            </w14:solidFill>
          </w14:textFill>
        </w:rPr>
      </w:pPr>
      <w:r>
        <w:rPr>
          <w:rFonts w:hint="eastAsia" w:ascii="Microsoft JhengHei" w:eastAsia="Microsoft JhengHei"/>
          <w:b/>
          <w:color w:val="000000" w:themeColor="text1"/>
          <w:sz w:val="30"/>
          <w14:textFill>
            <w14:solidFill>
              <w14:schemeClr w14:val="tx1"/>
            </w14:solidFill>
          </w14:textFill>
        </w:rPr>
        <w:t>主要教学实验设备情况表</w:t>
      </w:r>
    </w:p>
    <w:tbl>
      <w:tblPr>
        <w:tblStyle w:val="14"/>
        <w:tblW w:w="957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89"/>
        <w:gridCol w:w="2693"/>
        <w:gridCol w:w="992"/>
        <w:gridCol w:w="1284"/>
        <w:gridCol w:w="1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2689" w:type="dxa"/>
            <w:vAlign w:val="center"/>
          </w:tcPr>
          <w:p>
            <w:pPr>
              <w:snapToGrid w:val="0"/>
              <w:jc w:val="center"/>
              <w:rPr>
                <w:b/>
                <w:bCs/>
                <w:sz w:val="21"/>
                <w:szCs w:val="21"/>
              </w:rPr>
            </w:pPr>
            <w:r>
              <w:rPr>
                <w:b/>
                <w:bCs/>
                <w:sz w:val="21"/>
                <w:szCs w:val="21"/>
              </w:rPr>
              <w:t>教学实验设备名称</w:t>
            </w:r>
          </w:p>
        </w:tc>
        <w:tc>
          <w:tcPr>
            <w:tcW w:w="2693" w:type="dxa"/>
            <w:vAlign w:val="center"/>
          </w:tcPr>
          <w:p>
            <w:pPr>
              <w:snapToGrid w:val="0"/>
              <w:jc w:val="center"/>
              <w:rPr>
                <w:b/>
                <w:bCs/>
                <w:sz w:val="21"/>
                <w:szCs w:val="21"/>
              </w:rPr>
            </w:pPr>
            <w:r>
              <w:rPr>
                <w:b/>
                <w:bCs/>
                <w:sz w:val="21"/>
                <w:szCs w:val="21"/>
              </w:rPr>
              <w:t>型号规格</w:t>
            </w:r>
          </w:p>
        </w:tc>
        <w:tc>
          <w:tcPr>
            <w:tcW w:w="992" w:type="dxa"/>
            <w:vAlign w:val="center"/>
          </w:tcPr>
          <w:p>
            <w:pPr>
              <w:snapToGrid w:val="0"/>
              <w:jc w:val="center"/>
              <w:rPr>
                <w:b/>
                <w:bCs/>
                <w:sz w:val="21"/>
                <w:szCs w:val="21"/>
              </w:rPr>
            </w:pPr>
            <w:r>
              <w:rPr>
                <w:rFonts w:hint="eastAsia"/>
                <w:b/>
                <w:bCs/>
                <w:sz w:val="21"/>
                <w:szCs w:val="21"/>
              </w:rPr>
              <w:t>数量</w:t>
            </w:r>
          </w:p>
        </w:tc>
        <w:tc>
          <w:tcPr>
            <w:tcW w:w="1284" w:type="dxa"/>
            <w:vAlign w:val="center"/>
          </w:tcPr>
          <w:p>
            <w:pPr>
              <w:snapToGrid w:val="0"/>
              <w:jc w:val="center"/>
              <w:rPr>
                <w:b/>
                <w:bCs/>
                <w:sz w:val="21"/>
                <w:szCs w:val="21"/>
              </w:rPr>
            </w:pPr>
            <w:r>
              <w:rPr>
                <w:b/>
                <w:bCs/>
                <w:sz w:val="21"/>
                <w:szCs w:val="21"/>
              </w:rPr>
              <w:t>购入时间</w:t>
            </w:r>
          </w:p>
        </w:tc>
        <w:tc>
          <w:tcPr>
            <w:tcW w:w="1916" w:type="dxa"/>
            <w:vAlign w:val="center"/>
          </w:tcPr>
          <w:p>
            <w:pPr>
              <w:snapToGrid w:val="0"/>
              <w:jc w:val="center"/>
              <w:rPr>
                <w:b/>
                <w:bCs/>
                <w:sz w:val="21"/>
                <w:szCs w:val="21"/>
              </w:rPr>
            </w:pPr>
            <w:r>
              <w:rPr>
                <w:b/>
                <w:bCs/>
                <w:sz w:val="21"/>
                <w:szCs w:val="21"/>
              </w:rPr>
              <w:t>设备价值（</w:t>
            </w:r>
            <w:r>
              <w:rPr>
                <w:rFonts w:hint="eastAsia"/>
                <w:b/>
                <w:bCs/>
                <w:sz w:val="21"/>
                <w:szCs w:val="21"/>
              </w:rPr>
              <w:t>千</w:t>
            </w:r>
            <w:r>
              <w:rPr>
                <w:b/>
                <w:bCs/>
                <w:sz w:val="21"/>
                <w:szCs w:val="21"/>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财务信息化软件U8V10.1（含VBSE考试-V1.0/120站点）</w:t>
            </w:r>
          </w:p>
        </w:tc>
        <w:tc>
          <w:tcPr>
            <w:tcW w:w="2693"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用友新道U8V10.1（含VBSE考试-V1.0/120站点）</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017</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33.5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企业经营管理电子沙盘系统平台软件——新道新商战沙盘系统</w:t>
            </w:r>
          </w:p>
        </w:tc>
        <w:tc>
          <w:tcPr>
            <w:tcW w:w="2693"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用友新道V5.0（单班）</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017</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r>
              <w:rPr>
                <w:rFonts w:ascii="Times New Roman"/>
                <w:color w:val="000000" w:themeColor="text1"/>
                <w:sz w:val="21"/>
                <w:szCs w:val="21"/>
                <w14:textFill>
                  <w14:solidFill>
                    <w14:schemeClr w14:val="tx1"/>
                  </w14:solidFill>
                </w14:textFill>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福斯特财会分岗位综合模拟实验教学平台软件</w:t>
            </w:r>
          </w:p>
        </w:tc>
        <w:tc>
          <w:tcPr>
            <w:tcW w:w="2693"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BS构架V1.0</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016</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r>
              <w:rPr>
                <w:rFonts w:ascii="Times New Roman"/>
                <w:color w:val="000000" w:themeColor="text1"/>
                <w:sz w:val="21"/>
                <w:szCs w:val="21"/>
                <w14:textFill>
                  <w14:solidFill>
                    <w14:schemeClr w14:val="tx1"/>
                  </w14:solidFill>
                </w14:textFill>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ERP物理沙盘+创业者电子沙盘</w:t>
            </w:r>
          </w:p>
        </w:tc>
        <w:tc>
          <w:tcPr>
            <w:tcW w:w="2693"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用友新道1111</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014</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ascii="Times New Roman"/>
                <w:color w:val="000000" w:themeColor="text1"/>
                <w:sz w:val="21"/>
                <w:szCs w:val="21"/>
                <w14:textFill>
                  <w14:solidFill>
                    <w14:schemeClr w14:val="tx1"/>
                  </w14:solidFill>
                </w14:textFill>
              </w:rPr>
              <w:t>89.8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桌面虚拟化软件</w:t>
            </w:r>
          </w:p>
        </w:tc>
        <w:tc>
          <w:tcPr>
            <w:tcW w:w="2693"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云之翼桌面虚拟化软件V1.0</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020</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8</w:t>
            </w:r>
            <w:r>
              <w:rPr>
                <w:rFonts w:ascii="Times New Roman"/>
                <w:color w:val="000000" w:themeColor="text1"/>
                <w:sz w:val="21"/>
                <w:szCs w:val="21"/>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福斯特电子报税实训平台软件</w:t>
            </w:r>
          </w:p>
        </w:tc>
        <w:tc>
          <w:tcPr>
            <w:tcW w:w="2693"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BS架构V1.0</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016</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6</w:t>
            </w:r>
            <w:r>
              <w:rPr>
                <w:rFonts w:ascii="Times New Roman"/>
                <w:color w:val="000000" w:themeColor="text1"/>
                <w:sz w:val="21"/>
                <w:szCs w:val="21"/>
                <w14:textFill>
                  <w14:solidFill>
                    <w14:schemeClr w14:val="tx1"/>
                  </w14:solidFill>
                </w14:textFill>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云计算节点</w:t>
            </w:r>
          </w:p>
        </w:tc>
        <w:tc>
          <w:tcPr>
            <w:tcW w:w="2693" w:type="dxa"/>
            <w:vAlign w:val="center"/>
          </w:tcPr>
          <w:p>
            <w:pPr>
              <w:widowControl/>
              <w:autoSpaceDE/>
              <w:autoSpaceDN/>
              <w:snapToGrid w:val="0"/>
              <w:rPr>
                <w:rFonts w:ascii="Times New Roman" w:hAnsi="Times New Roman" w:cs="Times New Roman"/>
                <w:color w:val="000000" w:themeColor="text1"/>
                <w:sz w:val="21"/>
                <w:szCs w:val="21"/>
                <w:lang w:val="en-US" w:bidi="ar-SA"/>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戴尔R740</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ascii="Times New Roman"/>
                <w:color w:val="000000" w:themeColor="text1"/>
                <w:sz w:val="21"/>
                <w:szCs w:val="21"/>
                <w14:textFill>
                  <w14:solidFill>
                    <w14:schemeClr w14:val="tx1"/>
                  </w14:solidFill>
                </w14:textFill>
              </w:rPr>
              <w:t>3</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020</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5</w:t>
            </w:r>
            <w:r>
              <w:rPr>
                <w:rFonts w:ascii="Times New Roman"/>
                <w:color w:val="000000" w:themeColor="text1"/>
                <w:sz w:val="21"/>
                <w:szCs w:val="21"/>
                <w14:textFill>
                  <w14:solidFill>
                    <w14:schemeClr w14:val="tx1"/>
                  </w14:solidFill>
                </w14:textFill>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因纳特市场调查教学模拟软件v4.01</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深圳因纳特111</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014</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3</w:t>
            </w:r>
            <w:r>
              <w:rPr>
                <w:rFonts w:ascii="Times New Roman"/>
                <w:color w:val="000000" w:themeColor="text1"/>
                <w:sz w:val="21"/>
                <w:szCs w:val="21"/>
                <w14:textFill>
                  <w14:solidFill>
                    <w14:schemeClr w14:val="tx1"/>
                  </w14:solidFill>
                </w14:textFill>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因纳特市场营销模拟平台软件v4.00</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深圳因纳特V4.0</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014</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3</w:t>
            </w:r>
            <w:r>
              <w:rPr>
                <w:rFonts w:ascii="Times New Roman"/>
                <w:color w:val="000000" w:themeColor="text1"/>
                <w:sz w:val="21"/>
                <w:szCs w:val="21"/>
                <w14:textFill>
                  <w14:solidFill>
                    <w14:schemeClr w14:val="tx1"/>
                  </w14:solidFill>
                </w14:textFill>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青蓝财务会计实训平台软件</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青蓝软件V4.6</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016</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5</w:t>
            </w:r>
            <w:r>
              <w:rPr>
                <w:rFonts w:ascii="Times New Roman"/>
                <w:color w:val="000000" w:themeColor="text1"/>
                <w:sz w:val="21"/>
                <w:szCs w:val="21"/>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青蓝成本会计实训平台软件</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青蓝软件V4.6</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016</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5</w:t>
            </w:r>
            <w:r>
              <w:rPr>
                <w:rFonts w:ascii="Times New Roman"/>
                <w:color w:val="000000" w:themeColor="text1"/>
                <w:sz w:val="21"/>
                <w:szCs w:val="21"/>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青蓝基础会计实训平台软件</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青蓝软件V4.6</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016</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5</w:t>
            </w:r>
            <w:r>
              <w:rPr>
                <w:rFonts w:ascii="Times New Roman"/>
                <w:color w:val="000000" w:themeColor="text1"/>
                <w:sz w:val="21"/>
                <w:szCs w:val="21"/>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因纳特网络营销技能训练软件v5.01</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深圳因纳特111</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014</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4</w:t>
            </w:r>
            <w:r>
              <w:rPr>
                <w:rFonts w:ascii="Times New Roman"/>
                <w:color w:val="000000" w:themeColor="text1"/>
                <w:sz w:val="21"/>
                <w:szCs w:val="21"/>
                <w14:textFill>
                  <w14:solidFill>
                    <w14:schemeClr w14:val="tx1"/>
                  </w14:solidFill>
                </w14:textFill>
              </w:rPr>
              <w:t>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大数据科研教学一体化平台</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NEWHABOOP</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017</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r>
              <w:rPr>
                <w:rFonts w:ascii="Times New Roman"/>
                <w:color w:val="000000" w:themeColor="text1"/>
                <w:sz w:val="21"/>
                <w:szCs w:val="21"/>
                <w14:textFill>
                  <w14:solidFill>
                    <w14:schemeClr w14:val="tx1"/>
                  </w14:solidFill>
                </w14:textFill>
              </w:rPr>
              <w:t>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华为存储器</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S2600T</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016</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r>
              <w:rPr>
                <w:rFonts w:ascii="Times New Roman"/>
                <w:color w:val="000000" w:themeColor="text1"/>
                <w:sz w:val="21"/>
                <w:szCs w:val="21"/>
                <w14:textFill>
                  <w14:solidFill>
                    <w14:schemeClr w14:val="tx1"/>
                  </w14:solidFill>
                </w14:textFill>
              </w:rPr>
              <w:t>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华为云服务器</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华为RH5885 V3</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4</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017</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4</w:t>
            </w:r>
            <w:r>
              <w:rPr>
                <w:rFonts w:ascii="Times New Roman"/>
                <w:color w:val="000000" w:themeColor="text1"/>
                <w:sz w:val="21"/>
                <w:szCs w:val="21"/>
                <w14:textFill>
                  <w14:solidFill>
                    <w14:schemeClr w14:val="tx1"/>
                  </w14:solidFill>
                </w14:textFill>
              </w:rPr>
              <w:t>80.8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华为GPU专用服务器</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华为RH 2288H V3</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6</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017</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4</w:t>
            </w:r>
            <w:r>
              <w:rPr>
                <w:rFonts w:ascii="Times New Roman"/>
                <w:color w:val="000000" w:themeColor="text1"/>
                <w:sz w:val="21"/>
                <w:szCs w:val="21"/>
                <w14:textFill>
                  <w14:solidFill>
                    <w14:schemeClr w14:val="tx1"/>
                  </w14:solidFill>
                </w14:textFill>
              </w:rPr>
              <w:t>81.71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华为千兆以太网二层交换机</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S5700S-52P-L1-AC</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7</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017</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3</w:t>
            </w:r>
            <w:r>
              <w:rPr>
                <w:rFonts w:ascii="Times New Roman"/>
                <w:color w:val="000000" w:themeColor="text1"/>
                <w:sz w:val="21"/>
                <w:szCs w:val="21"/>
                <w14:textFill>
                  <w14:solidFill>
                    <w14:schemeClr w14:val="tx1"/>
                  </w14:solidFill>
                </w14:textFill>
              </w:rPr>
              <w:t>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桌面云服务器</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YS-266</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3</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019</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70.6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NAS硬盘</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华为2600V3</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r>
              <w:rPr>
                <w:rFonts w:ascii="Times New Roman"/>
                <w:color w:val="000000" w:themeColor="text1"/>
                <w:sz w:val="21"/>
                <w:szCs w:val="21"/>
                <w14:textFill>
                  <w14:solidFill>
                    <w14:schemeClr w14:val="tx1"/>
                  </w14:solidFill>
                </w14:textFill>
              </w:rPr>
              <w:t>2</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018</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5</w:t>
            </w:r>
            <w:r>
              <w:rPr>
                <w:rFonts w:ascii="Times New Roman"/>
                <w:color w:val="000000" w:themeColor="text1"/>
                <w:sz w:val="21"/>
                <w:szCs w:val="21"/>
                <w14:textFill>
                  <w14:solidFill>
                    <w14:schemeClr w14:val="tx1"/>
                  </w14:solidFill>
                </w14:textFill>
              </w:rPr>
              <w:t>0.46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智慧机场实验平台</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CBT-IOT-CES</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016</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4</w:t>
            </w:r>
            <w:r>
              <w:rPr>
                <w:rFonts w:ascii="Times New Roman"/>
                <w:color w:val="000000" w:themeColor="text1"/>
                <w:sz w:val="21"/>
                <w:szCs w:val="21"/>
                <w14:textFill>
                  <w14:solidFill>
                    <w14:schemeClr w14:val="tx1"/>
                  </w14:solidFill>
                </w14:textFill>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物联网智慧城市交通系统</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凌阳爱普SP-WSNCE17A</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014</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r>
              <w:rPr>
                <w:rFonts w:ascii="Times New Roman"/>
                <w:color w:val="000000" w:themeColor="text1"/>
                <w:sz w:val="21"/>
                <w:szCs w:val="21"/>
                <w14:textFill>
                  <w14:solidFill>
                    <w14:schemeClr w14:val="tx1"/>
                  </w14:solidFill>
                </w14:textFill>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物联网多网技术教学科研平台</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凌阳爱普SP-MNTCE15A</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r>
              <w:rPr>
                <w:rFonts w:ascii="Times New Roman"/>
                <w:color w:val="000000" w:themeColor="text1"/>
                <w:sz w:val="21"/>
                <w:szCs w:val="21"/>
                <w14:textFill>
                  <w14:solidFill>
                    <w14:schemeClr w14:val="tx1"/>
                  </w14:solidFill>
                </w14:textFill>
              </w:rPr>
              <w:t>2</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014</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r>
              <w:rPr>
                <w:rFonts w:ascii="Times New Roman"/>
                <w:color w:val="000000" w:themeColor="text1"/>
                <w:sz w:val="21"/>
                <w:szCs w:val="21"/>
                <w14:textFill>
                  <w14:solidFill>
                    <w14:schemeClr w14:val="tx1"/>
                  </w14:solidFill>
                </w14:textFill>
              </w:rPr>
              <w:t>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云管理平台/桌面虚拟化软件</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V1.0</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019</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r>
              <w:rPr>
                <w:rFonts w:ascii="Times New Roman"/>
                <w:color w:val="000000" w:themeColor="text1"/>
                <w:sz w:val="21"/>
                <w:szCs w:val="21"/>
                <w14:textFill>
                  <w14:solidFill>
                    <w14:schemeClr w14:val="tx1"/>
                  </w14:solidFill>
                </w14:textFill>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网络安全仿真系统</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Top ADP</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017</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r>
              <w:rPr>
                <w:rFonts w:ascii="Times New Roman"/>
                <w:color w:val="000000" w:themeColor="text1"/>
                <w:sz w:val="21"/>
                <w:szCs w:val="21"/>
                <w14:textFill>
                  <w14:solidFill>
                    <w14:schemeClr w14:val="tx1"/>
                  </w14:solidFill>
                </w14:textFill>
              </w:rPr>
              <w:t>54.11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天融信脆弱性扫描与管理系统</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Top Scanner 7000</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3</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017</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5</w:t>
            </w:r>
            <w:r>
              <w:rPr>
                <w:rFonts w:ascii="Times New Roman"/>
                <w:color w:val="000000" w:themeColor="text1"/>
                <w:sz w:val="21"/>
                <w:szCs w:val="21"/>
                <w14:textFill>
                  <w14:solidFill>
                    <w14:schemeClr w14:val="tx1"/>
                  </w14:solidFill>
                </w14:textFill>
              </w:rPr>
              <w:t>3.73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LabVIEW套件</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ASL-LabVIEW</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018</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9</w:t>
            </w:r>
            <w:r>
              <w:rPr>
                <w:rFonts w:ascii="Times New Roman"/>
                <w:color w:val="000000" w:themeColor="text1"/>
                <w:sz w:val="21"/>
                <w:szCs w:val="21"/>
                <w14:textFill>
                  <w14:solidFill>
                    <w14:schemeClr w14:val="tx1"/>
                  </w14:solidFill>
                </w14:textFill>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程序设计教学辅助系统</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云海V2.6</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017</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12.7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2689" w:type="dxa"/>
            <w:vAlign w:val="center"/>
          </w:tcPr>
          <w:p>
            <w:pPr>
              <w:pStyle w:val="22"/>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软件开发实践教育云平台</w:t>
            </w:r>
          </w:p>
        </w:tc>
        <w:tc>
          <w:tcPr>
            <w:tcW w:w="2693" w:type="dxa"/>
            <w:vAlign w:val="center"/>
          </w:tcPr>
          <w:p>
            <w:pPr>
              <w:widowControl/>
              <w:autoSpaceDE/>
              <w:autoSpaceDN/>
              <w:snapToGrid w:val="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睿亚训云博实践教育平 台V1.0</w:t>
            </w:r>
          </w:p>
        </w:tc>
        <w:tc>
          <w:tcPr>
            <w:tcW w:w="992"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1</w:t>
            </w:r>
          </w:p>
        </w:tc>
        <w:tc>
          <w:tcPr>
            <w:tcW w:w="1284"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017</w:t>
            </w:r>
            <w:r>
              <w:rPr>
                <w:rFonts w:hint="eastAsia" w:ascii="Times New Roman"/>
                <w:color w:val="000000" w:themeColor="text1"/>
                <w:sz w:val="21"/>
                <w:szCs w:val="21"/>
                <w14:textFill>
                  <w14:solidFill>
                    <w14:schemeClr w14:val="tx1"/>
                  </w14:solidFill>
                </w14:textFill>
              </w:rPr>
              <w:t>年</w:t>
            </w:r>
          </w:p>
        </w:tc>
        <w:tc>
          <w:tcPr>
            <w:tcW w:w="1916" w:type="dxa"/>
            <w:vAlign w:val="center"/>
          </w:tcPr>
          <w:p>
            <w:pPr>
              <w:pStyle w:val="22"/>
              <w:snapToGrid w:val="0"/>
              <w:jc w:val="center"/>
              <w:rPr>
                <w:rFonts w:ascii="Times New Roman"/>
                <w:color w:val="000000" w:themeColor="text1"/>
                <w:sz w:val="21"/>
                <w:szCs w:val="21"/>
                <w14:textFill>
                  <w14:solidFill>
                    <w14:schemeClr w14:val="tx1"/>
                  </w14:solidFill>
                </w14:textFill>
              </w:rPr>
            </w:pPr>
            <w:r>
              <w:rPr>
                <w:rFonts w:hint="eastAsia" w:ascii="Times New Roman"/>
                <w:color w:val="000000" w:themeColor="text1"/>
                <w:sz w:val="21"/>
                <w:szCs w:val="21"/>
                <w14:textFill>
                  <w14:solidFill>
                    <w14:schemeClr w14:val="tx1"/>
                  </w14:solidFill>
                </w14:textFill>
              </w:rPr>
              <w:t>2</w:t>
            </w:r>
            <w:r>
              <w:rPr>
                <w:rFonts w:ascii="Times New Roman"/>
                <w:color w:val="000000" w:themeColor="text1"/>
                <w:sz w:val="21"/>
                <w:szCs w:val="21"/>
                <w14:textFill>
                  <w14:solidFill>
                    <w14:schemeClr w14:val="tx1"/>
                  </w14:solidFill>
                </w14:textFill>
              </w:rPr>
              <w:t>45</w:t>
            </w:r>
          </w:p>
        </w:tc>
      </w:tr>
    </w:tbl>
    <w:p>
      <w:pPr>
        <w:rPr>
          <w:rFonts w:ascii="Times New Roman"/>
          <w:color w:val="000000" w:themeColor="text1"/>
          <w:sz w:val="24"/>
          <w14:textFill>
            <w14:solidFill>
              <w14:schemeClr w14:val="tx1"/>
            </w14:solidFill>
          </w14:textFill>
        </w:rPr>
        <w:sectPr>
          <w:headerReference r:id="rId6" w:type="default"/>
          <w:pgSz w:w="11910" w:h="16840"/>
          <w:pgMar w:top="1760" w:right="660" w:bottom="280" w:left="1200" w:header="1409" w:footer="0" w:gutter="0"/>
          <w:cols w:space="720" w:num="1"/>
        </w:sectPr>
      </w:pPr>
    </w:p>
    <w:p>
      <w:pPr>
        <w:pStyle w:val="4"/>
        <w:tabs>
          <w:tab w:val="left" w:pos="3320"/>
        </w:tabs>
        <w:spacing w:before="7"/>
        <w:rPr>
          <w:rFonts w:ascii="Microsoft JhengHei"/>
          <w:b/>
          <w:color w:val="000000" w:themeColor="text1"/>
          <w:sz w:val="25"/>
          <w14:textFill>
            <w14:solidFill>
              <w14:schemeClr w14:val="tx1"/>
            </w14:solidFill>
          </w14:textFill>
        </w:rPr>
      </w:pPr>
      <w:r>
        <w:rPr>
          <w:color w:val="000000" w:themeColor="text1"/>
          <w:sz w:val="24"/>
          <w14:textFill>
            <w14:solidFill>
              <w14:schemeClr w14:val="tx1"/>
            </w14:solidFill>
          </w14:textFill>
        </w:rPr>
        <mc:AlternateContent>
          <mc:Choice Requires="wps">
            <w:drawing>
              <wp:anchor distT="45720" distB="45720" distL="114300" distR="114300" simplePos="0" relativeHeight="251659264" behindDoc="0" locked="0" layoutInCell="1" allowOverlap="1">
                <wp:simplePos x="0" y="0"/>
                <wp:positionH relativeFrom="column">
                  <wp:posOffset>140335</wp:posOffset>
                </wp:positionH>
                <wp:positionV relativeFrom="paragraph">
                  <wp:posOffset>0</wp:posOffset>
                </wp:positionV>
                <wp:extent cx="6108700" cy="9473565"/>
                <wp:effectExtent l="0" t="0" r="25400" b="13335"/>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108700" cy="9473879"/>
                        </a:xfrm>
                        <a:prstGeom prst="rect">
                          <a:avLst/>
                        </a:prstGeom>
                        <a:solidFill>
                          <a:srgbClr val="FFFFFF"/>
                        </a:solidFill>
                        <a:ln w="9525">
                          <a:solidFill>
                            <a:srgbClr val="000000"/>
                          </a:solidFill>
                          <a:miter lim="800000"/>
                        </a:ln>
                      </wps:spPr>
                      <wps:txbx>
                        <w:txbxContent>
                          <w:p>
                            <w:pPr>
                              <w:pStyle w:val="12"/>
                              <w:shd w:val="clear" w:color="auto" w:fill="FFFFFF"/>
                              <w:tabs>
                                <w:tab w:val="left" w:pos="3350"/>
                              </w:tabs>
                              <w:spacing w:before="0" w:beforeAutospacing="0" w:after="0" w:afterAutospacing="0" w:line="360" w:lineRule="exact"/>
                              <w:ind w:firstLine="645"/>
                              <w:rPr>
                                <w:rFonts w:ascii="Times New Roman" w:hAnsi="Times New Roman" w:cs="Times New Roman" w:eastAsiaTheme="minorEastAsia"/>
                                <w:b/>
                              </w:rPr>
                            </w:pPr>
                            <w:r>
                              <w:rPr>
                                <w:rFonts w:ascii="Times New Roman" w:hAnsi="Times New Roman" w:cs="Times New Roman" w:eastAsiaTheme="minorEastAsia"/>
                                <w:b/>
                              </w:rPr>
                              <w:t>1．申请理由</w:t>
                            </w:r>
                            <w:r>
                              <w:rPr>
                                <w:rFonts w:ascii="Times New Roman" w:hAnsi="Times New Roman" w:cs="Times New Roman" w:eastAsiaTheme="minorEastAsia"/>
                                <w:b/>
                              </w:rPr>
                              <w:tab/>
                            </w:r>
                          </w:p>
                          <w:p>
                            <w:pPr>
                              <w:spacing w:line="360" w:lineRule="exact"/>
                              <w:ind w:firstLine="482" w:firstLineChars="200"/>
                              <w:rPr>
                                <w:rFonts w:ascii="Times New Roman" w:hAnsi="Times New Roman" w:cs="Times New Roman" w:eastAsiaTheme="minorEastAsia"/>
                                <w:bCs/>
                                <w:sz w:val="24"/>
                                <w:szCs w:val="24"/>
                                <w:lang w:val="en-US" w:bidi="ar-SA"/>
                              </w:rPr>
                            </w:pPr>
                            <w:r>
                              <w:rPr>
                                <w:rFonts w:ascii="Times New Roman" w:hAnsi="Times New Roman" w:cs="Times New Roman" w:eastAsiaTheme="minorEastAsia"/>
                                <w:b/>
                                <w:sz w:val="24"/>
                                <w:szCs w:val="24"/>
                                <w:lang w:val="en-US" w:bidi="ar-SA"/>
                              </w:rPr>
                              <w:t>增设该专业</w:t>
                            </w:r>
                            <w:r>
                              <w:rPr>
                                <w:rFonts w:hint="eastAsia" w:ascii="Times New Roman" w:hAnsi="Times New Roman" w:cs="Times New Roman" w:eastAsiaTheme="minorEastAsia"/>
                                <w:b/>
                                <w:sz w:val="24"/>
                                <w:szCs w:val="24"/>
                                <w:lang w:val="en-US" w:bidi="ar-SA"/>
                              </w:rPr>
                              <w:t>是符合我国</w:t>
                            </w:r>
                            <w:r>
                              <w:rPr>
                                <w:rFonts w:ascii="Times New Roman" w:hAnsi="Times New Roman" w:cs="Times New Roman" w:eastAsiaTheme="minorEastAsia"/>
                                <w:b/>
                                <w:sz w:val="24"/>
                                <w:szCs w:val="24"/>
                                <w:lang w:val="en-US" w:bidi="ar-SA"/>
                              </w:rPr>
                              <w:t>发展</w:t>
                            </w:r>
                            <w:r>
                              <w:rPr>
                                <w:rFonts w:hint="eastAsia" w:ascii="Times New Roman" w:hAnsi="Times New Roman" w:cs="Times New Roman" w:eastAsiaTheme="minorEastAsia"/>
                                <w:b/>
                                <w:sz w:val="24"/>
                                <w:szCs w:val="24"/>
                                <w:lang w:val="en-US" w:bidi="ar-SA"/>
                              </w:rPr>
                              <w:t>规划</w:t>
                            </w:r>
                            <w:r>
                              <w:rPr>
                                <w:rFonts w:ascii="Times New Roman" w:hAnsi="Times New Roman" w:cs="Times New Roman" w:eastAsiaTheme="minorEastAsia"/>
                                <w:b/>
                                <w:sz w:val="24"/>
                                <w:szCs w:val="24"/>
                                <w:lang w:val="en-US" w:bidi="ar-SA"/>
                              </w:rPr>
                              <w:t>、推动</w:t>
                            </w:r>
                            <w:r>
                              <w:rPr>
                                <w:rFonts w:hint="eastAsia" w:ascii="Times New Roman" w:hAnsi="Times New Roman" w:cs="Times New Roman" w:eastAsiaTheme="minorEastAsia"/>
                                <w:b/>
                                <w:sz w:val="24"/>
                                <w:szCs w:val="24"/>
                                <w:lang w:val="en-US" w:bidi="ar-SA"/>
                              </w:rPr>
                              <w:t>数字经济</w:t>
                            </w:r>
                            <w:r>
                              <w:rPr>
                                <w:rFonts w:ascii="Times New Roman" w:hAnsi="Times New Roman" w:cs="Times New Roman" w:eastAsiaTheme="minorEastAsia"/>
                                <w:b/>
                                <w:sz w:val="24"/>
                                <w:szCs w:val="24"/>
                                <w:lang w:val="en-US" w:bidi="ar-SA"/>
                              </w:rPr>
                              <w:t>强国建设的</w:t>
                            </w:r>
                            <w:r>
                              <w:rPr>
                                <w:rFonts w:hint="eastAsia" w:ascii="Times New Roman" w:hAnsi="Times New Roman" w:cs="Times New Roman" w:eastAsiaTheme="minorEastAsia"/>
                                <w:b/>
                                <w:sz w:val="24"/>
                                <w:szCs w:val="24"/>
                                <w:lang w:val="en-US" w:bidi="ar-SA"/>
                              </w:rPr>
                              <w:t>迫切需求。</w:t>
                            </w:r>
                            <w:r>
                              <w:rPr>
                                <w:rFonts w:ascii="Times New Roman" w:hAnsi="Times New Roman" w:cs="Times New Roman" w:eastAsiaTheme="minorEastAsia"/>
                                <w:bCs/>
                                <w:sz w:val="24"/>
                                <w:szCs w:val="24"/>
                                <w:lang w:val="en-US" w:bidi="ar-SA"/>
                              </w:rPr>
                              <w:t>《中华人民共和国国民经济和社会发展第十四个五年规划和2035年远景目标纲要》提出“加快数字化发展，发展数字经济，推进数字产业化和产业数字化，推动数字经济和实体经济深度融合，打造具有国际竞争力的数字产业集群”。2021年12月12日，国务院印发的《“十四五”数字经济发展规划》强调“应对新形势新挑战，把握数字化发展新机遇，拓展经济发展新空间，推动我国数字经济健康发展”。</w:t>
                            </w:r>
                          </w:p>
                          <w:p>
                            <w:pPr>
                              <w:spacing w:line="360" w:lineRule="exact"/>
                              <w:ind w:firstLine="482" w:firstLineChars="200"/>
                              <w:rPr>
                                <w:rFonts w:ascii="Times New Roman" w:hAnsi="Times New Roman" w:cs="Times New Roman" w:eastAsiaTheme="minorEastAsia"/>
                                <w:bCs/>
                                <w:sz w:val="24"/>
                                <w:szCs w:val="24"/>
                                <w:lang w:val="en-US" w:bidi="ar-SA"/>
                              </w:rPr>
                            </w:pPr>
                            <w:r>
                              <w:rPr>
                                <w:rFonts w:ascii="Times New Roman" w:hAnsi="Times New Roman" w:cs="Times New Roman" w:eastAsiaTheme="minorEastAsia"/>
                                <w:b/>
                                <w:sz w:val="24"/>
                                <w:szCs w:val="24"/>
                                <w:lang w:val="en-US" w:bidi="ar-SA"/>
                              </w:rPr>
                              <w:t>增设该专业是</w:t>
                            </w:r>
                            <w:r>
                              <w:rPr>
                                <w:rFonts w:hint="eastAsia" w:ascii="Times New Roman" w:hAnsi="Times New Roman" w:cs="Times New Roman" w:eastAsiaTheme="minorEastAsia"/>
                                <w:b/>
                                <w:sz w:val="24"/>
                                <w:szCs w:val="24"/>
                                <w:lang w:val="en-US" w:bidi="ar-SA"/>
                              </w:rPr>
                              <w:t>促进传统产业升级、实现区域数字经济发展的必然要求。</w:t>
                            </w:r>
                            <w:r>
                              <w:rPr>
                                <w:rFonts w:ascii="Times New Roman" w:hAnsi="Times New Roman" w:cs="Times New Roman" w:eastAsiaTheme="minorEastAsia"/>
                                <w:bCs/>
                                <w:sz w:val="24"/>
                                <w:szCs w:val="24"/>
                                <w:lang w:val="en-US" w:bidi="ar-SA"/>
                              </w:rPr>
                              <w:t>2021年7月20日，《山东省“十四五”数字强省建设和规划》提出“发展融合创新的数字经济，从推进数字化产业高端布局、加速工业数字化转型、推动农业数字化转型、加快海洋产业数字化、促进服务业数字化升级五个方面，全面推进数字产业化、产业数字化”。2021年5月31日，《滨州市国民经济和社会发展第十四个五年规划和2035年远景目标纲要》强调“坚持数字赋智赋能，激活数字滨州新动能，推进产业数字化转型，加快建设数字政府，加快打造数字社会”。</w:t>
                            </w:r>
                          </w:p>
                          <w:p>
                            <w:pPr>
                              <w:spacing w:line="360" w:lineRule="exact"/>
                              <w:ind w:firstLine="482" w:firstLineChars="200"/>
                              <w:rPr>
                                <w:rFonts w:ascii="Times New Roman" w:hAnsi="Times New Roman" w:cs="Times New Roman" w:eastAsiaTheme="minorEastAsia"/>
                                <w:bCs/>
                                <w:sz w:val="24"/>
                                <w:szCs w:val="24"/>
                                <w:lang w:val="en-US" w:bidi="ar-SA"/>
                              </w:rPr>
                            </w:pPr>
                            <w:r>
                              <w:rPr>
                                <w:rFonts w:hint="eastAsia" w:ascii="Times New Roman" w:hAnsi="Times New Roman" w:cs="Times New Roman" w:eastAsiaTheme="minorEastAsia"/>
                                <w:b/>
                                <w:sz w:val="24"/>
                                <w:szCs w:val="24"/>
                                <w:lang w:val="en-US" w:bidi="ar-SA"/>
                              </w:rPr>
                              <w:t>增设该专业是</w:t>
                            </w:r>
                            <w:r>
                              <w:rPr>
                                <w:rFonts w:ascii="Times New Roman" w:hAnsi="Times New Roman" w:cs="Times New Roman" w:eastAsiaTheme="minorEastAsia"/>
                                <w:b/>
                                <w:sz w:val="24"/>
                                <w:szCs w:val="24"/>
                                <w:lang w:val="en-US" w:bidi="ar-SA"/>
                              </w:rPr>
                              <w:t>优化学校专业布局、</w:t>
                            </w:r>
                            <w:r>
                              <w:rPr>
                                <w:rFonts w:hint="eastAsia" w:ascii="Times New Roman" w:hAnsi="Times New Roman" w:cs="Times New Roman" w:eastAsiaTheme="minorEastAsia"/>
                                <w:b/>
                                <w:sz w:val="24"/>
                                <w:szCs w:val="24"/>
                                <w:lang w:val="en-US" w:bidi="ar-SA"/>
                              </w:rPr>
                              <w:t>实现</w:t>
                            </w:r>
                            <w:r>
                              <w:rPr>
                                <w:rFonts w:ascii="Times New Roman" w:hAnsi="Times New Roman" w:cs="Times New Roman" w:eastAsiaTheme="minorEastAsia"/>
                                <w:b/>
                                <w:sz w:val="24"/>
                                <w:szCs w:val="24"/>
                                <w:lang w:val="en-US" w:bidi="ar-SA"/>
                              </w:rPr>
                              <w:t>学校</w:t>
                            </w:r>
                            <w:r>
                              <w:rPr>
                                <w:rFonts w:hint="eastAsia" w:ascii="Times New Roman" w:hAnsi="Times New Roman" w:cs="Times New Roman" w:eastAsiaTheme="minorEastAsia"/>
                                <w:b/>
                                <w:sz w:val="24"/>
                                <w:szCs w:val="24"/>
                                <w:lang w:val="en-US" w:bidi="ar-SA"/>
                              </w:rPr>
                              <w:t>学科专业升级</w:t>
                            </w:r>
                            <w:r>
                              <w:rPr>
                                <w:rFonts w:ascii="Times New Roman" w:hAnsi="Times New Roman" w:cs="Times New Roman" w:eastAsiaTheme="minorEastAsia"/>
                                <w:b/>
                                <w:sz w:val="24"/>
                                <w:szCs w:val="24"/>
                                <w:lang w:val="en-US" w:bidi="ar-SA"/>
                              </w:rPr>
                              <w:t>的</w:t>
                            </w:r>
                            <w:r>
                              <w:rPr>
                                <w:rFonts w:hint="eastAsia" w:ascii="Times New Roman" w:hAnsi="Times New Roman" w:cs="Times New Roman" w:eastAsiaTheme="minorEastAsia"/>
                                <w:b/>
                                <w:sz w:val="24"/>
                                <w:szCs w:val="24"/>
                                <w:lang w:val="en-US" w:bidi="ar-SA"/>
                              </w:rPr>
                              <w:t>有力抓手。</w:t>
                            </w:r>
                            <w:r>
                              <w:rPr>
                                <w:rFonts w:ascii="Times New Roman" w:hAnsi="Times New Roman" w:cs="Times New Roman" w:eastAsiaTheme="minorEastAsia"/>
                                <w:bCs/>
                                <w:sz w:val="24"/>
                                <w:szCs w:val="24"/>
                                <w:lang w:val="en-US" w:bidi="ar-SA"/>
                              </w:rPr>
                              <w:t>滨州学院</w:t>
                            </w:r>
                            <w:r>
                              <w:rPr>
                                <w:rFonts w:hint="eastAsia" w:ascii="Times New Roman" w:hAnsi="Times New Roman" w:cs="Times New Roman" w:eastAsiaTheme="minorEastAsia"/>
                                <w:bCs/>
                                <w:sz w:val="24"/>
                                <w:szCs w:val="24"/>
                                <w:lang w:val="en-US" w:bidi="ar-SA"/>
                              </w:rPr>
                              <w:t>一直重视</w:t>
                            </w:r>
                            <w:r>
                              <w:rPr>
                                <w:rFonts w:ascii="Times New Roman" w:hAnsi="Times New Roman" w:cs="Times New Roman" w:eastAsiaTheme="minorEastAsia"/>
                                <w:bCs/>
                                <w:sz w:val="24"/>
                                <w:szCs w:val="24"/>
                                <w:lang w:val="en-US" w:bidi="ar-SA"/>
                              </w:rPr>
                              <w:t>本科专业优化调整工作，该工作采用“扶新、改老、支重、扬优、退劣”的专业结构调整策略，大力发展新文科专业，不断优化学科专业结构。数字经济专业是2018年教育部公布的新增专业，是国家、山东省及滨州市经济社会发展非常急需的新专业，也是国家新文科建设的重点内容之一。目前，山东省内设置数字经济专业的高等院校数量不足，作为滨州市及黄河三角洲高效生态经济区内唯一的综合性普通本科高校，滨州学院申请设置数字经济专业市是非常急需，也是十分必要的。</w:t>
                            </w:r>
                          </w:p>
                          <w:p>
                            <w:pPr>
                              <w:pStyle w:val="12"/>
                              <w:shd w:val="clear" w:color="auto" w:fill="FFFFFF"/>
                              <w:spacing w:before="0" w:beforeAutospacing="0" w:after="0" w:afterAutospacing="0" w:line="360" w:lineRule="exact"/>
                              <w:ind w:firstLine="645"/>
                              <w:rPr>
                                <w:rFonts w:ascii="Times New Roman" w:hAnsi="Times New Roman" w:cs="Times New Roman" w:eastAsiaTheme="minorEastAsia"/>
                                <w:b/>
                              </w:rPr>
                            </w:pPr>
                            <w:r>
                              <w:rPr>
                                <w:rFonts w:ascii="Times New Roman" w:hAnsi="Times New Roman" w:cs="Times New Roman" w:eastAsiaTheme="minorEastAsia"/>
                                <w:b/>
                              </w:rPr>
                              <w:t>2.支撑该专业发展的学科基础</w:t>
                            </w:r>
                          </w:p>
                          <w:p>
                            <w:pPr>
                              <w:spacing w:line="360" w:lineRule="exact"/>
                              <w:ind w:firstLine="480" w:firstLineChars="200"/>
                              <w:rPr>
                                <w:rFonts w:ascii="Times New Roman" w:hAnsi="Times New Roman" w:cs="Times New Roman" w:eastAsiaTheme="minorEastAsia"/>
                                <w:bCs/>
                                <w:sz w:val="24"/>
                                <w:szCs w:val="24"/>
                                <w:lang w:val="en-US" w:bidi="ar-SA"/>
                              </w:rPr>
                            </w:pPr>
                            <w:r>
                              <w:rPr>
                                <w:rFonts w:ascii="Times New Roman" w:hAnsi="Times New Roman" w:cs="Times New Roman" w:eastAsiaTheme="minorEastAsia"/>
                                <w:bCs/>
                                <w:sz w:val="24"/>
                                <w:szCs w:val="24"/>
                                <w:lang w:val="en-US" w:bidi="ar-SA"/>
                              </w:rPr>
                              <w:t>增设数字经济专业具有较强的学科专业基础。我校现有经济统计学</w:t>
                            </w:r>
                            <w:r>
                              <w:rPr>
                                <w:rFonts w:hint="eastAsia" w:ascii="Times New Roman" w:hAnsi="Times New Roman" w:cs="Times New Roman" w:eastAsiaTheme="minorEastAsia"/>
                                <w:bCs/>
                                <w:sz w:val="24"/>
                                <w:szCs w:val="24"/>
                                <w:lang w:val="en-US" w:bidi="ar-SA"/>
                              </w:rPr>
                              <w:t>、</w:t>
                            </w:r>
                            <w:r>
                              <w:rPr>
                                <w:rFonts w:ascii="Times New Roman" w:hAnsi="Times New Roman" w:cs="Times New Roman" w:eastAsiaTheme="minorEastAsia"/>
                                <w:bCs/>
                                <w:sz w:val="24"/>
                                <w:szCs w:val="24"/>
                                <w:lang w:val="en-US" w:bidi="ar-SA"/>
                              </w:rPr>
                              <w:t>计算机科学与技术、</w:t>
                            </w:r>
                            <w:r>
                              <w:rPr>
                                <w:rFonts w:ascii="Times New Roman" w:hAnsi="Times New Roman" w:cs="Times New Roman"/>
                                <w:color w:val="000000" w:themeColor="text1"/>
                                <w:sz w:val="24"/>
                                <w14:textFill>
                                  <w14:solidFill>
                                    <w14:schemeClr w14:val="tx1"/>
                                  </w14:solidFill>
                                </w14:textFill>
                              </w:rPr>
                              <w:t>数据科学与大数据技术</w:t>
                            </w:r>
                            <w:r>
                              <w:rPr>
                                <w:rFonts w:ascii="Times New Roman" w:hAnsi="Times New Roman" w:cs="Times New Roman" w:eastAsiaTheme="minorEastAsia"/>
                                <w:bCs/>
                                <w:sz w:val="24"/>
                                <w:szCs w:val="24"/>
                                <w:lang w:val="en-US" w:bidi="ar-SA"/>
                              </w:rPr>
                              <w:t>等</w:t>
                            </w:r>
                            <w:r>
                              <w:rPr>
                                <w:rFonts w:hint="eastAsia" w:ascii="Times New Roman" w:hAnsi="Times New Roman" w:cs="Times New Roman" w:eastAsiaTheme="minorEastAsia"/>
                                <w:bCs/>
                                <w:sz w:val="24"/>
                                <w:szCs w:val="24"/>
                                <w:lang w:val="en-US" w:bidi="ar-SA"/>
                              </w:rPr>
                              <w:t>数字经济</w:t>
                            </w:r>
                            <w:r>
                              <w:rPr>
                                <w:rFonts w:ascii="Times New Roman" w:hAnsi="Times New Roman" w:cs="Times New Roman" w:eastAsiaTheme="minorEastAsia"/>
                                <w:bCs/>
                                <w:sz w:val="24"/>
                                <w:szCs w:val="24"/>
                                <w:lang w:val="en-US" w:bidi="ar-SA"/>
                              </w:rPr>
                              <w:t>相关专业，拥有相关教学设备2200余万元，教学和实习条件较为完善。目前已开设的数字经济相关课程主要有：概率论、数理统计、Python与财经数据分析、财务大数据分析、计量经济学、财务共享服务业务处理、数据挖掘、财务智能核算、电子商务、数字营销、Web程序设计基础等。专任教师依托相关专业领域知识，形成了以数字营销、数字商务、数字产业等领域为主的较为稳定的数字经济研究方向，并取得了一批与大数据相关的理论和应用研究成果。</w:t>
                            </w:r>
                          </w:p>
                          <w:p>
                            <w:pPr>
                              <w:pStyle w:val="12"/>
                              <w:shd w:val="clear" w:color="auto" w:fill="FFFFFF"/>
                              <w:spacing w:before="0" w:beforeAutospacing="0" w:after="0" w:afterAutospacing="0" w:line="360" w:lineRule="exact"/>
                              <w:ind w:firstLine="645"/>
                              <w:rPr>
                                <w:rFonts w:ascii="Times New Roman" w:hAnsi="Times New Roman" w:cs="Times New Roman" w:eastAsiaTheme="minorEastAsia"/>
                                <w:b/>
                              </w:rPr>
                            </w:pPr>
                            <w:r>
                              <w:rPr>
                                <w:rFonts w:ascii="Times New Roman" w:hAnsi="Times New Roman" w:cs="Times New Roman" w:eastAsiaTheme="minorEastAsia"/>
                                <w:b/>
                              </w:rPr>
                              <w:t>3.学校师资与办学的基础</w:t>
                            </w:r>
                          </w:p>
                          <w:p>
                            <w:pPr>
                              <w:pStyle w:val="12"/>
                              <w:shd w:val="clear" w:color="auto" w:fill="FFFFFF"/>
                              <w:spacing w:before="0" w:beforeAutospacing="0" w:after="0" w:afterAutospacing="0" w:line="360" w:lineRule="exact"/>
                              <w:ind w:firstLine="645"/>
                              <w:rPr>
                                <w:rFonts w:ascii="Times New Roman" w:hAnsi="Times New Roman" w:cs="Times New Roman" w:eastAsiaTheme="minorEastAsia"/>
                                <w:b/>
                              </w:rPr>
                            </w:pPr>
                            <w:r>
                              <w:rPr>
                                <w:rFonts w:ascii="Times New Roman" w:hAnsi="Times New Roman" w:cs="Times New Roman" w:eastAsiaTheme="minorEastAsia"/>
                                <w:b/>
                              </w:rPr>
                              <w:t>（1）师资情况</w:t>
                            </w:r>
                          </w:p>
                          <w:p>
                            <w:pPr>
                              <w:spacing w:line="360" w:lineRule="exact"/>
                              <w:ind w:firstLine="480" w:firstLineChars="200"/>
                              <w:jc w:val="both"/>
                              <w:rPr>
                                <w:rFonts w:ascii="Times New Roman" w:hAnsi="Times New Roman" w:cs="Times New Roman"/>
                                <w:color w:val="FF0000"/>
                                <w:sz w:val="24"/>
                              </w:rPr>
                            </w:pPr>
                            <w:r>
                              <w:rPr>
                                <w:rFonts w:ascii="Times New Roman" w:hAnsi="Times New Roman" w:cs="Times New Roman"/>
                                <w:color w:val="000000" w:themeColor="text1"/>
                                <w:sz w:val="24"/>
                                <w14:textFill>
                                  <w14:solidFill>
                                    <w14:schemeClr w14:val="tx1"/>
                                  </w14:solidFill>
                                </w14:textFill>
                              </w:rPr>
                              <w:t>我校现有专任教师1126人，其中博士366人，高级职称426人，享受国务院政府特贴专家、泰山学者、省突出贡献专家、省教学名师等省级以上高层次人才21人，山东省高校黄大年式教师团队2个，享受国务院政府特贴专家、泰山学者、省突出贡献专家、省教学名师等省级以上高层次人才21人，聘任兼职教授和具有丰富实践经验的兼职教师 157 人；有山东省教学团队 5个、山东省教学名师 5 人、山东省高校特色学科带头人 3 人、山东省有突出贡献的专业技术人员 3 人。与</w:t>
                            </w:r>
                            <w:r>
                              <w:rPr>
                                <w:rFonts w:hint="eastAsia" w:ascii="Times New Roman" w:hAnsi="Times New Roman" w:cs="Times New Roman"/>
                                <w:color w:val="000000" w:themeColor="text1"/>
                                <w:sz w:val="24"/>
                                <w14:textFill>
                                  <w14:solidFill>
                                    <w14:schemeClr w14:val="tx1"/>
                                  </w14:solidFill>
                                </w14:textFill>
                              </w:rPr>
                              <w:t>数字经济</w:t>
                            </w:r>
                            <w:r>
                              <w:rPr>
                                <w:rFonts w:ascii="Times New Roman" w:hAnsi="Times New Roman" w:cs="Times New Roman"/>
                                <w:color w:val="000000" w:themeColor="text1"/>
                                <w:sz w:val="24"/>
                                <w14:textFill>
                                  <w14:solidFill>
                                    <w14:schemeClr w14:val="tx1"/>
                                  </w14:solidFill>
                                </w14:textFill>
                              </w:rPr>
                              <w:t>相关专业有</w:t>
                            </w:r>
                            <w:r>
                              <w:rPr>
                                <w:rFonts w:hint="eastAsia" w:ascii="Times New Roman" w:hAnsi="Times New Roman" w:cs="Times New Roman"/>
                                <w:color w:val="000000" w:themeColor="text1"/>
                                <w:sz w:val="24"/>
                                <w14:textFill>
                                  <w14:solidFill>
                                    <w14:schemeClr w14:val="tx1"/>
                                  </w14:solidFill>
                                </w14:textFill>
                              </w:rPr>
                              <w:t>经济统计学</w:t>
                            </w:r>
                            <w:r>
                              <w:rPr>
                                <w:rFonts w:ascii="Times New Roman" w:hAnsi="Times New Roman" w:cs="Times New Roman"/>
                                <w:color w:val="000000" w:themeColor="text1"/>
                                <w:sz w:val="24"/>
                                <w14:textFill>
                                  <w14:solidFill>
                                    <w14:schemeClr w14:val="tx1"/>
                                  </w14:solidFill>
                                </w14:textFill>
                              </w:rPr>
                              <w:t>、</w:t>
                            </w:r>
                            <w:r>
                              <w:rPr>
                                <w:rFonts w:hint="eastAsia" w:ascii="Times New Roman" w:hAnsi="Times New Roman" w:cs="Times New Roman"/>
                                <w:color w:val="000000" w:themeColor="text1"/>
                                <w:sz w:val="24"/>
                                <w14:textFill>
                                  <w14:solidFill>
                                    <w14:schemeClr w14:val="tx1"/>
                                  </w14:solidFill>
                                </w14:textFill>
                              </w:rPr>
                              <w:t>计算机科学与技术</w:t>
                            </w:r>
                            <w:r>
                              <w:rPr>
                                <w:rFonts w:ascii="Times New Roman" w:hAnsi="Times New Roman" w:cs="Times New Roman"/>
                                <w:color w:val="000000" w:themeColor="text1"/>
                                <w:sz w:val="24"/>
                                <w14:textFill>
                                  <w14:solidFill>
                                    <w14:schemeClr w14:val="tx1"/>
                                  </w14:solidFill>
                                </w14:textFill>
                              </w:rPr>
                              <w:t>、数据科学与大数据技术3</w:t>
                            </w:r>
                            <w:r>
                              <w:rPr>
                                <w:rFonts w:ascii="Times New Roman" w:hAnsi="Times New Roman" w:cs="Times New Roman"/>
                                <w:sz w:val="24"/>
                              </w:rPr>
                              <w:t>个相关本科专业，现有专任教师52人，博士教师19人</w:t>
                            </w:r>
                            <w:r>
                              <w:rPr>
                                <w:rFonts w:hint="eastAsia" w:ascii="Times New Roman" w:hAnsi="Times New Roman" w:cs="Times New Roman"/>
                                <w:sz w:val="24"/>
                              </w:rPr>
                              <w:t>，</w:t>
                            </w:r>
                            <w:r>
                              <w:rPr>
                                <w:rFonts w:ascii="Times New Roman" w:hAnsi="Times New Roman" w:cs="Times New Roman"/>
                                <w:sz w:val="24"/>
                              </w:rPr>
                              <w:t>占比36.54%，教授、高级职称26人，且</w:t>
                            </w:r>
                            <w:r>
                              <w:rPr>
                                <w:rFonts w:ascii="Times New Roman" w:hAnsi="Times New Roman" w:cs="Times New Roman"/>
                                <w:color w:val="000000" w:themeColor="text1"/>
                                <w:sz w:val="24"/>
                                <w14:textFill>
                                  <w14:solidFill>
                                    <w14:schemeClr w14:val="tx1"/>
                                  </w14:solidFill>
                                </w14:textFill>
                              </w:rPr>
                              <w:t>聘任长江学者、泰山学者、</w:t>
                            </w:r>
                            <w:r>
                              <w:rPr>
                                <w:rFonts w:hint="eastAsia" w:ascii="Times New Roman" w:hAnsi="Times New Roman" w:cs="Times New Roman"/>
                                <w:color w:val="000000" w:themeColor="text1"/>
                                <w:sz w:val="24"/>
                                <w14:textFill>
                                  <w14:solidFill>
                                    <w14:schemeClr w14:val="tx1"/>
                                  </w14:solidFill>
                                </w14:textFill>
                              </w:rPr>
                              <w:t>井岗</w:t>
                            </w:r>
                            <w:r>
                              <w:rPr>
                                <w:rFonts w:ascii="Times New Roman" w:hAnsi="Times New Roman" w:cs="Times New Roman"/>
                                <w:color w:val="000000" w:themeColor="text1"/>
                                <w:sz w:val="24"/>
                                <w14:textFill>
                                  <w14:solidFill>
                                    <w14:schemeClr w14:val="tx1"/>
                                  </w14:solidFill>
                                </w14:textFill>
                              </w:rPr>
                              <w:t>学者等高层次人才作为学院客座教授。</w:t>
                            </w:r>
                          </w:p>
                          <w:p>
                            <w:pPr>
                              <w:pStyle w:val="12"/>
                              <w:shd w:val="clear" w:color="auto" w:fill="FFFFFF"/>
                              <w:spacing w:before="0" w:beforeAutospacing="0" w:after="0" w:afterAutospacing="0" w:line="360" w:lineRule="exact"/>
                              <w:ind w:firstLine="645"/>
                              <w:rPr>
                                <w:rFonts w:ascii="Times New Roman" w:hAnsi="Times New Roman" w:cs="Times New Roman" w:eastAsiaTheme="minorEastAsia"/>
                                <w:b/>
                              </w:rPr>
                            </w:pPr>
                            <w:r>
                              <w:rPr>
                                <w:rFonts w:ascii="Times New Roman" w:hAnsi="Times New Roman" w:cs="Times New Roman" w:eastAsiaTheme="minorEastAsia"/>
                                <w:b/>
                              </w:rPr>
                              <w:t>（2）学科平台建设情况</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1.05pt;margin-top:0pt;height:745.95pt;width:481pt;mso-wrap-distance-bottom:3.6pt;mso-wrap-distance-left:9pt;mso-wrap-distance-right:9pt;mso-wrap-distance-top:3.6pt;z-index:251659264;mso-width-relative:page;mso-height-relative:page;" fillcolor="#FFFFFF" filled="t" stroked="t" coordsize="21600,21600" o:gfxdata="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DStqBTWAAAACAEAAA8AAAAAAAAAAQAgAAAAIgAAAGRycy9k&#10;b3ducmV2LnhtbFBLAQIUABQAAAAIAIdO4kCrhlC+PQIAAH4EAAAOAAAAAAAAAAEAIAAAACUBAABk&#10;cnMvZTJvRG9jLnhtbFBLBQYAAAAABgAGAFkBAADUBQAAAAA=&#10;">
                <v:fill on="t" focussize="0,0"/>
                <v:stroke color="#000000" miterlimit="8" joinstyle="miter"/>
                <v:imagedata o:title=""/>
                <o:lock v:ext="edit" aspectratio="f"/>
                <v:textbox>
                  <w:txbxContent>
                    <w:p>
                      <w:pPr>
                        <w:pStyle w:val="12"/>
                        <w:shd w:val="clear" w:color="auto" w:fill="FFFFFF"/>
                        <w:tabs>
                          <w:tab w:val="left" w:pos="3350"/>
                        </w:tabs>
                        <w:spacing w:before="0" w:beforeAutospacing="0" w:after="0" w:afterAutospacing="0" w:line="360" w:lineRule="exact"/>
                        <w:ind w:firstLine="645"/>
                        <w:rPr>
                          <w:rFonts w:ascii="Times New Roman" w:hAnsi="Times New Roman" w:cs="Times New Roman" w:eastAsiaTheme="minorEastAsia"/>
                          <w:b/>
                        </w:rPr>
                      </w:pPr>
                      <w:r>
                        <w:rPr>
                          <w:rFonts w:ascii="Times New Roman" w:hAnsi="Times New Roman" w:cs="Times New Roman" w:eastAsiaTheme="minorEastAsia"/>
                          <w:b/>
                        </w:rPr>
                        <w:t>1．申请理由</w:t>
                      </w:r>
                      <w:r>
                        <w:rPr>
                          <w:rFonts w:ascii="Times New Roman" w:hAnsi="Times New Roman" w:cs="Times New Roman" w:eastAsiaTheme="minorEastAsia"/>
                          <w:b/>
                        </w:rPr>
                        <w:tab/>
                      </w:r>
                    </w:p>
                    <w:p>
                      <w:pPr>
                        <w:spacing w:line="360" w:lineRule="exact"/>
                        <w:ind w:firstLine="482" w:firstLineChars="200"/>
                        <w:rPr>
                          <w:rFonts w:ascii="Times New Roman" w:hAnsi="Times New Roman" w:cs="Times New Roman" w:eastAsiaTheme="minorEastAsia"/>
                          <w:bCs/>
                          <w:sz w:val="24"/>
                          <w:szCs w:val="24"/>
                          <w:lang w:val="en-US" w:bidi="ar-SA"/>
                        </w:rPr>
                      </w:pPr>
                      <w:r>
                        <w:rPr>
                          <w:rFonts w:ascii="Times New Roman" w:hAnsi="Times New Roman" w:cs="Times New Roman" w:eastAsiaTheme="minorEastAsia"/>
                          <w:b/>
                          <w:sz w:val="24"/>
                          <w:szCs w:val="24"/>
                          <w:lang w:val="en-US" w:bidi="ar-SA"/>
                        </w:rPr>
                        <w:t>增设该专业</w:t>
                      </w:r>
                      <w:r>
                        <w:rPr>
                          <w:rFonts w:hint="eastAsia" w:ascii="Times New Roman" w:hAnsi="Times New Roman" w:cs="Times New Roman" w:eastAsiaTheme="minorEastAsia"/>
                          <w:b/>
                          <w:sz w:val="24"/>
                          <w:szCs w:val="24"/>
                          <w:lang w:val="en-US" w:bidi="ar-SA"/>
                        </w:rPr>
                        <w:t>是符合我国</w:t>
                      </w:r>
                      <w:r>
                        <w:rPr>
                          <w:rFonts w:ascii="Times New Roman" w:hAnsi="Times New Roman" w:cs="Times New Roman" w:eastAsiaTheme="minorEastAsia"/>
                          <w:b/>
                          <w:sz w:val="24"/>
                          <w:szCs w:val="24"/>
                          <w:lang w:val="en-US" w:bidi="ar-SA"/>
                        </w:rPr>
                        <w:t>发展</w:t>
                      </w:r>
                      <w:r>
                        <w:rPr>
                          <w:rFonts w:hint="eastAsia" w:ascii="Times New Roman" w:hAnsi="Times New Roman" w:cs="Times New Roman" w:eastAsiaTheme="minorEastAsia"/>
                          <w:b/>
                          <w:sz w:val="24"/>
                          <w:szCs w:val="24"/>
                          <w:lang w:val="en-US" w:bidi="ar-SA"/>
                        </w:rPr>
                        <w:t>规划</w:t>
                      </w:r>
                      <w:r>
                        <w:rPr>
                          <w:rFonts w:ascii="Times New Roman" w:hAnsi="Times New Roman" w:cs="Times New Roman" w:eastAsiaTheme="minorEastAsia"/>
                          <w:b/>
                          <w:sz w:val="24"/>
                          <w:szCs w:val="24"/>
                          <w:lang w:val="en-US" w:bidi="ar-SA"/>
                        </w:rPr>
                        <w:t>、推动</w:t>
                      </w:r>
                      <w:r>
                        <w:rPr>
                          <w:rFonts w:hint="eastAsia" w:ascii="Times New Roman" w:hAnsi="Times New Roman" w:cs="Times New Roman" w:eastAsiaTheme="minorEastAsia"/>
                          <w:b/>
                          <w:sz w:val="24"/>
                          <w:szCs w:val="24"/>
                          <w:lang w:val="en-US" w:bidi="ar-SA"/>
                        </w:rPr>
                        <w:t>数字经济</w:t>
                      </w:r>
                      <w:r>
                        <w:rPr>
                          <w:rFonts w:ascii="Times New Roman" w:hAnsi="Times New Roman" w:cs="Times New Roman" w:eastAsiaTheme="minorEastAsia"/>
                          <w:b/>
                          <w:sz w:val="24"/>
                          <w:szCs w:val="24"/>
                          <w:lang w:val="en-US" w:bidi="ar-SA"/>
                        </w:rPr>
                        <w:t>强国建设的</w:t>
                      </w:r>
                      <w:r>
                        <w:rPr>
                          <w:rFonts w:hint="eastAsia" w:ascii="Times New Roman" w:hAnsi="Times New Roman" w:cs="Times New Roman" w:eastAsiaTheme="minorEastAsia"/>
                          <w:b/>
                          <w:sz w:val="24"/>
                          <w:szCs w:val="24"/>
                          <w:lang w:val="en-US" w:bidi="ar-SA"/>
                        </w:rPr>
                        <w:t>迫切需求。</w:t>
                      </w:r>
                      <w:r>
                        <w:rPr>
                          <w:rFonts w:ascii="Times New Roman" w:hAnsi="Times New Roman" w:cs="Times New Roman" w:eastAsiaTheme="minorEastAsia"/>
                          <w:bCs/>
                          <w:sz w:val="24"/>
                          <w:szCs w:val="24"/>
                          <w:lang w:val="en-US" w:bidi="ar-SA"/>
                        </w:rPr>
                        <w:t>《中华人民共和国国民经济和社会发展第十四个五年规划和2035年远景目标纲要》提出“加快数字化发展，发展数字经济，推进数字产业化和产业数字化，推动数字经济和实体经济深度融合，打造具有国际竞争力的数字产业集群”。2021年12月12日，国务院印发的《“十四五”数字经济发展规划》强调“应对新形势新挑战，把握数字化发展新机遇，拓展经济发展新空间，推动我国数字经济健康发展”。</w:t>
                      </w:r>
                    </w:p>
                    <w:p>
                      <w:pPr>
                        <w:spacing w:line="360" w:lineRule="exact"/>
                        <w:ind w:firstLine="482" w:firstLineChars="200"/>
                        <w:rPr>
                          <w:rFonts w:ascii="Times New Roman" w:hAnsi="Times New Roman" w:cs="Times New Roman" w:eastAsiaTheme="minorEastAsia"/>
                          <w:bCs/>
                          <w:sz w:val="24"/>
                          <w:szCs w:val="24"/>
                          <w:lang w:val="en-US" w:bidi="ar-SA"/>
                        </w:rPr>
                      </w:pPr>
                      <w:r>
                        <w:rPr>
                          <w:rFonts w:ascii="Times New Roman" w:hAnsi="Times New Roman" w:cs="Times New Roman" w:eastAsiaTheme="minorEastAsia"/>
                          <w:b/>
                          <w:sz w:val="24"/>
                          <w:szCs w:val="24"/>
                          <w:lang w:val="en-US" w:bidi="ar-SA"/>
                        </w:rPr>
                        <w:t>增设该专业是</w:t>
                      </w:r>
                      <w:r>
                        <w:rPr>
                          <w:rFonts w:hint="eastAsia" w:ascii="Times New Roman" w:hAnsi="Times New Roman" w:cs="Times New Roman" w:eastAsiaTheme="minorEastAsia"/>
                          <w:b/>
                          <w:sz w:val="24"/>
                          <w:szCs w:val="24"/>
                          <w:lang w:val="en-US" w:bidi="ar-SA"/>
                        </w:rPr>
                        <w:t>促进传统产业升级、实现区域数字经济发展的必然要求。</w:t>
                      </w:r>
                      <w:r>
                        <w:rPr>
                          <w:rFonts w:ascii="Times New Roman" w:hAnsi="Times New Roman" w:cs="Times New Roman" w:eastAsiaTheme="minorEastAsia"/>
                          <w:bCs/>
                          <w:sz w:val="24"/>
                          <w:szCs w:val="24"/>
                          <w:lang w:val="en-US" w:bidi="ar-SA"/>
                        </w:rPr>
                        <w:t>2021年7月20日，《山东省“十四五”数字强省建设和规划》提出“发展融合创新的数字经济，从推进数字化产业高端布局、加速工业数字化转型、推动农业数字化转型、加快海洋产业数字化、促进服务业数字化升级五个方面，全面推进数字产业化、产业数字化”。2021年5月31日，《滨州市国民经济和社会发展第十四个五年规划和2035年远景目标纲要》强调“坚持数字赋智赋能，激活数字滨州新动能，推进产业数字化转型，加快建设数字政府，加快打造数字社会”。</w:t>
                      </w:r>
                    </w:p>
                    <w:p>
                      <w:pPr>
                        <w:spacing w:line="360" w:lineRule="exact"/>
                        <w:ind w:firstLine="482" w:firstLineChars="200"/>
                        <w:rPr>
                          <w:rFonts w:ascii="Times New Roman" w:hAnsi="Times New Roman" w:cs="Times New Roman" w:eastAsiaTheme="minorEastAsia"/>
                          <w:bCs/>
                          <w:sz w:val="24"/>
                          <w:szCs w:val="24"/>
                          <w:lang w:val="en-US" w:bidi="ar-SA"/>
                        </w:rPr>
                      </w:pPr>
                      <w:r>
                        <w:rPr>
                          <w:rFonts w:hint="eastAsia" w:ascii="Times New Roman" w:hAnsi="Times New Roman" w:cs="Times New Roman" w:eastAsiaTheme="minorEastAsia"/>
                          <w:b/>
                          <w:sz w:val="24"/>
                          <w:szCs w:val="24"/>
                          <w:lang w:val="en-US" w:bidi="ar-SA"/>
                        </w:rPr>
                        <w:t>增设该专业是</w:t>
                      </w:r>
                      <w:r>
                        <w:rPr>
                          <w:rFonts w:ascii="Times New Roman" w:hAnsi="Times New Roman" w:cs="Times New Roman" w:eastAsiaTheme="minorEastAsia"/>
                          <w:b/>
                          <w:sz w:val="24"/>
                          <w:szCs w:val="24"/>
                          <w:lang w:val="en-US" w:bidi="ar-SA"/>
                        </w:rPr>
                        <w:t>优化学校专业布局、</w:t>
                      </w:r>
                      <w:r>
                        <w:rPr>
                          <w:rFonts w:hint="eastAsia" w:ascii="Times New Roman" w:hAnsi="Times New Roman" w:cs="Times New Roman" w:eastAsiaTheme="minorEastAsia"/>
                          <w:b/>
                          <w:sz w:val="24"/>
                          <w:szCs w:val="24"/>
                          <w:lang w:val="en-US" w:bidi="ar-SA"/>
                        </w:rPr>
                        <w:t>实现</w:t>
                      </w:r>
                      <w:r>
                        <w:rPr>
                          <w:rFonts w:ascii="Times New Roman" w:hAnsi="Times New Roman" w:cs="Times New Roman" w:eastAsiaTheme="minorEastAsia"/>
                          <w:b/>
                          <w:sz w:val="24"/>
                          <w:szCs w:val="24"/>
                          <w:lang w:val="en-US" w:bidi="ar-SA"/>
                        </w:rPr>
                        <w:t>学校</w:t>
                      </w:r>
                      <w:r>
                        <w:rPr>
                          <w:rFonts w:hint="eastAsia" w:ascii="Times New Roman" w:hAnsi="Times New Roman" w:cs="Times New Roman" w:eastAsiaTheme="minorEastAsia"/>
                          <w:b/>
                          <w:sz w:val="24"/>
                          <w:szCs w:val="24"/>
                          <w:lang w:val="en-US" w:bidi="ar-SA"/>
                        </w:rPr>
                        <w:t>学科专业升级</w:t>
                      </w:r>
                      <w:r>
                        <w:rPr>
                          <w:rFonts w:ascii="Times New Roman" w:hAnsi="Times New Roman" w:cs="Times New Roman" w:eastAsiaTheme="minorEastAsia"/>
                          <w:b/>
                          <w:sz w:val="24"/>
                          <w:szCs w:val="24"/>
                          <w:lang w:val="en-US" w:bidi="ar-SA"/>
                        </w:rPr>
                        <w:t>的</w:t>
                      </w:r>
                      <w:r>
                        <w:rPr>
                          <w:rFonts w:hint="eastAsia" w:ascii="Times New Roman" w:hAnsi="Times New Roman" w:cs="Times New Roman" w:eastAsiaTheme="minorEastAsia"/>
                          <w:b/>
                          <w:sz w:val="24"/>
                          <w:szCs w:val="24"/>
                          <w:lang w:val="en-US" w:bidi="ar-SA"/>
                        </w:rPr>
                        <w:t>有力抓手。</w:t>
                      </w:r>
                      <w:r>
                        <w:rPr>
                          <w:rFonts w:ascii="Times New Roman" w:hAnsi="Times New Roman" w:cs="Times New Roman" w:eastAsiaTheme="minorEastAsia"/>
                          <w:bCs/>
                          <w:sz w:val="24"/>
                          <w:szCs w:val="24"/>
                          <w:lang w:val="en-US" w:bidi="ar-SA"/>
                        </w:rPr>
                        <w:t>滨州学院</w:t>
                      </w:r>
                      <w:r>
                        <w:rPr>
                          <w:rFonts w:hint="eastAsia" w:ascii="Times New Roman" w:hAnsi="Times New Roman" w:cs="Times New Roman" w:eastAsiaTheme="minorEastAsia"/>
                          <w:bCs/>
                          <w:sz w:val="24"/>
                          <w:szCs w:val="24"/>
                          <w:lang w:val="en-US" w:bidi="ar-SA"/>
                        </w:rPr>
                        <w:t>一直重视</w:t>
                      </w:r>
                      <w:r>
                        <w:rPr>
                          <w:rFonts w:ascii="Times New Roman" w:hAnsi="Times New Roman" w:cs="Times New Roman" w:eastAsiaTheme="minorEastAsia"/>
                          <w:bCs/>
                          <w:sz w:val="24"/>
                          <w:szCs w:val="24"/>
                          <w:lang w:val="en-US" w:bidi="ar-SA"/>
                        </w:rPr>
                        <w:t>本科专业优化调整工作，该工作采用“扶新、改老、支重、扬优、退劣”的专业结构调整策略，大力发展新文科专业，不断优化学科专业结构。数字经济专业是2018年教育部公布的新增专业，是国家、山东省及滨州市经济社会发展非常急需的新专业，也是国家新文科建设的重点内容之一。目前，山东省内设置数字经济专业的高等院校数量不足，作为滨州市及黄河三角洲高效生态经济区内唯一的综合性普通本科高校，滨州学院申请设置数字经济专业市是非常急需，也是十分必要的。</w:t>
                      </w:r>
                    </w:p>
                    <w:p>
                      <w:pPr>
                        <w:pStyle w:val="12"/>
                        <w:shd w:val="clear" w:color="auto" w:fill="FFFFFF"/>
                        <w:spacing w:before="0" w:beforeAutospacing="0" w:after="0" w:afterAutospacing="0" w:line="360" w:lineRule="exact"/>
                        <w:ind w:firstLine="645"/>
                        <w:rPr>
                          <w:rFonts w:ascii="Times New Roman" w:hAnsi="Times New Roman" w:cs="Times New Roman" w:eastAsiaTheme="minorEastAsia"/>
                          <w:b/>
                        </w:rPr>
                      </w:pPr>
                      <w:r>
                        <w:rPr>
                          <w:rFonts w:ascii="Times New Roman" w:hAnsi="Times New Roman" w:cs="Times New Roman" w:eastAsiaTheme="minorEastAsia"/>
                          <w:b/>
                        </w:rPr>
                        <w:t>2.支撑该专业发展的学科基础</w:t>
                      </w:r>
                    </w:p>
                    <w:p>
                      <w:pPr>
                        <w:spacing w:line="360" w:lineRule="exact"/>
                        <w:ind w:firstLine="480" w:firstLineChars="200"/>
                        <w:rPr>
                          <w:rFonts w:ascii="Times New Roman" w:hAnsi="Times New Roman" w:cs="Times New Roman" w:eastAsiaTheme="minorEastAsia"/>
                          <w:bCs/>
                          <w:sz w:val="24"/>
                          <w:szCs w:val="24"/>
                          <w:lang w:val="en-US" w:bidi="ar-SA"/>
                        </w:rPr>
                      </w:pPr>
                      <w:r>
                        <w:rPr>
                          <w:rFonts w:ascii="Times New Roman" w:hAnsi="Times New Roman" w:cs="Times New Roman" w:eastAsiaTheme="minorEastAsia"/>
                          <w:bCs/>
                          <w:sz w:val="24"/>
                          <w:szCs w:val="24"/>
                          <w:lang w:val="en-US" w:bidi="ar-SA"/>
                        </w:rPr>
                        <w:t>增设数字经济专业具有较强的学科专业基础。我校现有经济统计学</w:t>
                      </w:r>
                      <w:r>
                        <w:rPr>
                          <w:rFonts w:hint="eastAsia" w:ascii="Times New Roman" w:hAnsi="Times New Roman" w:cs="Times New Roman" w:eastAsiaTheme="minorEastAsia"/>
                          <w:bCs/>
                          <w:sz w:val="24"/>
                          <w:szCs w:val="24"/>
                          <w:lang w:val="en-US" w:bidi="ar-SA"/>
                        </w:rPr>
                        <w:t>、</w:t>
                      </w:r>
                      <w:r>
                        <w:rPr>
                          <w:rFonts w:ascii="Times New Roman" w:hAnsi="Times New Roman" w:cs="Times New Roman" w:eastAsiaTheme="minorEastAsia"/>
                          <w:bCs/>
                          <w:sz w:val="24"/>
                          <w:szCs w:val="24"/>
                          <w:lang w:val="en-US" w:bidi="ar-SA"/>
                        </w:rPr>
                        <w:t>计算机科学与技术、</w:t>
                      </w:r>
                      <w:r>
                        <w:rPr>
                          <w:rFonts w:ascii="Times New Roman" w:hAnsi="Times New Roman" w:cs="Times New Roman"/>
                          <w:color w:val="000000" w:themeColor="text1"/>
                          <w:sz w:val="24"/>
                          <w14:textFill>
                            <w14:solidFill>
                              <w14:schemeClr w14:val="tx1"/>
                            </w14:solidFill>
                          </w14:textFill>
                        </w:rPr>
                        <w:t>数据科学与大数据技术</w:t>
                      </w:r>
                      <w:r>
                        <w:rPr>
                          <w:rFonts w:ascii="Times New Roman" w:hAnsi="Times New Roman" w:cs="Times New Roman" w:eastAsiaTheme="minorEastAsia"/>
                          <w:bCs/>
                          <w:sz w:val="24"/>
                          <w:szCs w:val="24"/>
                          <w:lang w:val="en-US" w:bidi="ar-SA"/>
                        </w:rPr>
                        <w:t>等</w:t>
                      </w:r>
                      <w:r>
                        <w:rPr>
                          <w:rFonts w:hint="eastAsia" w:ascii="Times New Roman" w:hAnsi="Times New Roman" w:cs="Times New Roman" w:eastAsiaTheme="minorEastAsia"/>
                          <w:bCs/>
                          <w:sz w:val="24"/>
                          <w:szCs w:val="24"/>
                          <w:lang w:val="en-US" w:bidi="ar-SA"/>
                        </w:rPr>
                        <w:t>数字经济</w:t>
                      </w:r>
                      <w:r>
                        <w:rPr>
                          <w:rFonts w:ascii="Times New Roman" w:hAnsi="Times New Roman" w:cs="Times New Roman" w:eastAsiaTheme="minorEastAsia"/>
                          <w:bCs/>
                          <w:sz w:val="24"/>
                          <w:szCs w:val="24"/>
                          <w:lang w:val="en-US" w:bidi="ar-SA"/>
                        </w:rPr>
                        <w:t>相关专业，拥有相关教学设备2200余万元，教学和实习条件较为完善。目前已开设的数字经济相关课程主要有：概率论、数理统计、Python与财经数据分析、财务大数据分析、计量经济学、财务共享服务业务处理、数据挖掘、财务智能核算、电子商务、数字营销、Web程序设计基础等。专任教师依托相关专业领域知识，形成了以数字营销、数字商务、数字产业等领域为主的较为稳定的数字经济研究方向，并取得了一批与大数据相关的理论和应用研究成果。</w:t>
                      </w:r>
                    </w:p>
                    <w:p>
                      <w:pPr>
                        <w:pStyle w:val="12"/>
                        <w:shd w:val="clear" w:color="auto" w:fill="FFFFFF"/>
                        <w:spacing w:before="0" w:beforeAutospacing="0" w:after="0" w:afterAutospacing="0" w:line="360" w:lineRule="exact"/>
                        <w:ind w:firstLine="645"/>
                        <w:rPr>
                          <w:rFonts w:ascii="Times New Roman" w:hAnsi="Times New Roman" w:cs="Times New Roman" w:eastAsiaTheme="minorEastAsia"/>
                          <w:b/>
                        </w:rPr>
                      </w:pPr>
                      <w:r>
                        <w:rPr>
                          <w:rFonts w:ascii="Times New Roman" w:hAnsi="Times New Roman" w:cs="Times New Roman" w:eastAsiaTheme="minorEastAsia"/>
                          <w:b/>
                        </w:rPr>
                        <w:t>3.学校师资与办学的基础</w:t>
                      </w:r>
                    </w:p>
                    <w:p>
                      <w:pPr>
                        <w:pStyle w:val="12"/>
                        <w:shd w:val="clear" w:color="auto" w:fill="FFFFFF"/>
                        <w:spacing w:before="0" w:beforeAutospacing="0" w:after="0" w:afterAutospacing="0" w:line="360" w:lineRule="exact"/>
                        <w:ind w:firstLine="645"/>
                        <w:rPr>
                          <w:rFonts w:ascii="Times New Roman" w:hAnsi="Times New Roman" w:cs="Times New Roman" w:eastAsiaTheme="minorEastAsia"/>
                          <w:b/>
                        </w:rPr>
                      </w:pPr>
                      <w:r>
                        <w:rPr>
                          <w:rFonts w:ascii="Times New Roman" w:hAnsi="Times New Roman" w:cs="Times New Roman" w:eastAsiaTheme="minorEastAsia"/>
                          <w:b/>
                        </w:rPr>
                        <w:t>（1）师资情况</w:t>
                      </w:r>
                    </w:p>
                    <w:p>
                      <w:pPr>
                        <w:spacing w:line="360" w:lineRule="exact"/>
                        <w:ind w:firstLine="480" w:firstLineChars="200"/>
                        <w:jc w:val="both"/>
                        <w:rPr>
                          <w:rFonts w:ascii="Times New Roman" w:hAnsi="Times New Roman" w:cs="Times New Roman"/>
                          <w:color w:val="FF0000"/>
                          <w:sz w:val="24"/>
                        </w:rPr>
                      </w:pPr>
                      <w:r>
                        <w:rPr>
                          <w:rFonts w:ascii="Times New Roman" w:hAnsi="Times New Roman" w:cs="Times New Roman"/>
                          <w:color w:val="000000" w:themeColor="text1"/>
                          <w:sz w:val="24"/>
                          <w14:textFill>
                            <w14:solidFill>
                              <w14:schemeClr w14:val="tx1"/>
                            </w14:solidFill>
                          </w14:textFill>
                        </w:rPr>
                        <w:t>我校现有专任教师1126人，其中博士366人，高级职称426人，享受国务院政府特贴专家、泰山学者、省突出贡献专家、省教学名师等省级以上高层次人才21人，山东省高校黄大年式教师团队2个，享受国务院政府特贴专家、泰山学者、省突出贡献专家、省教学名师等省级以上高层次人才21人，聘任兼职教授和具有丰富实践经验的兼职教师 157 人；有山东省教学团队 5个、山东省教学名师 5 人、山东省高校特色学科带头人 3 人、山东省有突出贡献的专业技术人员 3 人。与</w:t>
                      </w:r>
                      <w:r>
                        <w:rPr>
                          <w:rFonts w:hint="eastAsia" w:ascii="Times New Roman" w:hAnsi="Times New Roman" w:cs="Times New Roman"/>
                          <w:color w:val="000000" w:themeColor="text1"/>
                          <w:sz w:val="24"/>
                          <w14:textFill>
                            <w14:solidFill>
                              <w14:schemeClr w14:val="tx1"/>
                            </w14:solidFill>
                          </w14:textFill>
                        </w:rPr>
                        <w:t>数字经济</w:t>
                      </w:r>
                      <w:r>
                        <w:rPr>
                          <w:rFonts w:ascii="Times New Roman" w:hAnsi="Times New Roman" w:cs="Times New Roman"/>
                          <w:color w:val="000000" w:themeColor="text1"/>
                          <w:sz w:val="24"/>
                          <w14:textFill>
                            <w14:solidFill>
                              <w14:schemeClr w14:val="tx1"/>
                            </w14:solidFill>
                          </w14:textFill>
                        </w:rPr>
                        <w:t>相关专业有</w:t>
                      </w:r>
                      <w:r>
                        <w:rPr>
                          <w:rFonts w:hint="eastAsia" w:ascii="Times New Roman" w:hAnsi="Times New Roman" w:cs="Times New Roman"/>
                          <w:color w:val="000000" w:themeColor="text1"/>
                          <w:sz w:val="24"/>
                          <w14:textFill>
                            <w14:solidFill>
                              <w14:schemeClr w14:val="tx1"/>
                            </w14:solidFill>
                          </w14:textFill>
                        </w:rPr>
                        <w:t>经济统计学</w:t>
                      </w:r>
                      <w:r>
                        <w:rPr>
                          <w:rFonts w:ascii="Times New Roman" w:hAnsi="Times New Roman" w:cs="Times New Roman"/>
                          <w:color w:val="000000" w:themeColor="text1"/>
                          <w:sz w:val="24"/>
                          <w14:textFill>
                            <w14:solidFill>
                              <w14:schemeClr w14:val="tx1"/>
                            </w14:solidFill>
                          </w14:textFill>
                        </w:rPr>
                        <w:t>、</w:t>
                      </w:r>
                      <w:r>
                        <w:rPr>
                          <w:rFonts w:hint="eastAsia" w:ascii="Times New Roman" w:hAnsi="Times New Roman" w:cs="Times New Roman"/>
                          <w:color w:val="000000" w:themeColor="text1"/>
                          <w:sz w:val="24"/>
                          <w14:textFill>
                            <w14:solidFill>
                              <w14:schemeClr w14:val="tx1"/>
                            </w14:solidFill>
                          </w14:textFill>
                        </w:rPr>
                        <w:t>计算机科学与技术</w:t>
                      </w:r>
                      <w:r>
                        <w:rPr>
                          <w:rFonts w:ascii="Times New Roman" w:hAnsi="Times New Roman" w:cs="Times New Roman"/>
                          <w:color w:val="000000" w:themeColor="text1"/>
                          <w:sz w:val="24"/>
                          <w14:textFill>
                            <w14:solidFill>
                              <w14:schemeClr w14:val="tx1"/>
                            </w14:solidFill>
                          </w14:textFill>
                        </w:rPr>
                        <w:t>、数据科学与大数据技术3</w:t>
                      </w:r>
                      <w:r>
                        <w:rPr>
                          <w:rFonts w:ascii="Times New Roman" w:hAnsi="Times New Roman" w:cs="Times New Roman"/>
                          <w:sz w:val="24"/>
                        </w:rPr>
                        <w:t>个相关本科专业，现有专任教师52人，博士教师19人</w:t>
                      </w:r>
                      <w:r>
                        <w:rPr>
                          <w:rFonts w:hint="eastAsia" w:ascii="Times New Roman" w:hAnsi="Times New Roman" w:cs="Times New Roman"/>
                          <w:sz w:val="24"/>
                        </w:rPr>
                        <w:t>，</w:t>
                      </w:r>
                      <w:r>
                        <w:rPr>
                          <w:rFonts w:ascii="Times New Roman" w:hAnsi="Times New Roman" w:cs="Times New Roman"/>
                          <w:sz w:val="24"/>
                        </w:rPr>
                        <w:t>占比36.54%，教授、高级职称26人，且</w:t>
                      </w:r>
                      <w:r>
                        <w:rPr>
                          <w:rFonts w:ascii="Times New Roman" w:hAnsi="Times New Roman" w:cs="Times New Roman"/>
                          <w:color w:val="000000" w:themeColor="text1"/>
                          <w:sz w:val="24"/>
                          <w14:textFill>
                            <w14:solidFill>
                              <w14:schemeClr w14:val="tx1"/>
                            </w14:solidFill>
                          </w14:textFill>
                        </w:rPr>
                        <w:t>聘任长江学者、泰山学者、</w:t>
                      </w:r>
                      <w:r>
                        <w:rPr>
                          <w:rFonts w:hint="eastAsia" w:ascii="Times New Roman" w:hAnsi="Times New Roman" w:cs="Times New Roman"/>
                          <w:color w:val="000000" w:themeColor="text1"/>
                          <w:sz w:val="24"/>
                          <w14:textFill>
                            <w14:solidFill>
                              <w14:schemeClr w14:val="tx1"/>
                            </w14:solidFill>
                          </w14:textFill>
                        </w:rPr>
                        <w:t>井岗</w:t>
                      </w:r>
                      <w:r>
                        <w:rPr>
                          <w:rFonts w:ascii="Times New Roman" w:hAnsi="Times New Roman" w:cs="Times New Roman"/>
                          <w:color w:val="000000" w:themeColor="text1"/>
                          <w:sz w:val="24"/>
                          <w14:textFill>
                            <w14:solidFill>
                              <w14:schemeClr w14:val="tx1"/>
                            </w14:solidFill>
                          </w14:textFill>
                        </w:rPr>
                        <w:t>学者等高层次人才作为学院客座教授。</w:t>
                      </w:r>
                    </w:p>
                    <w:p>
                      <w:pPr>
                        <w:pStyle w:val="12"/>
                        <w:shd w:val="clear" w:color="auto" w:fill="FFFFFF"/>
                        <w:spacing w:before="0" w:beforeAutospacing="0" w:after="0" w:afterAutospacing="0" w:line="360" w:lineRule="exact"/>
                        <w:ind w:firstLine="645"/>
                        <w:rPr>
                          <w:rFonts w:ascii="Times New Roman" w:hAnsi="Times New Roman" w:cs="Times New Roman" w:eastAsiaTheme="minorEastAsia"/>
                          <w:b/>
                        </w:rPr>
                      </w:pPr>
                      <w:r>
                        <w:rPr>
                          <w:rFonts w:ascii="Times New Roman" w:hAnsi="Times New Roman" w:cs="Times New Roman" w:eastAsiaTheme="minorEastAsia"/>
                          <w:b/>
                        </w:rPr>
                        <w:t>（2）学科平台建设情况</w:t>
                      </w:r>
                    </w:p>
                  </w:txbxContent>
                </v:textbox>
                <w10:wrap type="square"/>
              </v:shape>
            </w:pict>
          </mc:Fallback>
        </mc:AlternateContent>
      </w:r>
      <w:r>
        <w:rPr>
          <w:rFonts w:ascii="Microsoft JhengHei"/>
          <w:b/>
          <w:color w:val="000000" w:themeColor="text1"/>
          <w:sz w:val="25"/>
          <w14:textFill>
            <w14:solidFill>
              <w14:schemeClr w14:val="tx1"/>
            </w14:solidFill>
          </w14:textFill>
        </w:rPr>
        <w:tab/>
      </w:r>
    </w:p>
    <w:p>
      <w:pPr>
        <w:widowControl/>
        <w:autoSpaceDE/>
        <w:autoSpaceDN/>
        <w:rPr>
          <w:rFonts w:ascii="Microsoft JhengHei"/>
          <w:b/>
          <w:color w:val="000000" w:themeColor="text1"/>
          <w:sz w:val="25"/>
          <w14:textFill>
            <w14:solidFill>
              <w14:schemeClr w14:val="tx1"/>
            </w14:solidFill>
          </w14:textFill>
        </w:rPr>
      </w:pPr>
      <w:r>
        <w:rPr>
          <w:rFonts w:ascii="Microsoft JhengHei"/>
          <w:b/>
          <w:color w:val="000000" w:themeColor="text1"/>
          <w:sz w:val="25"/>
          <w14:textFill>
            <w14:solidFill>
              <w14:schemeClr w14:val="tx1"/>
            </w14:solidFill>
          </w14:textFill>
        </w:rPr>
        <mc:AlternateContent>
          <mc:Choice Requires="wps">
            <w:drawing>
              <wp:anchor distT="45720" distB="45720" distL="114300" distR="114300" simplePos="0" relativeHeight="251666432" behindDoc="0" locked="0" layoutInCell="1" allowOverlap="1">
                <wp:simplePos x="0" y="0"/>
                <wp:positionH relativeFrom="column">
                  <wp:posOffset>168910</wp:posOffset>
                </wp:positionH>
                <wp:positionV relativeFrom="paragraph">
                  <wp:posOffset>315595</wp:posOffset>
                </wp:positionV>
                <wp:extent cx="6064250" cy="8404225"/>
                <wp:effectExtent l="0" t="0" r="12700" b="15875"/>
                <wp:wrapSquare wrapText="bothSides"/>
                <wp:docPr id="3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064250" cy="8404225"/>
                        </a:xfrm>
                        <a:prstGeom prst="rect">
                          <a:avLst/>
                        </a:prstGeom>
                        <a:solidFill>
                          <a:srgbClr val="FFFFFF"/>
                        </a:solidFill>
                        <a:ln w="9525">
                          <a:solidFill>
                            <a:srgbClr val="000000"/>
                          </a:solidFill>
                          <a:miter lim="800000"/>
                        </a:ln>
                      </wps:spPr>
                      <wps:txbx>
                        <w:txbxContent>
                          <w:p>
                            <w:pPr>
                              <w:spacing w:line="360" w:lineRule="exact"/>
                              <w:ind w:firstLine="480" w:firstLineChars="200"/>
                              <w:jc w:val="both"/>
                              <w:rPr>
                                <w:rFonts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t>近年来，我校建有省部级创新平台13个、省高校创新平台5个，先后立项省级高水平应用型建设专业群4个、山东省卓越工程师培养教育计划项目3项、省级应用型人才培养专业发展支持计划项目1项、省一流本科专业建设点9个。13门课程获批省级一流本科课程，28门课程入选省高等学校在线课程开放平台，出版教材73部，立项省级教学研究改革项目30项、教育部产学研合作协同育人项目210项，获得省部级教学成果奖11项。立项国家级科研项目45项、省部级项目242项，获省部级及以上科研奖励17项，发表学术论文被SCI、EI收录386篇，CSSCI期刊论文120篇，出版学术著作309部，授权专利891项。</w:t>
                            </w:r>
                          </w:p>
                          <w:p>
                            <w:pPr>
                              <w:pStyle w:val="12"/>
                              <w:shd w:val="clear" w:color="auto" w:fill="FFFFFF"/>
                              <w:spacing w:before="0" w:beforeAutospacing="0" w:after="0" w:afterAutospacing="0" w:line="360" w:lineRule="exact"/>
                              <w:ind w:firstLine="645"/>
                              <w:rPr>
                                <w:rFonts w:cs="Times New Roman" w:asciiTheme="minorEastAsia" w:hAnsiTheme="minorEastAsia" w:eastAsiaTheme="minorEastAsia"/>
                                <w:b/>
                                <w:lang w:val="zh-CN" w:bidi="zh-CN"/>
                              </w:rPr>
                            </w:pPr>
                            <w:r>
                              <w:rPr>
                                <w:rFonts w:cs="Times New Roman" w:asciiTheme="minorEastAsia" w:hAnsiTheme="minorEastAsia" w:eastAsiaTheme="minorEastAsia"/>
                                <w:b/>
                                <w:lang w:val="zh-CN" w:bidi="zh-CN"/>
                              </w:rPr>
                              <w:t>（3）实验室及实训基地情况</w:t>
                            </w:r>
                          </w:p>
                          <w:p>
                            <w:pPr>
                              <w:pStyle w:val="12"/>
                              <w:shd w:val="clear" w:color="auto" w:fill="FFFFFF"/>
                              <w:spacing w:before="0" w:beforeAutospacing="0" w:after="0" w:afterAutospacing="0" w:line="360" w:lineRule="exact"/>
                              <w:ind w:firstLine="480" w:firstLineChars="200"/>
                              <w:rPr>
                                <w:rFonts w:cs="Times New Roman" w:asciiTheme="minorEastAsia" w:hAnsiTheme="minorEastAsia" w:eastAsiaTheme="minorEastAsia"/>
                                <w:bCs/>
                                <w:lang w:val="zh-CN" w:bidi="zh-CN"/>
                              </w:rPr>
                            </w:pPr>
                            <w:r>
                              <w:rPr>
                                <w:rFonts w:cs="Times New Roman" w:asciiTheme="minorEastAsia" w:hAnsiTheme="minorEastAsia" w:eastAsiaTheme="minorEastAsia"/>
                                <w:bCs/>
                                <w:lang w:val="zh-CN" w:bidi="zh-CN"/>
                              </w:rPr>
                              <w:t>学校建有21个实验教学中心，其中2个为省级实验教学示范中心，教学科研仪器设备总值2.35亿元。经济管理学院已建成与数字经济相关的实践教学平台，包括：云计算与大数据分析实验室、大数据科研教学一体化平台及“智能计算与信息处理研究中心”等专业实验室和实训室。与青软实训、中兴通讯、达内集团、北京课工场、360安全、阳光数码、滨州黄河三角洲国家农业科技园区等企业合作建设了一批实践教学基地，校内外实训基地达到30余处。基于以上调研，我校在数字经济领域具有良好的办学基础和丰富的办学经验。现有师资、科研平台、实验室及实训基地建设均符合《普通高等学校本科专业类教学质量国家标准》中</w:t>
                            </w:r>
                            <w:r>
                              <w:rPr>
                                <w:rFonts w:hint="eastAsia" w:cs="Times New Roman" w:asciiTheme="minorEastAsia" w:hAnsiTheme="minorEastAsia" w:eastAsiaTheme="minorEastAsia"/>
                                <w:bCs/>
                                <w:lang w:val="zh-CN" w:bidi="zh-CN"/>
                              </w:rPr>
                              <w:t>经济学</w:t>
                            </w:r>
                            <w:r>
                              <w:rPr>
                                <w:rFonts w:cs="Times New Roman" w:asciiTheme="minorEastAsia" w:hAnsiTheme="minorEastAsia" w:eastAsiaTheme="minorEastAsia"/>
                                <w:bCs/>
                                <w:lang w:val="zh-CN" w:bidi="zh-CN"/>
                              </w:rPr>
                              <w:t>类新开办专业的要求。</w:t>
                            </w:r>
                          </w:p>
                          <w:p>
                            <w:pPr>
                              <w:pStyle w:val="12"/>
                              <w:shd w:val="clear" w:color="auto" w:fill="FFFFFF"/>
                              <w:spacing w:before="0" w:beforeAutospacing="0" w:after="0" w:afterAutospacing="0" w:line="360" w:lineRule="exact"/>
                              <w:ind w:firstLine="645"/>
                              <w:rPr>
                                <w:rFonts w:cs="Times New Roman" w:asciiTheme="minorEastAsia" w:hAnsiTheme="minorEastAsia" w:eastAsiaTheme="minorEastAsia"/>
                                <w:b/>
                                <w:lang w:val="zh-CN" w:bidi="zh-CN"/>
                              </w:rPr>
                            </w:pPr>
                            <w:r>
                              <w:rPr>
                                <w:rFonts w:cs="Times New Roman" w:asciiTheme="minorEastAsia" w:hAnsiTheme="minorEastAsia" w:eastAsiaTheme="minorEastAsia"/>
                                <w:b/>
                                <w:lang w:val="zh-CN" w:bidi="zh-CN"/>
                              </w:rPr>
                              <w:t>（4）地方规划与需求</w:t>
                            </w:r>
                          </w:p>
                          <w:p>
                            <w:pPr>
                              <w:pStyle w:val="12"/>
                              <w:shd w:val="clear" w:color="auto" w:fill="FFFFFF"/>
                              <w:spacing w:before="0" w:beforeAutospacing="0" w:after="0" w:afterAutospacing="0" w:line="360" w:lineRule="exact"/>
                              <w:ind w:firstLine="480" w:firstLineChars="200"/>
                              <w:rPr>
                                <w:rFonts w:cs="Times New Roman" w:asciiTheme="minorEastAsia" w:hAnsiTheme="minorEastAsia" w:eastAsiaTheme="minorEastAsia"/>
                                <w:bCs/>
                                <w:lang w:val="zh-CN" w:bidi="zh-CN"/>
                              </w:rPr>
                            </w:pPr>
                            <w:r>
                              <w:rPr>
                                <w:rFonts w:cs="Times New Roman" w:asciiTheme="minorEastAsia" w:hAnsiTheme="minorEastAsia" w:eastAsiaTheme="minorEastAsia"/>
                                <w:bCs/>
                                <w:lang w:val="zh-CN" w:bidi="zh-CN"/>
                              </w:rPr>
                              <w:t>2019年底，《滨州市大数据产业发展规划(2019—2023年)》发布。指导思想是以滨州市新型智慧城市建设为统领，坚持“创新引领、统筹协调、开放共享、应用导向、安全发展”原则，加快实施大数据产业发展战略，以强化数据资源利用能力为核心，构建“两核集聚引领、多区组团联动、区县特色发展”的空间布局，着力发展大数据核心产业、关联产业、衍生产业，建设以数字基础设施、数据资源治理、市场主体培育、产业服务体系、品牌高端发展为重点的产业要素支撑体系，形成以滨州经济技术开发区和北海经济开发区为核心的大数据产业发展格局，推动滨州市建成鲁北大数据中心、新旧动能转换示范区、“两区两圈”大数据产业集聚区、大数据融合应用引导区。这为数字经济专业毕业生提供了很好的发展空间及机遇。</w:t>
                            </w:r>
                          </w:p>
                          <w:p>
                            <w:pPr>
                              <w:pStyle w:val="12"/>
                              <w:shd w:val="clear" w:color="auto" w:fill="FFFFFF"/>
                              <w:spacing w:before="0" w:beforeAutospacing="0" w:after="0" w:afterAutospacing="0" w:line="360" w:lineRule="exact"/>
                              <w:ind w:firstLine="645"/>
                              <w:rPr>
                                <w:rFonts w:cs="Times New Roman" w:asciiTheme="minorEastAsia" w:hAnsiTheme="minorEastAsia" w:eastAsiaTheme="minorEastAsia"/>
                                <w:b/>
                                <w:lang w:val="zh-CN" w:bidi="zh-CN"/>
                              </w:rPr>
                            </w:pPr>
                            <w:r>
                              <w:rPr>
                                <w:rFonts w:hint="eastAsia" w:cs="Times New Roman" w:asciiTheme="minorEastAsia" w:hAnsiTheme="minorEastAsia" w:eastAsiaTheme="minorEastAsia"/>
                                <w:b/>
                                <w:lang w:val="zh-CN" w:bidi="zh-CN"/>
                              </w:rPr>
                              <w:t>4</w:t>
                            </w:r>
                            <w:r>
                              <w:rPr>
                                <w:rFonts w:cs="Times New Roman" w:asciiTheme="minorEastAsia" w:hAnsiTheme="minorEastAsia" w:eastAsiaTheme="minorEastAsia"/>
                                <w:b/>
                                <w:lang w:val="zh-CN" w:bidi="zh-CN"/>
                              </w:rPr>
                              <w:t>.学校长远规划</w:t>
                            </w:r>
                          </w:p>
                          <w:p>
                            <w:pPr>
                              <w:pStyle w:val="12"/>
                              <w:shd w:val="clear" w:color="auto" w:fill="FFFFFF"/>
                              <w:spacing w:before="0" w:beforeAutospacing="0" w:after="0" w:afterAutospacing="0" w:line="360" w:lineRule="exact"/>
                              <w:ind w:firstLine="480" w:firstLineChars="200"/>
                              <w:rPr>
                                <w:rFonts w:cs="Times New Roman" w:asciiTheme="minorEastAsia" w:hAnsiTheme="minorEastAsia" w:eastAsiaTheme="minorEastAsia"/>
                                <w:color w:val="000000" w:themeColor="text1"/>
                                <w14:textFill>
                                  <w14:solidFill>
                                    <w14:schemeClr w14:val="tx1"/>
                                  </w14:solidFill>
                                </w14:textFill>
                              </w:rPr>
                            </w:pPr>
                            <w:r>
                              <w:rPr>
                                <w:rFonts w:cs="Times New Roman" w:asciiTheme="minorEastAsia" w:hAnsiTheme="minorEastAsia" w:eastAsiaTheme="minorEastAsia"/>
                                <w:bCs/>
                                <w:lang w:val="zh-CN" w:bidi="zh-CN"/>
                              </w:rPr>
                              <w:t>近年来，滨州学院积极对接国家、山东省、滨州市发展战略和产业布局，努力推进校企合作、产教融合、协同育人，走出了一条独具特色的应用型人才培养之路。2021年初，我校与京东、新道科技股份有限公司共建了数字经济产业学院。该院的成立是滨州学院人才培养模式改革的有益尝试，也是高水平应用型大学建设的具体举措。该院建立后，双方力求将人才培养与行业需求无缝对接，将学校专业教育与企业实践育人深度融合。坚持育人为本、产业为要、产教融合、创新发展，着力打造省级一流本科专业和省级、国家级现代产业学院，培养更多懂得数字经济、从事网络经济的新时代</w:t>
                            </w:r>
                            <w:r>
                              <w:rPr>
                                <w:rFonts w:hint="eastAsia" w:cs="Times New Roman" w:asciiTheme="minorEastAsia" w:hAnsiTheme="minorEastAsia" w:eastAsiaTheme="minorEastAsia"/>
                                <w:bCs/>
                                <w:lang w:val="zh-CN" w:bidi="zh-CN"/>
                              </w:rPr>
                              <w:t>应用型</w:t>
                            </w:r>
                            <w:r>
                              <w:rPr>
                                <w:rFonts w:cs="Times New Roman" w:asciiTheme="minorEastAsia" w:hAnsiTheme="minorEastAsia" w:eastAsiaTheme="minorEastAsia"/>
                                <w:bCs/>
                                <w:lang w:val="zh-CN" w:bidi="zh-CN"/>
                              </w:rPr>
                              <w:t>人才。</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3.3pt;margin-top:24.85pt;height:661.75pt;width:477.5pt;mso-wrap-distance-bottom:3.6pt;mso-wrap-distance-left:9pt;mso-wrap-distance-right:9pt;mso-wrap-distance-top:3.6pt;z-index:251666432;mso-width-relative:page;mso-height-relative:page;" fillcolor="#FFFFFF" filled="t" stroked="t" coordsize="21600,21600" o:gfxdata="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VydZidgAAAAKAQAADwAAAAAAAAABACAAAAAiAAAAZHJzL2Rv&#10;d25yZXYueG1sUEsBAhQAFAAAAAgAh07iQI6Eecs6AgAAfQQAAA4AAAAAAAAAAQAgAAAAJwEAAGRy&#10;cy9lMm9Eb2MueG1sUEsFBgAAAAAGAAYAWQEAANMFAAAAAA==&#10;">
                <v:fill on="t" focussize="0,0"/>
                <v:stroke color="#000000" miterlimit="8" joinstyle="miter"/>
                <v:imagedata o:title=""/>
                <o:lock v:ext="edit" aspectratio="f"/>
                <v:textbox>
                  <w:txbxContent>
                    <w:p>
                      <w:pPr>
                        <w:spacing w:line="360" w:lineRule="exact"/>
                        <w:ind w:firstLine="480" w:firstLineChars="200"/>
                        <w:jc w:val="both"/>
                        <w:rPr>
                          <w:rFonts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t>近年来，我校建有省部级创新平台13个、省高校创新平台5个，先后立项省级高水平应用型建设专业群4个、山东省卓越工程师培养教育计划项目3项、省级应用型人才培养专业发展支持计划项目1项、省一流本科专业建设点9个。13门课程获批省级一流本科课程，28门课程入选省高等学校在线课程开放平台，出版教材73部，立项省级教学研究改革项目30项、教育部产学研合作协同育人项目210项，获得省部级教学成果奖11项。立项国家级科研项目45项、省部级项目242项，获省部级及以上科研奖励17项，发表学术论文被SCI、EI收录386篇，CSSCI期刊论文120篇，出版学术著作309部，授权专利891项。</w:t>
                      </w:r>
                    </w:p>
                    <w:p>
                      <w:pPr>
                        <w:pStyle w:val="12"/>
                        <w:shd w:val="clear" w:color="auto" w:fill="FFFFFF"/>
                        <w:spacing w:before="0" w:beforeAutospacing="0" w:after="0" w:afterAutospacing="0" w:line="360" w:lineRule="exact"/>
                        <w:ind w:firstLine="645"/>
                        <w:rPr>
                          <w:rFonts w:cs="Times New Roman" w:asciiTheme="minorEastAsia" w:hAnsiTheme="minorEastAsia" w:eastAsiaTheme="minorEastAsia"/>
                          <w:b/>
                          <w:lang w:val="zh-CN" w:bidi="zh-CN"/>
                        </w:rPr>
                      </w:pPr>
                      <w:r>
                        <w:rPr>
                          <w:rFonts w:cs="Times New Roman" w:asciiTheme="minorEastAsia" w:hAnsiTheme="minorEastAsia" w:eastAsiaTheme="minorEastAsia"/>
                          <w:b/>
                          <w:lang w:val="zh-CN" w:bidi="zh-CN"/>
                        </w:rPr>
                        <w:t>（3）实验室及实训基地情况</w:t>
                      </w:r>
                    </w:p>
                    <w:p>
                      <w:pPr>
                        <w:pStyle w:val="12"/>
                        <w:shd w:val="clear" w:color="auto" w:fill="FFFFFF"/>
                        <w:spacing w:before="0" w:beforeAutospacing="0" w:after="0" w:afterAutospacing="0" w:line="360" w:lineRule="exact"/>
                        <w:ind w:firstLine="480" w:firstLineChars="200"/>
                        <w:rPr>
                          <w:rFonts w:cs="Times New Roman" w:asciiTheme="minorEastAsia" w:hAnsiTheme="minorEastAsia" w:eastAsiaTheme="minorEastAsia"/>
                          <w:bCs/>
                          <w:lang w:val="zh-CN" w:bidi="zh-CN"/>
                        </w:rPr>
                      </w:pPr>
                      <w:r>
                        <w:rPr>
                          <w:rFonts w:cs="Times New Roman" w:asciiTheme="minorEastAsia" w:hAnsiTheme="minorEastAsia" w:eastAsiaTheme="minorEastAsia"/>
                          <w:bCs/>
                          <w:lang w:val="zh-CN" w:bidi="zh-CN"/>
                        </w:rPr>
                        <w:t>学校建有21个实验教学中心，其中2个为省级实验教学示范中心，教学科研仪器设备总值2.35亿元。经济管理学院已建成与数字经济相关的实践教学平台，包括：云计算与大数据分析实验室、大数据科研教学一体化平台及“智能计算与信息处理研究中心”等专业实验室和实训室。与青软实训、中兴通讯、达内集团、北京课工场、360安全、阳光数码、滨州黄河三角洲国家农业科技园区等企业合作建设了一批实践教学基地，校内外实训基地达到30余处。基于以上调研，我校在数字经济领域具有良好的办学基础和丰富的办学经验。现有师资、科研平台、实验室及实训基地建设均符合《普通高等学校本科专业类教学质量国家标准》中</w:t>
                      </w:r>
                      <w:r>
                        <w:rPr>
                          <w:rFonts w:hint="eastAsia" w:cs="Times New Roman" w:asciiTheme="minorEastAsia" w:hAnsiTheme="minorEastAsia" w:eastAsiaTheme="minorEastAsia"/>
                          <w:bCs/>
                          <w:lang w:val="zh-CN" w:bidi="zh-CN"/>
                        </w:rPr>
                        <w:t>经济学</w:t>
                      </w:r>
                      <w:r>
                        <w:rPr>
                          <w:rFonts w:cs="Times New Roman" w:asciiTheme="minorEastAsia" w:hAnsiTheme="minorEastAsia" w:eastAsiaTheme="minorEastAsia"/>
                          <w:bCs/>
                          <w:lang w:val="zh-CN" w:bidi="zh-CN"/>
                        </w:rPr>
                        <w:t>类新开办专业的要求。</w:t>
                      </w:r>
                    </w:p>
                    <w:p>
                      <w:pPr>
                        <w:pStyle w:val="12"/>
                        <w:shd w:val="clear" w:color="auto" w:fill="FFFFFF"/>
                        <w:spacing w:before="0" w:beforeAutospacing="0" w:after="0" w:afterAutospacing="0" w:line="360" w:lineRule="exact"/>
                        <w:ind w:firstLine="645"/>
                        <w:rPr>
                          <w:rFonts w:cs="Times New Roman" w:asciiTheme="minorEastAsia" w:hAnsiTheme="minorEastAsia" w:eastAsiaTheme="minorEastAsia"/>
                          <w:b/>
                          <w:lang w:val="zh-CN" w:bidi="zh-CN"/>
                        </w:rPr>
                      </w:pPr>
                      <w:r>
                        <w:rPr>
                          <w:rFonts w:cs="Times New Roman" w:asciiTheme="minorEastAsia" w:hAnsiTheme="minorEastAsia" w:eastAsiaTheme="minorEastAsia"/>
                          <w:b/>
                          <w:lang w:val="zh-CN" w:bidi="zh-CN"/>
                        </w:rPr>
                        <w:t>（4）地方规划与需求</w:t>
                      </w:r>
                    </w:p>
                    <w:p>
                      <w:pPr>
                        <w:pStyle w:val="12"/>
                        <w:shd w:val="clear" w:color="auto" w:fill="FFFFFF"/>
                        <w:spacing w:before="0" w:beforeAutospacing="0" w:after="0" w:afterAutospacing="0" w:line="360" w:lineRule="exact"/>
                        <w:ind w:firstLine="480" w:firstLineChars="200"/>
                        <w:rPr>
                          <w:rFonts w:cs="Times New Roman" w:asciiTheme="minorEastAsia" w:hAnsiTheme="minorEastAsia" w:eastAsiaTheme="minorEastAsia"/>
                          <w:bCs/>
                          <w:lang w:val="zh-CN" w:bidi="zh-CN"/>
                        </w:rPr>
                      </w:pPr>
                      <w:r>
                        <w:rPr>
                          <w:rFonts w:cs="Times New Roman" w:asciiTheme="minorEastAsia" w:hAnsiTheme="minorEastAsia" w:eastAsiaTheme="minorEastAsia"/>
                          <w:bCs/>
                          <w:lang w:val="zh-CN" w:bidi="zh-CN"/>
                        </w:rPr>
                        <w:t>2019年底，《滨州市大数据产业发展规划(2019—2023年)》发布。指导思想是以滨州市新型智慧城市建设为统领，坚持“创新引领、统筹协调、开放共享、应用导向、安全发展”原则，加快实施大数据产业发展战略，以强化数据资源利用能力为核心，构建“两核集聚引领、多区组团联动、区县特色发展”的空间布局，着力发展大数据核心产业、关联产业、衍生产业，建设以数字基础设施、数据资源治理、市场主体培育、产业服务体系、品牌高端发展为重点的产业要素支撑体系，形成以滨州经济技术开发区和北海经济开发区为核心的大数据产业发展格局，推动滨州市建成鲁北大数据中心、新旧动能转换示范区、“两区两圈”大数据产业集聚区、大数据融合应用引导区。这为数字经济专业毕业生提供了很好的发展空间及机遇。</w:t>
                      </w:r>
                    </w:p>
                    <w:p>
                      <w:pPr>
                        <w:pStyle w:val="12"/>
                        <w:shd w:val="clear" w:color="auto" w:fill="FFFFFF"/>
                        <w:spacing w:before="0" w:beforeAutospacing="0" w:after="0" w:afterAutospacing="0" w:line="360" w:lineRule="exact"/>
                        <w:ind w:firstLine="645"/>
                        <w:rPr>
                          <w:rFonts w:cs="Times New Roman" w:asciiTheme="minorEastAsia" w:hAnsiTheme="minorEastAsia" w:eastAsiaTheme="minorEastAsia"/>
                          <w:b/>
                          <w:lang w:val="zh-CN" w:bidi="zh-CN"/>
                        </w:rPr>
                      </w:pPr>
                      <w:r>
                        <w:rPr>
                          <w:rFonts w:hint="eastAsia" w:cs="Times New Roman" w:asciiTheme="minorEastAsia" w:hAnsiTheme="minorEastAsia" w:eastAsiaTheme="minorEastAsia"/>
                          <w:b/>
                          <w:lang w:val="zh-CN" w:bidi="zh-CN"/>
                        </w:rPr>
                        <w:t>4</w:t>
                      </w:r>
                      <w:r>
                        <w:rPr>
                          <w:rFonts w:cs="Times New Roman" w:asciiTheme="minorEastAsia" w:hAnsiTheme="minorEastAsia" w:eastAsiaTheme="minorEastAsia"/>
                          <w:b/>
                          <w:lang w:val="zh-CN" w:bidi="zh-CN"/>
                        </w:rPr>
                        <w:t>.学校长远规划</w:t>
                      </w:r>
                    </w:p>
                    <w:p>
                      <w:pPr>
                        <w:pStyle w:val="12"/>
                        <w:shd w:val="clear" w:color="auto" w:fill="FFFFFF"/>
                        <w:spacing w:before="0" w:beforeAutospacing="0" w:after="0" w:afterAutospacing="0" w:line="360" w:lineRule="exact"/>
                        <w:ind w:firstLine="480" w:firstLineChars="200"/>
                        <w:rPr>
                          <w:rFonts w:cs="Times New Roman" w:asciiTheme="minorEastAsia" w:hAnsiTheme="minorEastAsia" w:eastAsiaTheme="minorEastAsia"/>
                          <w:color w:val="000000" w:themeColor="text1"/>
                          <w14:textFill>
                            <w14:solidFill>
                              <w14:schemeClr w14:val="tx1"/>
                            </w14:solidFill>
                          </w14:textFill>
                        </w:rPr>
                      </w:pPr>
                      <w:r>
                        <w:rPr>
                          <w:rFonts w:cs="Times New Roman" w:asciiTheme="minorEastAsia" w:hAnsiTheme="minorEastAsia" w:eastAsiaTheme="minorEastAsia"/>
                          <w:bCs/>
                          <w:lang w:val="zh-CN" w:bidi="zh-CN"/>
                        </w:rPr>
                        <w:t>近年来，滨州学院积极对接国家、山东省、滨州市发展战略和产业布局，努力推进校企合作、产教融合、协同育人，走出了一条独具特色的应用型人才培养之路。2021年初，我校与京东、新道科技股份有限公司共建了数字经济产业学院。该院的成立是滨州学院人才培养模式改革的有益尝试，也是高水平应用型大学建设的具体举措。该院建立后，双方力求将人才培养与行业需求无缝对接，将学校专业教育与企业实践育人深度融合。坚持育人为本、产业为要、产教融合、创新发展，着力打造省级一流本科专业和省级、国家级现代产业学院，培养更多懂得数字经济、从事网络经济的新时代</w:t>
                      </w:r>
                      <w:r>
                        <w:rPr>
                          <w:rFonts w:hint="eastAsia" w:cs="Times New Roman" w:asciiTheme="minorEastAsia" w:hAnsiTheme="minorEastAsia" w:eastAsiaTheme="minorEastAsia"/>
                          <w:bCs/>
                          <w:lang w:val="zh-CN" w:bidi="zh-CN"/>
                        </w:rPr>
                        <w:t>应用型</w:t>
                      </w:r>
                      <w:r>
                        <w:rPr>
                          <w:rFonts w:cs="Times New Roman" w:asciiTheme="minorEastAsia" w:hAnsiTheme="minorEastAsia" w:eastAsiaTheme="minorEastAsia"/>
                          <w:bCs/>
                          <w:lang w:val="zh-CN" w:bidi="zh-CN"/>
                        </w:rPr>
                        <w:t>人才。</w:t>
                      </w:r>
                    </w:p>
                  </w:txbxContent>
                </v:textbox>
                <w10:wrap type="square"/>
              </v:shape>
            </w:pict>
          </mc:Fallback>
        </mc:AlternateContent>
      </w:r>
      <w:r>
        <w:rPr>
          <w:rFonts w:ascii="Microsoft JhengHei"/>
          <w:b/>
          <w:color w:val="000000" w:themeColor="text1"/>
          <w:sz w:val="25"/>
          <w14:textFill>
            <w14:solidFill>
              <w14:schemeClr w14:val="tx1"/>
            </w14:solidFill>
          </w14:textFill>
        </w:rPr>
        <w:br w:type="page"/>
      </w:r>
    </w:p>
    <w:p>
      <w:pPr>
        <w:widowControl/>
        <w:autoSpaceDE/>
        <w:autoSpaceDN/>
        <w:rPr>
          <w:rFonts w:ascii="Microsoft JhengHei"/>
          <w:b/>
          <w:color w:val="000000" w:themeColor="text1"/>
          <w:sz w:val="25"/>
          <w14:textFill>
            <w14:solidFill>
              <w14:schemeClr w14:val="tx1"/>
            </w14:solidFill>
          </w14:textFill>
        </w:rPr>
        <w:sectPr>
          <w:headerReference r:id="rId7" w:type="default"/>
          <w:pgSz w:w="11910" w:h="16840"/>
          <w:pgMar w:top="1760" w:right="660" w:bottom="280" w:left="1200" w:header="1409" w:footer="0" w:gutter="0"/>
          <w:cols w:space="720" w:num="1"/>
        </w:sectPr>
      </w:pPr>
    </w:p>
    <w:p>
      <w:pPr>
        <w:widowControl/>
        <w:autoSpaceDE/>
        <w:autoSpaceDN/>
        <w:rPr>
          <w:rFonts w:ascii="Microsoft JhengHei"/>
          <w:b/>
          <w:color w:val="000000" w:themeColor="text1"/>
          <w:sz w:val="25"/>
          <w14:textFill>
            <w14:solidFill>
              <w14:schemeClr w14:val="tx1"/>
            </w14:solidFill>
          </w14:textFill>
        </w:rPr>
        <w:sectPr>
          <w:headerReference r:id="rId8" w:type="default"/>
          <w:pgSz w:w="11910" w:h="16840"/>
          <w:pgMar w:top="1680" w:right="660" w:bottom="280" w:left="1200" w:header="1320" w:footer="0" w:gutter="0"/>
          <w:cols w:space="720" w:num="1"/>
        </w:sectPr>
      </w:pPr>
      <w:r>
        <w:rPr>
          <w:rFonts w:ascii="Microsoft JhengHei"/>
          <w:b/>
          <w:color w:val="000000" w:themeColor="text1"/>
          <w:sz w:val="25"/>
          <w14:textFill>
            <w14:solidFill>
              <w14:schemeClr w14:val="tx1"/>
            </w14:solidFill>
          </w14:textFill>
        </w:rPr>
        <mc:AlternateContent>
          <mc:Choice Requires="wps">
            <w:drawing>
              <wp:anchor distT="45720" distB="45720" distL="114300" distR="114300" simplePos="0" relativeHeight="251665408" behindDoc="0" locked="0" layoutInCell="1" allowOverlap="1">
                <wp:simplePos x="0" y="0"/>
                <wp:positionH relativeFrom="column">
                  <wp:posOffset>31115</wp:posOffset>
                </wp:positionH>
                <wp:positionV relativeFrom="paragraph">
                  <wp:posOffset>184150</wp:posOffset>
                </wp:positionV>
                <wp:extent cx="6261100" cy="9188450"/>
                <wp:effectExtent l="0" t="0" r="25400" b="12700"/>
                <wp:wrapSquare wrapText="bothSides"/>
                <wp:docPr id="3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261100" cy="9188450"/>
                        </a:xfrm>
                        <a:prstGeom prst="rect">
                          <a:avLst/>
                        </a:prstGeom>
                        <a:solidFill>
                          <a:srgbClr val="FFFFFF"/>
                        </a:solidFill>
                        <a:ln w="9525">
                          <a:solidFill>
                            <a:srgbClr val="000000"/>
                          </a:solidFill>
                          <a:miter lim="800000"/>
                        </a:ln>
                      </wps:spPr>
                      <wps:txbx>
                        <w:txbxContent>
                          <w:p>
                            <w:pPr>
                              <w:jc w:val="center"/>
                              <w:rPr>
                                <w:rFonts w:ascii="Times New Roman" w:hAnsi="Times New Roman" w:eastAsia="华文中宋" w:cs="Times New Roman"/>
                                <w:sz w:val="32"/>
                                <w:szCs w:val="32"/>
                              </w:rPr>
                            </w:pPr>
                            <w:r>
                              <w:rPr>
                                <w:rFonts w:ascii="Times New Roman" w:hAnsi="Times New Roman" w:eastAsia="华文中宋" w:cs="Times New Roman"/>
                                <w:sz w:val="32"/>
                                <w:szCs w:val="32"/>
                              </w:rPr>
                              <w:t>数字经济本科专业人才培养方案</w:t>
                            </w:r>
                          </w:p>
                          <w:p>
                            <w:pPr>
                              <w:adjustRightInd w:val="0"/>
                              <w:snapToGrid w:val="0"/>
                              <w:spacing w:before="168" w:beforeLines="70" w:after="48" w:afterLines="20"/>
                              <w:jc w:val="center"/>
                              <w:rPr>
                                <w:rFonts w:ascii="Times New Roman" w:hAnsi="Times New Roman" w:eastAsia="楷体_GB2312" w:cs="Times New Roman"/>
                                <w:b/>
                                <w:sz w:val="24"/>
                              </w:rPr>
                            </w:pPr>
                            <w:r>
                              <w:rPr>
                                <w:rFonts w:ascii="Times New Roman" w:hAnsi="Times New Roman" w:cs="Times New Roman"/>
                                <w:sz w:val="24"/>
                              </w:rPr>
                              <w:t>专业英文名称：</w:t>
                            </w:r>
                            <w:r>
                              <w:rPr>
                                <w:rFonts w:ascii="Times New Roman" w:hAnsi="Times New Roman" w:eastAsia="楷体_GB2312" w:cs="Times New Roman"/>
                                <w:b/>
                                <w:sz w:val="24"/>
                              </w:rPr>
                              <w:t>Digital Economy</w:t>
                            </w:r>
                          </w:p>
                          <w:p>
                            <w:pPr>
                              <w:snapToGrid w:val="0"/>
                              <w:spacing w:line="500" w:lineRule="exact"/>
                              <w:jc w:val="center"/>
                              <w:rPr>
                                <w:rFonts w:ascii="Times New Roman" w:hAnsi="Times New Roman" w:eastAsia="仿宋" w:cs="Times New Roman"/>
                                <w:b/>
                                <w:sz w:val="24"/>
                              </w:rPr>
                            </w:pPr>
                            <w:r>
                              <w:rPr>
                                <w:rFonts w:ascii="Times New Roman" w:hAnsi="Times New Roman" w:eastAsia="仿宋" w:cs="Times New Roman"/>
                                <w:b/>
                                <w:sz w:val="24"/>
                              </w:rPr>
                              <w:t>（</w:t>
                            </w:r>
                            <w:r>
                              <w:rPr>
                                <w:rFonts w:ascii="Times New Roman" w:hAnsi="Times New Roman" w:cs="Times New Roman"/>
                                <w:b/>
                                <w:sz w:val="24"/>
                              </w:rPr>
                              <w:t>门类：经济学，专业类：经济学类，专业代码：</w:t>
                            </w:r>
                            <w:r>
                              <w:rPr>
                                <w:rFonts w:ascii="Times New Roman" w:hAnsi="Times New Roman" w:eastAsia="楷体_GB2312" w:cs="Times New Roman"/>
                                <w:b/>
                                <w:sz w:val="24"/>
                              </w:rPr>
                              <w:t>020109T</w:t>
                            </w:r>
                            <w:r>
                              <w:rPr>
                                <w:rFonts w:ascii="Times New Roman" w:hAnsi="Times New Roman" w:eastAsia="仿宋" w:cs="Times New Roman"/>
                                <w:b/>
                                <w:sz w:val="24"/>
                              </w:rPr>
                              <w:t>）</w:t>
                            </w:r>
                          </w:p>
                          <w:p>
                            <w:pPr>
                              <w:spacing w:before="120" w:beforeLines="50" w:after="120" w:afterLines="50" w:line="340" w:lineRule="exact"/>
                              <w:ind w:firstLine="480" w:firstLineChars="200"/>
                              <w:jc w:val="both"/>
                              <w:rPr>
                                <w:rFonts w:ascii="Times New Roman" w:hAnsi="Times New Roman" w:eastAsia="黑体" w:cs="Times New Roman"/>
                                <w:bCs/>
                                <w:sz w:val="24"/>
                              </w:rPr>
                            </w:pPr>
                            <w:r>
                              <w:rPr>
                                <w:rFonts w:ascii="Times New Roman" w:hAnsi="Times New Roman" w:eastAsia="黑体" w:cs="Times New Roman"/>
                                <w:bCs/>
                                <w:sz w:val="24"/>
                              </w:rPr>
                              <w:t>一、专业培养标准</w:t>
                            </w:r>
                          </w:p>
                          <w:p>
                            <w:pPr>
                              <w:spacing w:before="120" w:beforeLines="50" w:after="120" w:afterLines="50" w:line="340" w:lineRule="exact"/>
                              <w:ind w:firstLine="482" w:firstLineChars="200"/>
                              <w:jc w:val="both"/>
                              <w:rPr>
                                <w:rFonts w:ascii="Times New Roman" w:hAnsi="Times New Roman" w:cs="Times New Roman"/>
                                <w:b/>
                                <w:bCs/>
                                <w:sz w:val="24"/>
                              </w:rPr>
                            </w:pPr>
                            <w:r>
                              <w:rPr>
                                <w:rFonts w:ascii="Times New Roman" w:hAnsi="Times New Roman" w:cs="Times New Roman"/>
                                <w:b/>
                                <w:bCs/>
                                <w:sz w:val="24"/>
                              </w:rPr>
                              <w:t>（一）培养目标</w:t>
                            </w:r>
                          </w:p>
                          <w:p>
                            <w:pPr>
                              <w:snapToGrid w:val="0"/>
                              <w:spacing w:line="340" w:lineRule="exact"/>
                              <w:ind w:firstLine="440" w:firstLineChars="200"/>
                              <w:jc w:val="both"/>
                              <w:rPr>
                                <w:rFonts w:ascii="Times New Roman" w:hAnsi="Times New Roman" w:cs="Times New Roman"/>
                                <w:szCs w:val="21"/>
                                <w:lang w:val="en-AU"/>
                              </w:rPr>
                            </w:pPr>
                            <w:bookmarkStart w:id="4" w:name="_Hlk76911674"/>
                            <w:r>
                              <w:rPr>
                                <w:rFonts w:ascii="Times New Roman" w:hAnsi="Times New Roman" w:cs="Times New Roman"/>
                                <w:szCs w:val="21"/>
                              </w:rPr>
                              <w:t>本专业</w:t>
                            </w:r>
                            <w:r>
                              <w:rPr>
                                <w:rFonts w:ascii="Times New Roman" w:hAnsi="Times New Roman" w:cs="Times New Roman"/>
                                <w:szCs w:val="21"/>
                                <w:lang w:val="en-AU"/>
                              </w:rPr>
                              <w:t>面向行业和区域经济社会发展需求，培养具有扎实的经济学知识、系统的管理学基础、并具有较强的数据分析工具使用能力，具有健全人格和社会责任感、具备较强专业技能和创新创业能力，能应对未来挑战，拥护中国共产党的领导，践行社会主义核心价值观，毕业后可以从事有关区块链、人工智能、物联网等新兴领域的相关经济分析、金融分析和行业管理工作的应用型高级专门人才，德智体美劳全面发展的社会主义建设者和接班人。</w:t>
                            </w:r>
                          </w:p>
                          <w:bookmarkEnd w:id="4"/>
                          <w:p>
                            <w:pPr>
                              <w:snapToGrid w:val="0"/>
                              <w:spacing w:line="340" w:lineRule="exact"/>
                              <w:ind w:firstLine="440" w:firstLineChars="200"/>
                              <w:jc w:val="both"/>
                              <w:rPr>
                                <w:rFonts w:ascii="Times New Roman" w:hAnsi="Times New Roman" w:cs="Times New Roman"/>
                                <w:szCs w:val="21"/>
                                <w:lang w:val="en-AU"/>
                              </w:rPr>
                            </w:pPr>
                            <w:r>
                              <w:rPr>
                                <w:rFonts w:ascii="Times New Roman" w:hAnsi="Times New Roman" w:cs="Times New Roman"/>
                                <w:szCs w:val="21"/>
                                <w:lang w:val="en-AU"/>
                              </w:rPr>
                              <w:t>数字经济专业毕业生5年后将达到如下目标：</w:t>
                            </w:r>
                          </w:p>
                          <w:p>
                            <w:pPr>
                              <w:snapToGrid w:val="0"/>
                              <w:spacing w:line="340" w:lineRule="exact"/>
                              <w:ind w:firstLine="442" w:firstLineChars="200"/>
                              <w:jc w:val="both"/>
                              <w:rPr>
                                <w:rFonts w:ascii="Times New Roman" w:hAnsi="Times New Roman" w:cs="Times New Roman"/>
                                <w:szCs w:val="21"/>
                                <w:lang w:val="en-AU"/>
                              </w:rPr>
                            </w:pPr>
                            <w:r>
                              <w:rPr>
                                <w:rFonts w:ascii="Times New Roman" w:hAnsi="Times New Roman" w:cs="Times New Roman"/>
                                <w:b/>
                                <w:bCs/>
                                <w:szCs w:val="21"/>
                                <w:lang w:val="en-AU"/>
                              </w:rPr>
                              <w:t>1.</w:t>
                            </w:r>
                            <w:r>
                              <w:rPr>
                                <w:rFonts w:ascii="Times New Roman" w:hAnsi="Times New Roman" w:cs="Times New Roman"/>
                                <w:b/>
                                <w:bCs/>
                              </w:rPr>
                              <w:t xml:space="preserve"> </w:t>
                            </w:r>
                            <w:r>
                              <w:rPr>
                                <w:rFonts w:ascii="Times New Roman" w:hAnsi="Times New Roman" w:cs="Times New Roman"/>
                                <w:szCs w:val="21"/>
                                <w:lang w:val="en-AU"/>
                              </w:rPr>
                              <w:t>在经济学类、管理学类等相关学科进一步学习或开展科学研究工作。可以发展成为企事业单位的骨干力量、部门领导、优秀的公务员等。</w:t>
                            </w:r>
                          </w:p>
                          <w:p>
                            <w:pPr>
                              <w:snapToGrid w:val="0"/>
                              <w:spacing w:line="340" w:lineRule="exact"/>
                              <w:ind w:firstLine="442" w:firstLineChars="200"/>
                              <w:jc w:val="both"/>
                              <w:rPr>
                                <w:rFonts w:ascii="Times New Roman" w:hAnsi="Times New Roman" w:cs="Times New Roman"/>
                                <w:szCs w:val="21"/>
                                <w:lang w:val="en-AU"/>
                              </w:rPr>
                            </w:pPr>
                            <w:r>
                              <w:rPr>
                                <w:rFonts w:ascii="Times New Roman" w:hAnsi="Times New Roman" w:cs="Times New Roman"/>
                                <w:b/>
                                <w:bCs/>
                                <w:szCs w:val="21"/>
                                <w:lang w:val="en-AU"/>
                              </w:rPr>
                              <w:t>2.</w:t>
                            </w:r>
                            <w:r>
                              <w:rPr>
                                <w:rFonts w:ascii="Times New Roman" w:hAnsi="Times New Roman" w:cs="Times New Roman"/>
                                <w:szCs w:val="21"/>
                                <w:lang w:val="en-AU"/>
                              </w:rPr>
                              <w:t xml:space="preserve"> 能够带领团队运用数字经济的相关理论和研究方法开展数字经济行业调研和组织专业问题研究，形成具有创新性、科学性、可行性和前瞻性的解决方案，助力组织完成数字化革新与转型。</w:t>
                            </w:r>
                          </w:p>
                          <w:p>
                            <w:pPr>
                              <w:snapToGrid w:val="0"/>
                              <w:spacing w:line="340" w:lineRule="exact"/>
                              <w:ind w:firstLine="442" w:firstLineChars="200"/>
                              <w:jc w:val="both"/>
                              <w:rPr>
                                <w:rFonts w:ascii="Times New Roman" w:hAnsi="Times New Roman" w:cs="Times New Roman"/>
                                <w:szCs w:val="21"/>
                                <w:lang w:val="en-AU"/>
                              </w:rPr>
                            </w:pPr>
                            <w:r>
                              <w:rPr>
                                <w:rFonts w:ascii="Times New Roman" w:hAnsi="Times New Roman" w:cs="Times New Roman"/>
                                <w:b/>
                                <w:bCs/>
                                <w:szCs w:val="21"/>
                                <w:lang w:val="en-AU"/>
                              </w:rPr>
                              <w:t>3.</w:t>
                            </w:r>
                            <w:r>
                              <w:rPr>
                                <w:rFonts w:ascii="Times New Roman" w:hAnsi="Times New Roman" w:cs="Times New Roman"/>
                                <w:szCs w:val="21"/>
                                <w:lang w:val="en-AU"/>
                              </w:rPr>
                              <w:t>在数字经济领域深耕细作，形成独特的专业思维与见解，具备在数字经济及相关领域资源整合能力和独立创业能力。</w:t>
                            </w:r>
                          </w:p>
                          <w:p>
                            <w:pPr>
                              <w:snapToGrid w:val="0"/>
                              <w:spacing w:line="340" w:lineRule="exact"/>
                              <w:ind w:firstLine="442" w:firstLineChars="200"/>
                              <w:jc w:val="both"/>
                              <w:rPr>
                                <w:rFonts w:ascii="Times New Roman" w:hAnsi="Times New Roman" w:cs="Times New Roman"/>
                                <w:szCs w:val="21"/>
                                <w:lang w:val="en-AU"/>
                              </w:rPr>
                            </w:pPr>
                            <w:r>
                              <w:rPr>
                                <w:rFonts w:ascii="Times New Roman" w:hAnsi="Times New Roman" w:cs="Times New Roman"/>
                                <w:b/>
                                <w:bCs/>
                                <w:szCs w:val="21"/>
                                <w:lang w:val="en-AU"/>
                              </w:rPr>
                              <w:t>4.</w:t>
                            </w:r>
                            <w:r>
                              <w:rPr>
                                <w:rFonts w:ascii="Times New Roman" w:hAnsi="Times New Roman" w:cs="Times New Roman"/>
                                <w:szCs w:val="21"/>
                                <w:lang w:val="en-AU"/>
                              </w:rPr>
                              <w:t>深度践行社会主义核心价值观，具备强烈的社会责任感，形成较高的社会公民素养；具备工作创新意识，形成较高的数字经济职业素养。</w:t>
                            </w:r>
                          </w:p>
                          <w:p>
                            <w:pPr>
                              <w:spacing w:before="120" w:beforeLines="50" w:after="120" w:afterLines="50" w:line="340" w:lineRule="exact"/>
                              <w:ind w:firstLine="482" w:firstLineChars="200"/>
                              <w:jc w:val="both"/>
                              <w:rPr>
                                <w:rFonts w:ascii="Times New Roman" w:hAnsi="Times New Roman" w:cs="Times New Roman"/>
                                <w:b/>
                                <w:bCs/>
                                <w:sz w:val="24"/>
                              </w:rPr>
                            </w:pPr>
                            <w:r>
                              <w:rPr>
                                <w:rFonts w:ascii="Times New Roman" w:hAnsi="Times New Roman" w:cs="Times New Roman"/>
                                <w:b/>
                                <w:bCs/>
                                <w:sz w:val="24"/>
                              </w:rPr>
                              <w:t>（二）毕业要求</w:t>
                            </w:r>
                          </w:p>
                          <w:p>
                            <w:pPr>
                              <w:snapToGrid w:val="0"/>
                              <w:spacing w:line="340" w:lineRule="exact"/>
                              <w:ind w:firstLine="440" w:firstLineChars="200"/>
                              <w:jc w:val="both"/>
                              <w:rPr>
                                <w:rFonts w:ascii="Times New Roman" w:hAnsi="Times New Roman" w:cs="Times New Roman"/>
                                <w:szCs w:val="21"/>
                              </w:rPr>
                            </w:pPr>
                            <w:r>
                              <w:rPr>
                                <w:rFonts w:ascii="Times New Roman" w:hAnsi="Times New Roman" w:cs="Times New Roman"/>
                                <w:szCs w:val="21"/>
                              </w:rPr>
                              <w:t>本专业毕业生应达到如下要求：</w:t>
                            </w:r>
                          </w:p>
                          <w:p>
                            <w:pPr>
                              <w:snapToGrid w:val="0"/>
                              <w:spacing w:line="340" w:lineRule="exact"/>
                              <w:ind w:firstLine="442" w:firstLineChars="200"/>
                              <w:jc w:val="both"/>
                              <w:rPr>
                                <w:rFonts w:ascii="Times New Roman" w:hAnsi="Times New Roman" w:cs="Times New Roman"/>
                              </w:rPr>
                            </w:pPr>
                            <w:r>
                              <w:rPr>
                                <w:rFonts w:ascii="Times New Roman" w:hAnsi="Times New Roman" w:cs="Times New Roman"/>
                                <w:b/>
                                <w:bCs/>
                              </w:rPr>
                              <w:t>1.</w:t>
                            </w:r>
                            <w:r>
                              <w:rPr>
                                <w:rFonts w:ascii="Times New Roman" w:hAnsi="Times New Roman" w:cs="Times New Roman"/>
                              </w:rPr>
                              <w:t>综合素质/价值观：具有坚定正确的政治方向、良好的思想品德和健全的人格，热爱祖国，热爱人民，拥护中国共产党的领导；具有科学精神、人文修养、职业素养、社会责任感和积极向上的人生态度，了解国情社情民情，践行社会主义核心价值观。</w:t>
                            </w:r>
                          </w:p>
                          <w:p>
                            <w:pPr>
                              <w:snapToGrid w:val="0"/>
                              <w:spacing w:line="340" w:lineRule="exact"/>
                              <w:ind w:firstLine="442" w:firstLineChars="200"/>
                              <w:jc w:val="both"/>
                              <w:rPr>
                                <w:rFonts w:ascii="Times New Roman" w:hAnsi="Times New Roman" w:cs="Times New Roman"/>
                                <w:szCs w:val="21"/>
                              </w:rPr>
                            </w:pPr>
                            <w:r>
                              <w:rPr>
                                <w:rFonts w:ascii="Times New Roman" w:hAnsi="Times New Roman" w:cs="Times New Roman"/>
                                <w:b/>
                                <w:bCs/>
                                <w:szCs w:val="21"/>
                              </w:rPr>
                              <w:t>1.1</w:t>
                            </w:r>
                            <w:r>
                              <w:rPr>
                                <w:rFonts w:ascii="Times New Roman" w:hAnsi="Times New Roman" w:cs="Times New Roman"/>
                                <w:szCs w:val="21"/>
                              </w:rPr>
                              <w:t>具有坚定正确的政治方向、良好的思想品德和健全的人格，热爱祖国，热爱人民，拥护中国共产党的领导；</w:t>
                            </w:r>
                          </w:p>
                          <w:p>
                            <w:pPr>
                              <w:snapToGrid w:val="0"/>
                              <w:spacing w:line="340" w:lineRule="exact"/>
                              <w:ind w:firstLine="442" w:firstLineChars="200"/>
                              <w:jc w:val="both"/>
                              <w:rPr>
                                <w:rFonts w:ascii="Times New Roman" w:hAnsi="Times New Roman" w:cs="Times New Roman"/>
                                <w:szCs w:val="21"/>
                              </w:rPr>
                            </w:pPr>
                            <w:r>
                              <w:rPr>
                                <w:rFonts w:ascii="Times New Roman" w:hAnsi="Times New Roman" w:cs="Times New Roman"/>
                                <w:b/>
                                <w:bCs/>
                                <w:szCs w:val="21"/>
                              </w:rPr>
                              <w:t>1.2</w:t>
                            </w:r>
                            <w:r>
                              <w:rPr>
                                <w:rFonts w:ascii="Times New Roman" w:hAnsi="Times New Roman" w:cs="Times New Roman"/>
                                <w:szCs w:val="21"/>
                              </w:rPr>
                              <w:t>具有科学精神、人文修养、职业素养、社会责任感和积极向上的人生态度，了解国情社情民情，践行社会主义核心价值观；</w:t>
                            </w:r>
                          </w:p>
                          <w:p>
                            <w:pPr>
                              <w:snapToGrid w:val="0"/>
                              <w:spacing w:line="340" w:lineRule="exact"/>
                              <w:ind w:firstLine="442" w:firstLineChars="200"/>
                              <w:jc w:val="both"/>
                              <w:rPr>
                                <w:rFonts w:ascii="Times New Roman" w:hAnsi="Times New Roman" w:cs="Times New Roman"/>
                                <w:szCs w:val="21"/>
                              </w:rPr>
                            </w:pPr>
                            <w:r>
                              <w:rPr>
                                <w:rFonts w:ascii="Times New Roman" w:hAnsi="Times New Roman" w:cs="Times New Roman"/>
                                <w:b/>
                                <w:bCs/>
                                <w:szCs w:val="21"/>
                              </w:rPr>
                              <w:t>1.3</w:t>
                            </w:r>
                            <w:r>
                              <w:rPr>
                                <w:rFonts w:ascii="Times New Roman" w:hAnsi="Times New Roman" w:cs="Times New Roman"/>
                                <w:szCs w:val="21"/>
                              </w:rPr>
                              <w:t>具有创新创业精神和意识，以及遵纪守法、爱岗敬业的职业素养。</w:t>
                            </w:r>
                          </w:p>
                          <w:p>
                            <w:pPr>
                              <w:spacing w:line="340" w:lineRule="exact"/>
                              <w:ind w:firstLine="442" w:firstLineChars="200"/>
                              <w:jc w:val="both"/>
                              <w:rPr>
                                <w:rFonts w:ascii="Times New Roman" w:hAnsi="Times New Roman" w:cs="Times New Roman"/>
                                <w:szCs w:val="21"/>
                              </w:rPr>
                            </w:pPr>
                            <w:r>
                              <w:rPr>
                                <w:rFonts w:ascii="Times New Roman" w:hAnsi="Times New Roman" w:cs="Times New Roman"/>
                                <w:b/>
                                <w:bCs/>
                                <w:szCs w:val="21"/>
                              </w:rPr>
                              <w:t>2.</w:t>
                            </w:r>
                            <w:r>
                              <w:rPr>
                                <w:rFonts w:ascii="Times New Roman" w:hAnsi="Times New Roman" w:cs="Times New Roman"/>
                                <w:szCs w:val="21"/>
                              </w:rPr>
                              <w:t>专业知识：掌握系统的自然科学方法和数字经济专业知识和理论方法，并掌握从理论向实践的应用转化能力，具备综合运用专业知识分析、解决经济问题的能力；了解本专业及相关领域最新动态和发展趋势。</w:t>
                            </w:r>
                          </w:p>
                          <w:p>
                            <w:pPr>
                              <w:spacing w:line="340" w:lineRule="exact"/>
                              <w:ind w:firstLine="442" w:firstLineChars="200"/>
                              <w:jc w:val="both"/>
                              <w:rPr>
                                <w:rFonts w:ascii="Times New Roman" w:hAnsi="Times New Roman" w:cs="Times New Roman"/>
                                <w:szCs w:val="21"/>
                              </w:rPr>
                            </w:pPr>
                            <w:r>
                              <w:rPr>
                                <w:rFonts w:ascii="Times New Roman" w:hAnsi="Times New Roman" w:cs="Times New Roman"/>
                                <w:b/>
                                <w:bCs/>
                                <w:szCs w:val="21"/>
                              </w:rPr>
                              <w:t>2.1</w:t>
                            </w:r>
                            <w:r>
                              <w:rPr>
                                <w:rFonts w:ascii="Times New Roman" w:hAnsi="Times New Roman" w:cs="Times New Roman"/>
                                <w:szCs w:val="21"/>
                              </w:rPr>
                              <w:t>掌握自然科学基本方法，为数字经济理论学习和实务奠定基础；</w:t>
                            </w:r>
                          </w:p>
                          <w:p>
                            <w:pPr>
                              <w:spacing w:line="340" w:lineRule="exact"/>
                              <w:ind w:firstLine="442" w:firstLineChars="200"/>
                              <w:jc w:val="both"/>
                              <w:rPr>
                                <w:rFonts w:ascii="Times New Roman" w:hAnsi="Times New Roman" w:cs="Times New Roman"/>
                                <w:szCs w:val="21"/>
                              </w:rPr>
                            </w:pPr>
                            <w:r>
                              <w:rPr>
                                <w:rFonts w:ascii="Times New Roman" w:hAnsi="Times New Roman" w:cs="Times New Roman"/>
                                <w:b/>
                                <w:bCs/>
                                <w:szCs w:val="21"/>
                              </w:rPr>
                              <w:t>2.2</w:t>
                            </w:r>
                            <w:r>
                              <w:rPr>
                                <w:rFonts w:ascii="Times New Roman" w:hAnsi="Times New Roman" w:cs="Times New Roman"/>
                                <w:szCs w:val="21"/>
                              </w:rPr>
                              <w:t>掌握经济学、管理学、市场营销学、统计学、数字经济概论等专业基本理论知识，掌握大数据的经济分析综合实训、统计综合模拟实训及数字营销实验等相关课程基本实训方法；</w:t>
                            </w:r>
                          </w:p>
                          <w:p>
                            <w:pPr>
                              <w:spacing w:line="340" w:lineRule="exact"/>
                              <w:ind w:firstLine="442" w:firstLineChars="200"/>
                              <w:jc w:val="both"/>
                              <w:rPr>
                                <w:rFonts w:ascii="Times New Roman" w:hAnsi="Times New Roman" w:cs="Times New Roman"/>
                                <w:szCs w:val="21"/>
                              </w:rPr>
                            </w:pPr>
                            <w:r>
                              <w:rPr>
                                <w:rFonts w:ascii="Times New Roman" w:hAnsi="Times New Roman" w:cs="Times New Roman"/>
                                <w:b/>
                                <w:bCs/>
                                <w:szCs w:val="21"/>
                              </w:rPr>
                              <w:t>2.3</w:t>
                            </w:r>
                            <w:r>
                              <w:rPr>
                                <w:rFonts w:ascii="Times New Roman" w:hAnsi="Times New Roman" w:cs="Times New Roman"/>
                                <w:szCs w:val="21"/>
                              </w:rPr>
                              <w:t>能够综合运用专业知识分析、解决经济问题的能力；</w:t>
                            </w:r>
                          </w:p>
                          <w:p>
                            <w:pPr>
                              <w:spacing w:line="340" w:lineRule="exact"/>
                              <w:ind w:firstLine="442" w:firstLineChars="200"/>
                              <w:jc w:val="both"/>
                              <w:rPr>
                                <w:rFonts w:ascii="Times New Roman" w:hAnsi="Times New Roman" w:cs="Times New Roman"/>
                                <w:szCs w:val="21"/>
                              </w:rPr>
                            </w:pPr>
                            <w:r>
                              <w:rPr>
                                <w:rFonts w:ascii="Times New Roman" w:hAnsi="Times New Roman" w:cs="Times New Roman"/>
                                <w:b/>
                                <w:bCs/>
                                <w:szCs w:val="21"/>
                              </w:rPr>
                              <w:t>2.4</w:t>
                            </w:r>
                            <w:r>
                              <w:rPr>
                                <w:rFonts w:ascii="Times New Roman" w:hAnsi="Times New Roman" w:cs="Times New Roman"/>
                                <w:szCs w:val="21"/>
                              </w:rPr>
                              <w:t>熟悉国家经济、数字相关政策和法律、法规及规范，</w:t>
                            </w:r>
                            <w:r>
                              <w:rPr>
                                <w:rFonts w:ascii="Times New Roman" w:hAnsi="Times New Roman" w:cs="Times New Roman"/>
                              </w:rPr>
                              <w:t>了解数字经济领域的前沿知识和发展趋势。</w:t>
                            </w:r>
                          </w:p>
                          <w:p>
                            <w:pPr>
                              <w:ind w:firstLine="440" w:firstLineChars="200"/>
                              <w:rPr>
                                <w:rFonts w:ascii="Times New Roman" w:hAnsi="Times New Roman" w:cs="Times New Roman"/>
                              </w:rPr>
                            </w:pP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45pt;margin-top:14.5pt;height:723.5pt;width:493pt;mso-wrap-distance-bottom:3.6pt;mso-wrap-distance-left:9pt;mso-wrap-distance-right:9pt;mso-wrap-distance-top:3.6pt;z-index:251665408;mso-width-relative:page;mso-height-relative:page;" fillcolor="#FFFFFF" filled="t" stroked="t" coordsize="21600,21600" o:gfxdata="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sD9+vXAAAACQEAAA8AAAAAAAAAAQAgAAAAIgAAAGRycy9k&#10;b3ducmV2LnhtbFBLAQIUABQAAAAIAIdO4kCMQElyPAIAAH0EAAAOAAAAAAAAAAEAIAAAACYBAABk&#10;cnMvZTJvRG9jLnhtbFBLBQYAAAAABgAGAFkBAADUBQAAAAA=&#10;">
                <v:fill on="t" focussize="0,0"/>
                <v:stroke color="#000000" miterlimit="8" joinstyle="miter"/>
                <v:imagedata o:title=""/>
                <o:lock v:ext="edit" aspectratio="f"/>
                <v:textbox>
                  <w:txbxContent>
                    <w:p>
                      <w:pPr>
                        <w:jc w:val="center"/>
                        <w:rPr>
                          <w:rFonts w:ascii="Times New Roman" w:hAnsi="Times New Roman" w:eastAsia="华文中宋" w:cs="Times New Roman"/>
                          <w:sz w:val="32"/>
                          <w:szCs w:val="32"/>
                        </w:rPr>
                      </w:pPr>
                      <w:r>
                        <w:rPr>
                          <w:rFonts w:ascii="Times New Roman" w:hAnsi="Times New Roman" w:eastAsia="华文中宋" w:cs="Times New Roman"/>
                          <w:sz w:val="32"/>
                          <w:szCs w:val="32"/>
                        </w:rPr>
                        <w:t>数字经济本科专业人才培养方案</w:t>
                      </w:r>
                    </w:p>
                    <w:p>
                      <w:pPr>
                        <w:adjustRightInd w:val="0"/>
                        <w:snapToGrid w:val="0"/>
                        <w:spacing w:before="168" w:beforeLines="70" w:after="48" w:afterLines="20"/>
                        <w:jc w:val="center"/>
                        <w:rPr>
                          <w:rFonts w:ascii="Times New Roman" w:hAnsi="Times New Roman" w:eastAsia="楷体_GB2312" w:cs="Times New Roman"/>
                          <w:b/>
                          <w:sz w:val="24"/>
                        </w:rPr>
                      </w:pPr>
                      <w:r>
                        <w:rPr>
                          <w:rFonts w:ascii="Times New Roman" w:hAnsi="Times New Roman" w:cs="Times New Roman"/>
                          <w:sz w:val="24"/>
                        </w:rPr>
                        <w:t>专业英文名称：</w:t>
                      </w:r>
                      <w:r>
                        <w:rPr>
                          <w:rFonts w:ascii="Times New Roman" w:hAnsi="Times New Roman" w:eastAsia="楷体_GB2312" w:cs="Times New Roman"/>
                          <w:b/>
                          <w:sz w:val="24"/>
                        </w:rPr>
                        <w:t>Digital Economy</w:t>
                      </w:r>
                    </w:p>
                    <w:p>
                      <w:pPr>
                        <w:snapToGrid w:val="0"/>
                        <w:spacing w:line="500" w:lineRule="exact"/>
                        <w:jc w:val="center"/>
                        <w:rPr>
                          <w:rFonts w:ascii="Times New Roman" w:hAnsi="Times New Roman" w:eastAsia="仿宋" w:cs="Times New Roman"/>
                          <w:b/>
                          <w:sz w:val="24"/>
                        </w:rPr>
                      </w:pPr>
                      <w:r>
                        <w:rPr>
                          <w:rFonts w:ascii="Times New Roman" w:hAnsi="Times New Roman" w:eastAsia="仿宋" w:cs="Times New Roman"/>
                          <w:b/>
                          <w:sz w:val="24"/>
                        </w:rPr>
                        <w:t>（</w:t>
                      </w:r>
                      <w:r>
                        <w:rPr>
                          <w:rFonts w:ascii="Times New Roman" w:hAnsi="Times New Roman" w:cs="Times New Roman"/>
                          <w:b/>
                          <w:sz w:val="24"/>
                        </w:rPr>
                        <w:t>门类：经济学，专业类：经济学类，专业代码：</w:t>
                      </w:r>
                      <w:r>
                        <w:rPr>
                          <w:rFonts w:ascii="Times New Roman" w:hAnsi="Times New Roman" w:eastAsia="楷体_GB2312" w:cs="Times New Roman"/>
                          <w:b/>
                          <w:sz w:val="24"/>
                        </w:rPr>
                        <w:t>020109T</w:t>
                      </w:r>
                      <w:r>
                        <w:rPr>
                          <w:rFonts w:ascii="Times New Roman" w:hAnsi="Times New Roman" w:eastAsia="仿宋" w:cs="Times New Roman"/>
                          <w:b/>
                          <w:sz w:val="24"/>
                        </w:rPr>
                        <w:t>）</w:t>
                      </w:r>
                    </w:p>
                    <w:p>
                      <w:pPr>
                        <w:spacing w:before="120" w:beforeLines="50" w:after="120" w:afterLines="50" w:line="340" w:lineRule="exact"/>
                        <w:ind w:firstLine="480" w:firstLineChars="200"/>
                        <w:jc w:val="both"/>
                        <w:rPr>
                          <w:rFonts w:ascii="Times New Roman" w:hAnsi="Times New Roman" w:eastAsia="黑体" w:cs="Times New Roman"/>
                          <w:bCs/>
                          <w:sz w:val="24"/>
                        </w:rPr>
                      </w:pPr>
                      <w:r>
                        <w:rPr>
                          <w:rFonts w:ascii="Times New Roman" w:hAnsi="Times New Roman" w:eastAsia="黑体" w:cs="Times New Roman"/>
                          <w:bCs/>
                          <w:sz w:val="24"/>
                        </w:rPr>
                        <w:t>一、专业培养标准</w:t>
                      </w:r>
                    </w:p>
                    <w:p>
                      <w:pPr>
                        <w:spacing w:before="120" w:beforeLines="50" w:after="120" w:afterLines="50" w:line="340" w:lineRule="exact"/>
                        <w:ind w:firstLine="482" w:firstLineChars="200"/>
                        <w:jc w:val="both"/>
                        <w:rPr>
                          <w:rFonts w:ascii="Times New Roman" w:hAnsi="Times New Roman" w:cs="Times New Roman"/>
                          <w:b/>
                          <w:bCs/>
                          <w:sz w:val="24"/>
                        </w:rPr>
                      </w:pPr>
                      <w:r>
                        <w:rPr>
                          <w:rFonts w:ascii="Times New Roman" w:hAnsi="Times New Roman" w:cs="Times New Roman"/>
                          <w:b/>
                          <w:bCs/>
                          <w:sz w:val="24"/>
                        </w:rPr>
                        <w:t>（一）培养目标</w:t>
                      </w:r>
                    </w:p>
                    <w:p>
                      <w:pPr>
                        <w:snapToGrid w:val="0"/>
                        <w:spacing w:line="340" w:lineRule="exact"/>
                        <w:ind w:firstLine="440" w:firstLineChars="200"/>
                        <w:jc w:val="both"/>
                        <w:rPr>
                          <w:rFonts w:ascii="Times New Roman" w:hAnsi="Times New Roman" w:cs="Times New Roman"/>
                          <w:szCs w:val="21"/>
                          <w:lang w:val="en-AU"/>
                        </w:rPr>
                      </w:pPr>
                      <w:bookmarkStart w:id="4" w:name="_Hlk76911674"/>
                      <w:r>
                        <w:rPr>
                          <w:rFonts w:ascii="Times New Roman" w:hAnsi="Times New Roman" w:cs="Times New Roman"/>
                          <w:szCs w:val="21"/>
                        </w:rPr>
                        <w:t>本专业</w:t>
                      </w:r>
                      <w:r>
                        <w:rPr>
                          <w:rFonts w:ascii="Times New Roman" w:hAnsi="Times New Roman" w:cs="Times New Roman"/>
                          <w:szCs w:val="21"/>
                          <w:lang w:val="en-AU"/>
                        </w:rPr>
                        <w:t>面向行业和区域经济社会发展需求，培养具有扎实的经济学知识、系统的管理学基础、并具有较强的数据分析工具使用能力，具有健全人格和社会责任感、具备较强专业技能和创新创业能力，能应对未来挑战，拥护中国共产党的领导，践行社会主义核心价值观，毕业后可以从事有关区块链、人工智能、物联网等新兴领域的相关经济分析、金融分析和行业管理工作的应用型高级专门人才，德智体美劳全面发展的社会主义建设者和接班人。</w:t>
                      </w:r>
                    </w:p>
                    <w:bookmarkEnd w:id="4"/>
                    <w:p>
                      <w:pPr>
                        <w:snapToGrid w:val="0"/>
                        <w:spacing w:line="340" w:lineRule="exact"/>
                        <w:ind w:firstLine="440" w:firstLineChars="200"/>
                        <w:jc w:val="both"/>
                        <w:rPr>
                          <w:rFonts w:ascii="Times New Roman" w:hAnsi="Times New Roman" w:cs="Times New Roman"/>
                          <w:szCs w:val="21"/>
                          <w:lang w:val="en-AU"/>
                        </w:rPr>
                      </w:pPr>
                      <w:r>
                        <w:rPr>
                          <w:rFonts w:ascii="Times New Roman" w:hAnsi="Times New Roman" w:cs="Times New Roman"/>
                          <w:szCs w:val="21"/>
                          <w:lang w:val="en-AU"/>
                        </w:rPr>
                        <w:t>数字经济专业毕业生5年后将达到如下目标：</w:t>
                      </w:r>
                    </w:p>
                    <w:p>
                      <w:pPr>
                        <w:snapToGrid w:val="0"/>
                        <w:spacing w:line="340" w:lineRule="exact"/>
                        <w:ind w:firstLine="442" w:firstLineChars="200"/>
                        <w:jc w:val="both"/>
                        <w:rPr>
                          <w:rFonts w:ascii="Times New Roman" w:hAnsi="Times New Roman" w:cs="Times New Roman"/>
                          <w:szCs w:val="21"/>
                          <w:lang w:val="en-AU"/>
                        </w:rPr>
                      </w:pPr>
                      <w:r>
                        <w:rPr>
                          <w:rFonts w:ascii="Times New Roman" w:hAnsi="Times New Roman" w:cs="Times New Roman"/>
                          <w:b/>
                          <w:bCs/>
                          <w:szCs w:val="21"/>
                          <w:lang w:val="en-AU"/>
                        </w:rPr>
                        <w:t>1.</w:t>
                      </w:r>
                      <w:r>
                        <w:rPr>
                          <w:rFonts w:ascii="Times New Roman" w:hAnsi="Times New Roman" w:cs="Times New Roman"/>
                          <w:b/>
                          <w:bCs/>
                        </w:rPr>
                        <w:t xml:space="preserve"> </w:t>
                      </w:r>
                      <w:r>
                        <w:rPr>
                          <w:rFonts w:ascii="Times New Roman" w:hAnsi="Times New Roman" w:cs="Times New Roman"/>
                          <w:szCs w:val="21"/>
                          <w:lang w:val="en-AU"/>
                        </w:rPr>
                        <w:t>在经济学类、管理学类等相关学科进一步学习或开展科学研究工作。可以发展成为企事业单位的骨干力量、部门领导、优秀的公务员等。</w:t>
                      </w:r>
                    </w:p>
                    <w:p>
                      <w:pPr>
                        <w:snapToGrid w:val="0"/>
                        <w:spacing w:line="340" w:lineRule="exact"/>
                        <w:ind w:firstLine="442" w:firstLineChars="200"/>
                        <w:jc w:val="both"/>
                        <w:rPr>
                          <w:rFonts w:ascii="Times New Roman" w:hAnsi="Times New Roman" w:cs="Times New Roman"/>
                          <w:szCs w:val="21"/>
                          <w:lang w:val="en-AU"/>
                        </w:rPr>
                      </w:pPr>
                      <w:r>
                        <w:rPr>
                          <w:rFonts w:ascii="Times New Roman" w:hAnsi="Times New Roman" w:cs="Times New Roman"/>
                          <w:b/>
                          <w:bCs/>
                          <w:szCs w:val="21"/>
                          <w:lang w:val="en-AU"/>
                        </w:rPr>
                        <w:t>2.</w:t>
                      </w:r>
                      <w:r>
                        <w:rPr>
                          <w:rFonts w:ascii="Times New Roman" w:hAnsi="Times New Roman" w:cs="Times New Roman"/>
                          <w:szCs w:val="21"/>
                          <w:lang w:val="en-AU"/>
                        </w:rPr>
                        <w:t xml:space="preserve"> 能够带领团队运用数字经济的相关理论和研究方法开展数字经济行业调研和组织专业问题研究，形成具有创新性、科学性、可行性和前瞻性的解决方案，助力组织完成数字化革新与转型。</w:t>
                      </w:r>
                    </w:p>
                    <w:p>
                      <w:pPr>
                        <w:snapToGrid w:val="0"/>
                        <w:spacing w:line="340" w:lineRule="exact"/>
                        <w:ind w:firstLine="442" w:firstLineChars="200"/>
                        <w:jc w:val="both"/>
                        <w:rPr>
                          <w:rFonts w:ascii="Times New Roman" w:hAnsi="Times New Roman" w:cs="Times New Roman"/>
                          <w:szCs w:val="21"/>
                          <w:lang w:val="en-AU"/>
                        </w:rPr>
                      </w:pPr>
                      <w:r>
                        <w:rPr>
                          <w:rFonts w:ascii="Times New Roman" w:hAnsi="Times New Roman" w:cs="Times New Roman"/>
                          <w:b/>
                          <w:bCs/>
                          <w:szCs w:val="21"/>
                          <w:lang w:val="en-AU"/>
                        </w:rPr>
                        <w:t>3.</w:t>
                      </w:r>
                      <w:r>
                        <w:rPr>
                          <w:rFonts w:ascii="Times New Roman" w:hAnsi="Times New Roman" w:cs="Times New Roman"/>
                          <w:szCs w:val="21"/>
                          <w:lang w:val="en-AU"/>
                        </w:rPr>
                        <w:t>在数字经济领域深耕细作，形成独特的专业思维与见解，具备在数字经济及相关领域资源整合能力和独立创业能力。</w:t>
                      </w:r>
                    </w:p>
                    <w:p>
                      <w:pPr>
                        <w:snapToGrid w:val="0"/>
                        <w:spacing w:line="340" w:lineRule="exact"/>
                        <w:ind w:firstLine="442" w:firstLineChars="200"/>
                        <w:jc w:val="both"/>
                        <w:rPr>
                          <w:rFonts w:ascii="Times New Roman" w:hAnsi="Times New Roman" w:cs="Times New Roman"/>
                          <w:szCs w:val="21"/>
                          <w:lang w:val="en-AU"/>
                        </w:rPr>
                      </w:pPr>
                      <w:r>
                        <w:rPr>
                          <w:rFonts w:ascii="Times New Roman" w:hAnsi="Times New Roman" w:cs="Times New Roman"/>
                          <w:b/>
                          <w:bCs/>
                          <w:szCs w:val="21"/>
                          <w:lang w:val="en-AU"/>
                        </w:rPr>
                        <w:t>4.</w:t>
                      </w:r>
                      <w:r>
                        <w:rPr>
                          <w:rFonts w:ascii="Times New Roman" w:hAnsi="Times New Roman" w:cs="Times New Roman"/>
                          <w:szCs w:val="21"/>
                          <w:lang w:val="en-AU"/>
                        </w:rPr>
                        <w:t>深度践行社会主义核心价值观，具备强烈的社会责任感，形成较高的社会公民素养；具备工作创新意识，形成较高的数字经济职业素养。</w:t>
                      </w:r>
                    </w:p>
                    <w:p>
                      <w:pPr>
                        <w:spacing w:before="120" w:beforeLines="50" w:after="120" w:afterLines="50" w:line="340" w:lineRule="exact"/>
                        <w:ind w:firstLine="482" w:firstLineChars="200"/>
                        <w:jc w:val="both"/>
                        <w:rPr>
                          <w:rFonts w:ascii="Times New Roman" w:hAnsi="Times New Roman" w:cs="Times New Roman"/>
                          <w:b/>
                          <w:bCs/>
                          <w:sz w:val="24"/>
                        </w:rPr>
                      </w:pPr>
                      <w:r>
                        <w:rPr>
                          <w:rFonts w:ascii="Times New Roman" w:hAnsi="Times New Roman" w:cs="Times New Roman"/>
                          <w:b/>
                          <w:bCs/>
                          <w:sz w:val="24"/>
                        </w:rPr>
                        <w:t>（二）毕业要求</w:t>
                      </w:r>
                    </w:p>
                    <w:p>
                      <w:pPr>
                        <w:snapToGrid w:val="0"/>
                        <w:spacing w:line="340" w:lineRule="exact"/>
                        <w:ind w:firstLine="440" w:firstLineChars="200"/>
                        <w:jc w:val="both"/>
                        <w:rPr>
                          <w:rFonts w:ascii="Times New Roman" w:hAnsi="Times New Roman" w:cs="Times New Roman"/>
                          <w:szCs w:val="21"/>
                        </w:rPr>
                      </w:pPr>
                      <w:r>
                        <w:rPr>
                          <w:rFonts w:ascii="Times New Roman" w:hAnsi="Times New Roman" w:cs="Times New Roman"/>
                          <w:szCs w:val="21"/>
                        </w:rPr>
                        <w:t>本专业毕业生应达到如下要求：</w:t>
                      </w:r>
                    </w:p>
                    <w:p>
                      <w:pPr>
                        <w:snapToGrid w:val="0"/>
                        <w:spacing w:line="340" w:lineRule="exact"/>
                        <w:ind w:firstLine="442" w:firstLineChars="200"/>
                        <w:jc w:val="both"/>
                        <w:rPr>
                          <w:rFonts w:ascii="Times New Roman" w:hAnsi="Times New Roman" w:cs="Times New Roman"/>
                        </w:rPr>
                      </w:pPr>
                      <w:r>
                        <w:rPr>
                          <w:rFonts w:ascii="Times New Roman" w:hAnsi="Times New Roman" w:cs="Times New Roman"/>
                          <w:b/>
                          <w:bCs/>
                        </w:rPr>
                        <w:t>1.</w:t>
                      </w:r>
                      <w:r>
                        <w:rPr>
                          <w:rFonts w:ascii="Times New Roman" w:hAnsi="Times New Roman" w:cs="Times New Roman"/>
                        </w:rPr>
                        <w:t>综合素质/价值观：具有坚定正确的政治方向、良好的思想品德和健全的人格，热爱祖国，热爱人民，拥护中国共产党的领导；具有科学精神、人文修养、职业素养、社会责任感和积极向上的人生态度，了解国情社情民情，践行社会主义核心价值观。</w:t>
                      </w:r>
                    </w:p>
                    <w:p>
                      <w:pPr>
                        <w:snapToGrid w:val="0"/>
                        <w:spacing w:line="340" w:lineRule="exact"/>
                        <w:ind w:firstLine="442" w:firstLineChars="200"/>
                        <w:jc w:val="both"/>
                        <w:rPr>
                          <w:rFonts w:ascii="Times New Roman" w:hAnsi="Times New Roman" w:cs="Times New Roman"/>
                          <w:szCs w:val="21"/>
                        </w:rPr>
                      </w:pPr>
                      <w:r>
                        <w:rPr>
                          <w:rFonts w:ascii="Times New Roman" w:hAnsi="Times New Roman" w:cs="Times New Roman"/>
                          <w:b/>
                          <w:bCs/>
                          <w:szCs w:val="21"/>
                        </w:rPr>
                        <w:t>1.1</w:t>
                      </w:r>
                      <w:r>
                        <w:rPr>
                          <w:rFonts w:ascii="Times New Roman" w:hAnsi="Times New Roman" w:cs="Times New Roman"/>
                          <w:szCs w:val="21"/>
                        </w:rPr>
                        <w:t>具有坚定正确的政治方向、良好的思想品德和健全的人格，热爱祖国，热爱人民，拥护中国共产党的领导；</w:t>
                      </w:r>
                    </w:p>
                    <w:p>
                      <w:pPr>
                        <w:snapToGrid w:val="0"/>
                        <w:spacing w:line="340" w:lineRule="exact"/>
                        <w:ind w:firstLine="442" w:firstLineChars="200"/>
                        <w:jc w:val="both"/>
                        <w:rPr>
                          <w:rFonts w:ascii="Times New Roman" w:hAnsi="Times New Roman" w:cs="Times New Roman"/>
                          <w:szCs w:val="21"/>
                        </w:rPr>
                      </w:pPr>
                      <w:r>
                        <w:rPr>
                          <w:rFonts w:ascii="Times New Roman" w:hAnsi="Times New Roman" w:cs="Times New Roman"/>
                          <w:b/>
                          <w:bCs/>
                          <w:szCs w:val="21"/>
                        </w:rPr>
                        <w:t>1.2</w:t>
                      </w:r>
                      <w:r>
                        <w:rPr>
                          <w:rFonts w:ascii="Times New Roman" w:hAnsi="Times New Roman" w:cs="Times New Roman"/>
                          <w:szCs w:val="21"/>
                        </w:rPr>
                        <w:t>具有科学精神、人文修养、职业素养、社会责任感和积极向上的人生态度，了解国情社情民情，践行社会主义核心价值观；</w:t>
                      </w:r>
                    </w:p>
                    <w:p>
                      <w:pPr>
                        <w:snapToGrid w:val="0"/>
                        <w:spacing w:line="340" w:lineRule="exact"/>
                        <w:ind w:firstLine="442" w:firstLineChars="200"/>
                        <w:jc w:val="both"/>
                        <w:rPr>
                          <w:rFonts w:ascii="Times New Roman" w:hAnsi="Times New Roman" w:cs="Times New Roman"/>
                          <w:szCs w:val="21"/>
                        </w:rPr>
                      </w:pPr>
                      <w:r>
                        <w:rPr>
                          <w:rFonts w:ascii="Times New Roman" w:hAnsi="Times New Roman" w:cs="Times New Roman"/>
                          <w:b/>
                          <w:bCs/>
                          <w:szCs w:val="21"/>
                        </w:rPr>
                        <w:t>1.3</w:t>
                      </w:r>
                      <w:r>
                        <w:rPr>
                          <w:rFonts w:ascii="Times New Roman" w:hAnsi="Times New Roman" w:cs="Times New Roman"/>
                          <w:szCs w:val="21"/>
                        </w:rPr>
                        <w:t>具有创新创业精神和意识，以及遵纪守法、爱岗敬业的职业素养。</w:t>
                      </w:r>
                    </w:p>
                    <w:p>
                      <w:pPr>
                        <w:spacing w:line="340" w:lineRule="exact"/>
                        <w:ind w:firstLine="442" w:firstLineChars="200"/>
                        <w:jc w:val="both"/>
                        <w:rPr>
                          <w:rFonts w:ascii="Times New Roman" w:hAnsi="Times New Roman" w:cs="Times New Roman"/>
                          <w:szCs w:val="21"/>
                        </w:rPr>
                      </w:pPr>
                      <w:r>
                        <w:rPr>
                          <w:rFonts w:ascii="Times New Roman" w:hAnsi="Times New Roman" w:cs="Times New Roman"/>
                          <w:b/>
                          <w:bCs/>
                          <w:szCs w:val="21"/>
                        </w:rPr>
                        <w:t>2.</w:t>
                      </w:r>
                      <w:r>
                        <w:rPr>
                          <w:rFonts w:ascii="Times New Roman" w:hAnsi="Times New Roman" w:cs="Times New Roman"/>
                          <w:szCs w:val="21"/>
                        </w:rPr>
                        <w:t>专业知识：掌握系统的自然科学方法和数字经济专业知识和理论方法，并掌握从理论向实践的应用转化能力，具备综合运用专业知识分析、解决经济问题的能力；了解本专业及相关领域最新动态和发展趋势。</w:t>
                      </w:r>
                    </w:p>
                    <w:p>
                      <w:pPr>
                        <w:spacing w:line="340" w:lineRule="exact"/>
                        <w:ind w:firstLine="442" w:firstLineChars="200"/>
                        <w:jc w:val="both"/>
                        <w:rPr>
                          <w:rFonts w:ascii="Times New Roman" w:hAnsi="Times New Roman" w:cs="Times New Roman"/>
                          <w:szCs w:val="21"/>
                        </w:rPr>
                      </w:pPr>
                      <w:r>
                        <w:rPr>
                          <w:rFonts w:ascii="Times New Roman" w:hAnsi="Times New Roman" w:cs="Times New Roman"/>
                          <w:b/>
                          <w:bCs/>
                          <w:szCs w:val="21"/>
                        </w:rPr>
                        <w:t>2.1</w:t>
                      </w:r>
                      <w:r>
                        <w:rPr>
                          <w:rFonts w:ascii="Times New Roman" w:hAnsi="Times New Roman" w:cs="Times New Roman"/>
                          <w:szCs w:val="21"/>
                        </w:rPr>
                        <w:t>掌握自然科学基本方法，为数字经济理论学习和实务奠定基础；</w:t>
                      </w:r>
                    </w:p>
                    <w:p>
                      <w:pPr>
                        <w:spacing w:line="340" w:lineRule="exact"/>
                        <w:ind w:firstLine="442" w:firstLineChars="200"/>
                        <w:jc w:val="both"/>
                        <w:rPr>
                          <w:rFonts w:ascii="Times New Roman" w:hAnsi="Times New Roman" w:cs="Times New Roman"/>
                          <w:szCs w:val="21"/>
                        </w:rPr>
                      </w:pPr>
                      <w:r>
                        <w:rPr>
                          <w:rFonts w:ascii="Times New Roman" w:hAnsi="Times New Roman" w:cs="Times New Roman"/>
                          <w:b/>
                          <w:bCs/>
                          <w:szCs w:val="21"/>
                        </w:rPr>
                        <w:t>2.2</w:t>
                      </w:r>
                      <w:r>
                        <w:rPr>
                          <w:rFonts w:ascii="Times New Roman" w:hAnsi="Times New Roman" w:cs="Times New Roman"/>
                          <w:szCs w:val="21"/>
                        </w:rPr>
                        <w:t>掌握经济学、管理学、市场营销学、统计学、数字经济概论等专业基本理论知识，掌握大数据的经济分析综合实训、统计综合模拟实训及数字营销实验等相关课程基本实训方法；</w:t>
                      </w:r>
                    </w:p>
                    <w:p>
                      <w:pPr>
                        <w:spacing w:line="340" w:lineRule="exact"/>
                        <w:ind w:firstLine="442" w:firstLineChars="200"/>
                        <w:jc w:val="both"/>
                        <w:rPr>
                          <w:rFonts w:ascii="Times New Roman" w:hAnsi="Times New Roman" w:cs="Times New Roman"/>
                          <w:szCs w:val="21"/>
                        </w:rPr>
                      </w:pPr>
                      <w:r>
                        <w:rPr>
                          <w:rFonts w:ascii="Times New Roman" w:hAnsi="Times New Roman" w:cs="Times New Roman"/>
                          <w:b/>
                          <w:bCs/>
                          <w:szCs w:val="21"/>
                        </w:rPr>
                        <w:t>2.3</w:t>
                      </w:r>
                      <w:r>
                        <w:rPr>
                          <w:rFonts w:ascii="Times New Roman" w:hAnsi="Times New Roman" w:cs="Times New Roman"/>
                          <w:szCs w:val="21"/>
                        </w:rPr>
                        <w:t>能够综合运用专业知识分析、解决经济问题的能力；</w:t>
                      </w:r>
                    </w:p>
                    <w:p>
                      <w:pPr>
                        <w:spacing w:line="340" w:lineRule="exact"/>
                        <w:ind w:firstLine="442" w:firstLineChars="200"/>
                        <w:jc w:val="both"/>
                        <w:rPr>
                          <w:rFonts w:ascii="Times New Roman" w:hAnsi="Times New Roman" w:cs="Times New Roman"/>
                          <w:szCs w:val="21"/>
                        </w:rPr>
                      </w:pPr>
                      <w:r>
                        <w:rPr>
                          <w:rFonts w:ascii="Times New Roman" w:hAnsi="Times New Roman" w:cs="Times New Roman"/>
                          <w:b/>
                          <w:bCs/>
                          <w:szCs w:val="21"/>
                        </w:rPr>
                        <w:t>2.4</w:t>
                      </w:r>
                      <w:r>
                        <w:rPr>
                          <w:rFonts w:ascii="Times New Roman" w:hAnsi="Times New Roman" w:cs="Times New Roman"/>
                          <w:szCs w:val="21"/>
                        </w:rPr>
                        <w:t>熟悉国家经济、数字相关政策和法律、法规及规范，</w:t>
                      </w:r>
                      <w:r>
                        <w:rPr>
                          <w:rFonts w:ascii="Times New Roman" w:hAnsi="Times New Roman" w:cs="Times New Roman"/>
                        </w:rPr>
                        <w:t>了解数字经济领域的前沿知识和发展趋势。</w:t>
                      </w:r>
                    </w:p>
                    <w:p>
                      <w:pPr>
                        <w:ind w:firstLine="440" w:firstLineChars="200"/>
                        <w:rPr>
                          <w:rFonts w:ascii="Times New Roman" w:hAnsi="Times New Roman" w:cs="Times New Roman"/>
                        </w:rPr>
                      </w:pPr>
                    </w:p>
                  </w:txbxContent>
                </v:textbox>
                <w10:wrap type="square"/>
              </v:shape>
            </w:pict>
          </mc:Fallback>
        </mc:AlternateContent>
      </w:r>
      <w:permStart w:id="0" w:edGrp="everyone"/>
    </w:p>
    <w:p>
      <w:pPr>
        <w:widowControl/>
        <w:autoSpaceDE/>
        <w:autoSpaceDN/>
        <w:rPr>
          <w:rFonts w:ascii="Microsoft JhengHei" w:hAnsi="黑体" w:eastAsia="黑体" w:cs="黑体"/>
          <w:b/>
          <w:color w:val="000000" w:themeColor="text1"/>
          <w:sz w:val="25"/>
          <w:szCs w:val="36"/>
          <w14:textFill>
            <w14:solidFill>
              <w14:schemeClr w14:val="tx1"/>
            </w14:solidFill>
          </w14:textFill>
        </w:rPr>
      </w:pPr>
      <w:r>
        <w:rPr>
          <w:rFonts w:ascii="Microsoft JhengHei"/>
          <w:b/>
          <w:color w:val="000000" w:themeColor="text1"/>
          <w:sz w:val="25"/>
          <w14:textFill>
            <w14:solidFill>
              <w14:schemeClr w14:val="tx1"/>
            </w14:solidFill>
          </w14:textFill>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157480</wp:posOffset>
                </wp:positionV>
                <wp:extent cx="6337300" cy="8912225"/>
                <wp:effectExtent l="0" t="0" r="25400" b="22225"/>
                <wp:wrapSquare wrapText="bothSides"/>
                <wp:docPr id="3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337300" cy="8912507"/>
                        </a:xfrm>
                        <a:prstGeom prst="rect">
                          <a:avLst/>
                        </a:prstGeom>
                        <a:solidFill>
                          <a:srgbClr val="FFFFFF"/>
                        </a:solidFill>
                        <a:ln w="9525">
                          <a:solidFill>
                            <a:srgbClr val="000000"/>
                          </a:solidFill>
                          <a:miter lim="800000"/>
                        </a:ln>
                      </wps:spPr>
                      <wps:txbx>
                        <w:txbxContent>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3.</w:t>
                            </w:r>
                            <w:r>
                              <w:rPr>
                                <w:rFonts w:ascii="Times New Roman" w:hAnsi="Times New Roman" w:cs="Times New Roman"/>
                                <w:szCs w:val="21"/>
                              </w:rPr>
                              <w:t xml:space="preserve">实践能力：具备综合运用专业知识和实践方法，具有在实践中发现、认识和解决问题的能力；考虑社会、健康、安全、法律、文化以及环境因素，具有分析解决问题的能力，参与经济预测与决策的能力。 </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3.1</w:t>
                            </w:r>
                            <w:r>
                              <w:rPr>
                                <w:rFonts w:ascii="Times New Roman" w:hAnsi="Times New Roman" w:cs="Times New Roman"/>
                                <w:szCs w:val="21"/>
                              </w:rPr>
                              <w:t>借助文献资料查询、社会调查、认识实践等环节，发现和认识社会经济发展中存在的问题；</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3.2</w:t>
                            </w:r>
                            <w:r>
                              <w:rPr>
                                <w:rFonts w:ascii="Times New Roman" w:hAnsi="Times New Roman" w:cs="Times New Roman"/>
                                <w:szCs w:val="21"/>
                              </w:rPr>
                              <w:t>掌握面向互联网环境的数据处理和分析方法，熟悉计算机操作技能和相关软件应用，善于利用数据挖掘和处理技术掌握国际国内经济动态，了解中国的经济政策、信息技术和数字技术的发展动态，具备将知识运用于实践的能力；</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3.3</w:t>
                            </w:r>
                            <w:r>
                              <w:rPr>
                                <w:rFonts w:ascii="Times New Roman" w:hAnsi="Times New Roman" w:cs="Times New Roman"/>
                                <w:szCs w:val="21"/>
                              </w:rPr>
                              <w:t>掌握经济预测方法，根据经济数据，进行统计分析，具备经济预测与决策的能力。</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4.</w:t>
                            </w:r>
                            <w:r>
                              <w:rPr>
                                <w:rFonts w:ascii="Times New Roman" w:hAnsi="Times New Roman" w:cs="Times New Roman"/>
                                <w:szCs w:val="21"/>
                              </w:rPr>
                              <w:t>探究思维：具有逻辑思维能力和探究思维精神。能够发现、辨析、质疑、评价生活、学习和工作中的问题，并进行深入探究和思考，形成个人见解。</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4.1</w:t>
                            </w:r>
                            <w:r>
                              <w:rPr>
                                <w:rFonts w:ascii="Times New Roman" w:hAnsi="Times New Roman" w:cs="Times New Roman"/>
                                <w:szCs w:val="21"/>
                              </w:rPr>
                              <w:t>具有一定的逻辑思维能力，能够对生活和学习中存在的问题进行辨析并形成深入认知和反思；</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4.2</w:t>
                            </w:r>
                            <w:r>
                              <w:rPr>
                                <w:rFonts w:ascii="Times New Roman" w:hAnsi="Times New Roman" w:cs="Times New Roman"/>
                                <w:szCs w:val="21"/>
                              </w:rPr>
                              <w:t>具有一定的探究思维精神，能够对生活和学习中的现象和问题进行源头追溯和升华性思考，形成自己的个人见解；</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4.3</w:t>
                            </w:r>
                            <w:r>
                              <w:rPr>
                                <w:rFonts w:ascii="Times New Roman" w:hAnsi="Times New Roman" w:cs="Times New Roman"/>
                                <w:szCs w:val="21"/>
                              </w:rPr>
                              <w:t>具有批判性思维和包容性精神，能够以动态的眼光分析形势和看待问题。</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5.</w:t>
                            </w:r>
                            <w:r>
                              <w:rPr>
                                <w:rFonts w:ascii="Times New Roman" w:hAnsi="Times New Roman" w:cs="Times New Roman"/>
                                <w:szCs w:val="21"/>
                              </w:rPr>
                              <w:t>创新能力：具有专业综合能力和创新能力，能够对数字经济以及交叉学科领域问题进行综合分析和研究，构建和表达科学的解决方案。</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5.1</w:t>
                            </w:r>
                            <w:r>
                              <w:rPr>
                                <w:rFonts w:ascii="Times New Roman" w:hAnsi="Times New Roman" w:cs="Times New Roman"/>
                                <w:szCs w:val="21"/>
                              </w:rPr>
                              <w:t>具备综合运用经济理论和技术手段，能够以交叉专业知识和思维设计分析经济社会现象，解决数字经济方面问题的能力；</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5.2</w:t>
                            </w:r>
                            <w:r>
                              <w:rPr>
                                <w:rFonts w:ascii="Times New Roman" w:hAnsi="Times New Roman" w:cs="Times New Roman"/>
                                <w:szCs w:val="21"/>
                              </w:rPr>
                              <w:t>能够对工作和创业中存在的问题进行综合分析和创新，并构建创新性解决方案。</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6.</w:t>
                            </w:r>
                            <w:r>
                              <w:rPr>
                                <w:rFonts w:ascii="Times New Roman" w:hAnsi="Times New Roman" w:cs="Times New Roman"/>
                                <w:szCs w:val="21"/>
                              </w:rPr>
                              <w:t>工具使用：具有获取信息并分析数据，应用信息技术解决数字经济专业实际问题能力，并掌握现代工具工作方法和原理。</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6.1</w:t>
                            </w:r>
                            <w:r>
                              <w:rPr>
                                <w:rFonts w:ascii="Times New Roman" w:hAnsi="Times New Roman" w:cs="Times New Roman"/>
                                <w:szCs w:val="21"/>
                              </w:rPr>
                              <w:t>能够针对具体的经济现象、数字经济问题进行调研，数据收集分析，选用满足需求的现代工具，分析专业问题；</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6.2</w:t>
                            </w:r>
                            <w:r>
                              <w:rPr>
                                <w:rFonts w:ascii="Times New Roman" w:hAnsi="Times New Roman" w:cs="Times New Roman"/>
                                <w:szCs w:val="21"/>
                              </w:rPr>
                              <w:t>掌握现代工具背后的运作方法和原理。</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7.</w:t>
                            </w:r>
                            <w:r>
                              <w:rPr>
                                <w:rFonts w:ascii="Times New Roman" w:hAnsi="Times New Roman" w:cs="Times New Roman"/>
                                <w:szCs w:val="21"/>
                              </w:rPr>
                              <w:t>沟通表达：具有良好的沟通表达能力。能够通过口头和书面表达方式与同行、社会公众进行有效沟通，传播数字经济相关专业知识。</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7.1</w:t>
                            </w:r>
                            <w:r>
                              <w:rPr>
                                <w:rFonts w:ascii="Times New Roman" w:hAnsi="Times New Roman" w:cs="Times New Roman"/>
                                <w:szCs w:val="21"/>
                              </w:rPr>
                              <w:t>具备跨文化交流的语言表达能力和组织规划能力，能够在跨文化背景下进行多学科沟通和交流；</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7.2</w:t>
                            </w:r>
                            <w:r>
                              <w:rPr>
                                <w:rFonts w:ascii="Times New Roman" w:hAnsi="Times New Roman" w:cs="Times New Roman"/>
                                <w:szCs w:val="21"/>
                              </w:rPr>
                              <w:t>能够就复杂经济及数字经济问题，以口头、文稿、图表等方式，与业界同行沟通交流相关热点、解决方案及未来发展趋势。</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8.</w:t>
                            </w:r>
                            <w:r>
                              <w:rPr>
                                <w:rFonts w:ascii="Times New Roman" w:hAnsi="Times New Roman" w:cs="Times New Roman"/>
                                <w:szCs w:val="21"/>
                              </w:rPr>
                              <w:t xml:space="preserve">团队合作：具有良好的团队意识、团队精神、合作能力与协调能力。能够与团队成员和谐相处、合作共事，并作为团队成员或领导者在团队活动中发挥积极作用。 </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8.1</w:t>
                            </w:r>
                            <w:r>
                              <w:rPr>
                                <w:rFonts w:ascii="Times New Roman" w:hAnsi="Times New Roman" w:cs="Times New Roman"/>
                                <w:szCs w:val="21"/>
                              </w:rPr>
                              <w:t>具备团队协作意识及团队精神，能够理解多学科背景下团队中每个角色的意义及责任；</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8.2</w:t>
                            </w:r>
                            <w:r>
                              <w:rPr>
                                <w:rFonts w:ascii="Times New Roman" w:hAnsi="Times New Roman" w:cs="Times New Roman"/>
                                <w:szCs w:val="21"/>
                              </w:rPr>
                              <w:t>具有一定的组织管理及团队协作能力，能够在多学科背景下的团队中发挥作用。</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9.</w:t>
                            </w:r>
                            <w:r>
                              <w:rPr>
                                <w:rFonts w:ascii="Times New Roman" w:hAnsi="Times New Roman" w:cs="Times New Roman"/>
                                <w:szCs w:val="21"/>
                              </w:rPr>
                              <w:t>国际视野：具有国际视野和国际交流能力。能够以正确和包容的眼光了解国际动态，关注政局变化和全球性问题，尊重世界不同文化的差异性和多样性。</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9.1</w:t>
                            </w:r>
                            <w:r>
                              <w:rPr>
                                <w:rFonts w:ascii="Times New Roman" w:hAnsi="Times New Roman" w:cs="Times New Roman"/>
                                <w:szCs w:val="21"/>
                              </w:rPr>
                              <w:t>能够以正确的眼光和思想意识了解国际政治局势，知晓国际历史文化来龙去脉，关注全球问题；</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9.2</w:t>
                            </w:r>
                            <w:r>
                              <w:rPr>
                                <w:rFonts w:ascii="Times New Roman" w:hAnsi="Times New Roman" w:cs="Times New Roman"/>
                                <w:szCs w:val="21"/>
                              </w:rPr>
                              <w:t>能够以国际视野和求同存异的原则认识、看待和尊重不同地区和文化的差异与多样性。</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10.</w:t>
                            </w:r>
                            <w:r>
                              <w:rPr>
                                <w:rFonts w:ascii="Times New Roman" w:hAnsi="Times New Roman" w:cs="Times New Roman"/>
                                <w:szCs w:val="21"/>
                              </w:rPr>
                              <w:t>终身学习：具有终身学习意识和自我管理、自主学习能力，能够通过不断学习，适应社会和个人可持续发展。</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10.1</w:t>
                            </w:r>
                            <w:r>
                              <w:rPr>
                                <w:rFonts w:ascii="Times New Roman" w:hAnsi="Times New Roman" w:cs="Times New Roman"/>
                                <w:szCs w:val="21"/>
                              </w:rPr>
                              <w:t>具有持续学习和终身学习的思想品质、历史情怀哲学素养、人文精神和健康体魄；</w:t>
                            </w:r>
                          </w:p>
                          <w:p>
                            <w:pPr>
                              <w:spacing w:line="300" w:lineRule="exact"/>
                              <w:ind w:firstLine="442" w:firstLineChars="200"/>
                              <w:rPr>
                                <w:szCs w:val="21"/>
                              </w:rPr>
                            </w:pPr>
                            <w:r>
                              <w:rPr>
                                <w:rFonts w:ascii="Times New Roman" w:hAnsi="Times New Roman" w:cs="Times New Roman"/>
                                <w:b/>
                                <w:bCs/>
                                <w:szCs w:val="21"/>
                              </w:rPr>
                              <w:t xml:space="preserve">10.2 </w:t>
                            </w:r>
                            <w:r>
                              <w:rPr>
                                <w:rFonts w:ascii="Times New Roman" w:hAnsi="Times New Roman" w:cs="Times New Roman"/>
                                <w:szCs w:val="21"/>
                              </w:rPr>
                              <w:t>具有自主学习和自我规划的能力，通过不断的规划和学习，及时了解数字经济领域的前沿知识和发展趋势，适应数字经济学科发展与社会变化提出的新要求，适应社会和个人可持续发展。</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top:12.4pt;height:701.75pt;width:499pt;mso-position-horizontal:left;mso-position-horizontal-relative:margin;mso-wrap-distance-bottom:3.6pt;mso-wrap-distance-left:9pt;mso-wrap-distance-right:9pt;mso-wrap-distance-top:3.6pt;z-index:251660288;mso-width-relative:page;mso-height-relative:page;" fillcolor="#FFFFFF" filled="t" stroked="t" coordsize="21600,21600" o:gfxdata="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hZTws9cAAAAIAQAADwAAAAAAAAABACAAAAAiAAAAZHJzL2Rv&#10;d25yZXYueG1sUEsBAhQAFAAAAAgAh07iQI7EtSw7AgAAfQQAAA4AAAAAAAAAAQAgAAAAJgEAAGRy&#10;cy9lMm9Eb2MueG1sUEsFBgAAAAAGAAYAWQEAANMFAAAAAA==&#10;">
                <v:fill on="t" focussize="0,0"/>
                <v:stroke color="#000000" miterlimit="8" joinstyle="miter"/>
                <v:imagedata o:title=""/>
                <o:lock v:ext="edit" aspectratio="f"/>
                <v:textbox>
                  <w:txbxContent>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3.</w:t>
                      </w:r>
                      <w:r>
                        <w:rPr>
                          <w:rFonts w:ascii="Times New Roman" w:hAnsi="Times New Roman" w:cs="Times New Roman"/>
                          <w:szCs w:val="21"/>
                        </w:rPr>
                        <w:t xml:space="preserve">实践能力：具备综合运用专业知识和实践方法，具有在实践中发现、认识和解决问题的能力；考虑社会、健康、安全、法律、文化以及环境因素，具有分析解决问题的能力，参与经济预测与决策的能力。 </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3.1</w:t>
                      </w:r>
                      <w:r>
                        <w:rPr>
                          <w:rFonts w:ascii="Times New Roman" w:hAnsi="Times New Roman" w:cs="Times New Roman"/>
                          <w:szCs w:val="21"/>
                        </w:rPr>
                        <w:t>借助文献资料查询、社会调查、认识实践等环节，发现和认识社会经济发展中存在的问题；</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3.2</w:t>
                      </w:r>
                      <w:r>
                        <w:rPr>
                          <w:rFonts w:ascii="Times New Roman" w:hAnsi="Times New Roman" w:cs="Times New Roman"/>
                          <w:szCs w:val="21"/>
                        </w:rPr>
                        <w:t>掌握面向互联网环境的数据处理和分析方法，熟悉计算机操作技能和相关软件应用，善于利用数据挖掘和处理技术掌握国际国内经济动态，了解中国的经济政策、信息技术和数字技术的发展动态，具备将知识运用于实践的能力；</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3.3</w:t>
                      </w:r>
                      <w:r>
                        <w:rPr>
                          <w:rFonts w:ascii="Times New Roman" w:hAnsi="Times New Roman" w:cs="Times New Roman"/>
                          <w:szCs w:val="21"/>
                        </w:rPr>
                        <w:t>掌握经济预测方法，根据经济数据，进行统计分析，具备经济预测与决策的能力。</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4.</w:t>
                      </w:r>
                      <w:r>
                        <w:rPr>
                          <w:rFonts w:ascii="Times New Roman" w:hAnsi="Times New Roman" w:cs="Times New Roman"/>
                          <w:szCs w:val="21"/>
                        </w:rPr>
                        <w:t>探究思维：具有逻辑思维能力和探究思维精神。能够发现、辨析、质疑、评价生活、学习和工作中的问题，并进行深入探究和思考，形成个人见解。</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4.1</w:t>
                      </w:r>
                      <w:r>
                        <w:rPr>
                          <w:rFonts w:ascii="Times New Roman" w:hAnsi="Times New Roman" w:cs="Times New Roman"/>
                          <w:szCs w:val="21"/>
                        </w:rPr>
                        <w:t>具有一定的逻辑思维能力，能够对生活和学习中存在的问题进行辨析并形成深入认知和反思；</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4.2</w:t>
                      </w:r>
                      <w:r>
                        <w:rPr>
                          <w:rFonts w:ascii="Times New Roman" w:hAnsi="Times New Roman" w:cs="Times New Roman"/>
                          <w:szCs w:val="21"/>
                        </w:rPr>
                        <w:t>具有一定的探究思维精神，能够对生活和学习中的现象和问题进行源头追溯和升华性思考，形成自己的个人见解；</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4.3</w:t>
                      </w:r>
                      <w:r>
                        <w:rPr>
                          <w:rFonts w:ascii="Times New Roman" w:hAnsi="Times New Roman" w:cs="Times New Roman"/>
                          <w:szCs w:val="21"/>
                        </w:rPr>
                        <w:t>具有批判性思维和包容性精神，能够以动态的眼光分析形势和看待问题。</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5.</w:t>
                      </w:r>
                      <w:r>
                        <w:rPr>
                          <w:rFonts w:ascii="Times New Roman" w:hAnsi="Times New Roman" w:cs="Times New Roman"/>
                          <w:szCs w:val="21"/>
                        </w:rPr>
                        <w:t>创新能力：具有专业综合能力和创新能力，能够对数字经济以及交叉学科领域问题进行综合分析和研究，构建和表达科学的解决方案。</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5.1</w:t>
                      </w:r>
                      <w:r>
                        <w:rPr>
                          <w:rFonts w:ascii="Times New Roman" w:hAnsi="Times New Roman" w:cs="Times New Roman"/>
                          <w:szCs w:val="21"/>
                        </w:rPr>
                        <w:t>具备综合运用经济理论和技术手段，能够以交叉专业知识和思维设计分析经济社会现象，解决数字经济方面问题的能力；</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5.2</w:t>
                      </w:r>
                      <w:r>
                        <w:rPr>
                          <w:rFonts w:ascii="Times New Roman" w:hAnsi="Times New Roman" w:cs="Times New Roman"/>
                          <w:szCs w:val="21"/>
                        </w:rPr>
                        <w:t>能够对工作和创业中存在的问题进行综合分析和创新，并构建创新性解决方案。</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6.</w:t>
                      </w:r>
                      <w:r>
                        <w:rPr>
                          <w:rFonts w:ascii="Times New Roman" w:hAnsi="Times New Roman" w:cs="Times New Roman"/>
                          <w:szCs w:val="21"/>
                        </w:rPr>
                        <w:t>工具使用：具有获取信息并分析数据，应用信息技术解决数字经济专业实际问题能力，并掌握现代工具工作方法和原理。</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6.1</w:t>
                      </w:r>
                      <w:r>
                        <w:rPr>
                          <w:rFonts w:ascii="Times New Roman" w:hAnsi="Times New Roman" w:cs="Times New Roman"/>
                          <w:szCs w:val="21"/>
                        </w:rPr>
                        <w:t>能够针对具体的经济现象、数字经济问题进行调研，数据收集分析，选用满足需求的现代工具，分析专业问题；</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6.2</w:t>
                      </w:r>
                      <w:r>
                        <w:rPr>
                          <w:rFonts w:ascii="Times New Roman" w:hAnsi="Times New Roman" w:cs="Times New Roman"/>
                          <w:szCs w:val="21"/>
                        </w:rPr>
                        <w:t>掌握现代工具背后的运作方法和原理。</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7.</w:t>
                      </w:r>
                      <w:r>
                        <w:rPr>
                          <w:rFonts w:ascii="Times New Roman" w:hAnsi="Times New Roman" w:cs="Times New Roman"/>
                          <w:szCs w:val="21"/>
                        </w:rPr>
                        <w:t>沟通表达：具有良好的沟通表达能力。能够通过口头和书面表达方式与同行、社会公众进行有效沟通，传播数字经济相关专业知识。</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7.1</w:t>
                      </w:r>
                      <w:r>
                        <w:rPr>
                          <w:rFonts w:ascii="Times New Roman" w:hAnsi="Times New Roman" w:cs="Times New Roman"/>
                          <w:szCs w:val="21"/>
                        </w:rPr>
                        <w:t>具备跨文化交流的语言表达能力和组织规划能力，能够在跨文化背景下进行多学科沟通和交流；</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7.2</w:t>
                      </w:r>
                      <w:r>
                        <w:rPr>
                          <w:rFonts w:ascii="Times New Roman" w:hAnsi="Times New Roman" w:cs="Times New Roman"/>
                          <w:szCs w:val="21"/>
                        </w:rPr>
                        <w:t>能够就复杂经济及数字经济问题，以口头、文稿、图表等方式，与业界同行沟通交流相关热点、解决方案及未来发展趋势。</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8.</w:t>
                      </w:r>
                      <w:r>
                        <w:rPr>
                          <w:rFonts w:ascii="Times New Roman" w:hAnsi="Times New Roman" w:cs="Times New Roman"/>
                          <w:szCs w:val="21"/>
                        </w:rPr>
                        <w:t xml:space="preserve">团队合作：具有良好的团队意识、团队精神、合作能力与协调能力。能够与团队成员和谐相处、合作共事，并作为团队成员或领导者在团队活动中发挥积极作用。 </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8.1</w:t>
                      </w:r>
                      <w:r>
                        <w:rPr>
                          <w:rFonts w:ascii="Times New Roman" w:hAnsi="Times New Roman" w:cs="Times New Roman"/>
                          <w:szCs w:val="21"/>
                        </w:rPr>
                        <w:t>具备团队协作意识及团队精神，能够理解多学科背景下团队中每个角色的意义及责任；</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8.2</w:t>
                      </w:r>
                      <w:r>
                        <w:rPr>
                          <w:rFonts w:ascii="Times New Roman" w:hAnsi="Times New Roman" w:cs="Times New Roman"/>
                          <w:szCs w:val="21"/>
                        </w:rPr>
                        <w:t>具有一定的组织管理及团队协作能力，能够在多学科背景下的团队中发挥作用。</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9.</w:t>
                      </w:r>
                      <w:r>
                        <w:rPr>
                          <w:rFonts w:ascii="Times New Roman" w:hAnsi="Times New Roman" w:cs="Times New Roman"/>
                          <w:szCs w:val="21"/>
                        </w:rPr>
                        <w:t>国际视野：具有国际视野和国际交流能力。能够以正确和包容的眼光了解国际动态，关注政局变化和全球性问题，尊重世界不同文化的差异性和多样性。</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9.1</w:t>
                      </w:r>
                      <w:r>
                        <w:rPr>
                          <w:rFonts w:ascii="Times New Roman" w:hAnsi="Times New Roman" w:cs="Times New Roman"/>
                          <w:szCs w:val="21"/>
                        </w:rPr>
                        <w:t>能够以正确的眼光和思想意识了解国际政治局势，知晓国际历史文化来龙去脉，关注全球问题；</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9.2</w:t>
                      </w:r>
                      <w:r>
                        <w:rPr>
                          <w:rFonts w:ascii="Times New Roman" w:hAnsi="Times New Roman" w:cs="Times New Roman"/>
                          <w:szCs w:val="21"/>
                        </w:rPr>
                        <w:t>能够以国际视野和求同存异的原则认识、看待和尊重不同地区和文化的差异与多样性。</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10.</w:t>
                      </w:r>
                      <w:r>
                        <w:rPr>
                          <w:rFonts w:ascii="Times New Roman" w:hAnsi="Times New Roman" w:cs="Times New Roman"/>
                          <w:szCs w:val="21"/>
                        </w:rPr>
                        <w:t>终身学习：具有终身学习意识和自我管理、自主学习能力，能够通过不断学习，适应社会和个人可持续发展。</w:t>
                      </w:r>
                    </w:p>
                    <w:p>
                      <w:pPr>
                        <w:spacing w:line="300" w:lineRule="exact"/>
                        <w:ind w:firstLine="442" w:firstLineChars="200"/>
                        <w:jc w:val="both"/>
                        <w:rPr>
                          <w:rFonts w:ascii="Times New Roman" w:hAnsi="Times New Roman" w:cs="Times New Roman"/>
                          <w:szCs w:val="21"/>
                        </w:rPr>
                      </w:pPr>
                      <w:r>
                        <w:rPr>
                          <w:rFonts w:ascii="Times New Roman" w:hAnsi="Times New Roman" w:cs="Times New Roman"/>
                          <w:b/>
                          <w:bCs/>
                          <w:szCs w:val="21"/>
                        </w:rPr>
                        <w:t>10.1</w:t>
                      </w:r>
                      <w:r>
                        <w:rPr>
                          <w:rFonts w:ascii="Times New Roman" w:hAnsi="Times New Roman" w:cs="Times New Roman"/>
                          <w:szCs w:val="21"/>
                        </w:rPr>
                        <w:t>具有持续学习和终身学习的思想品质、历史情怀哲学素养、人文精神和健康体魄；</w:t>
                      </w:r>
                    </w:p>
                    <w:p>
                      <w:pPr>
                        <w:spacing w:line="300" w:lineRule="exact"/>
                        <w:ind w:firstLine="442" w:firstLineChars="200"/>
                        <w:rPr>
                          <w:szCs w:val="21"/>
                        </w:rPr>
                      </w:pPr>
                      <w:r>
                        <w:rPr>
                          <w:rFonts w:ascii="Times New Roman" w:hAnsi="Times New Roman" w:cs="Times New Roman"/>
                          <w:b/>
                          <w:bCs/>
                          <w:szCs w:val="21"/>
                        </w:rPr>
                        <w:t xml:space="preserve">10.2 </w:t>
                      </w:r>
                      <w:r>
                        <w:rPr>
                          <w:rFonts w:ascii="Times New Roman" w:hAnsi="Times New Roman" w:cs="Times New Roman"/>
                          <w:szCs w:val="21"/>
                        </w:rPr>
                        <w:t>具有自主学习和自我规划的能力，通过不断的规划和学习，及时了解数字经济领域的前沿知识和发展趋势，适应数字经济学科发展与社会变化提出的新要求，适应社会和个人可持续发展。</w:t>
                      </w:r>
                    </w:p>
                  </w:txbxContent>
                </v:textbox>
                <w10:wrap type="square"/>
              </v:shape>
            </w:pict>
          </mc:Fallback>
        </mc:AlternateContent>
      </w:r>
      <w:permEnd w:id="0"/>
    </w:p>
    <w:p>
      <w:pPr>
        <w:spacing w:line="360" w:lineRule="exact"/>
        <w:sectPr>
          <w:pgSz w:w="11910" w:h="16840"/>
          <w:pgMar w:top="1680" w:right="660" w:bottom="280" w:left="1200" w:header="1320" w:footer="0" w:gutter="0"/>
          <w:cols w:space="720" w:num="1"/>
        </w:sectPr>
      </w:pPr>
    </w:p>
    <w:p>
      <w:pPr>
        <w:spacing w:line="364" w:lineRule="auto"/>
        <w:rPr>
          <w:rFonts w:ascii="Times New Roman" w:hAnsi="Times New Roman" w:cs="Times New Roman"/>
          <w:color w:val="000000"/>
          <w:sz w:val="24"/>
        </w:rPr>
      </w:pPr>
      <w:r>
        <w:rPr>
          <w:rFonts w:ascii="Times New Roman" w:hAnsi="Times New Roman" w:eastAsia="黑体" w:cs="Times New Roman"/>
          <w:bCs/>
          <w:color w:val="000000"/>
          <w:sz w:val="24"/>
        </w:rPr>
        <w:t>二、毕业要求与课程支撑</w:t>
      </w:r>
      <w:r>
        <w:rPr>
          <w:rFonts w:hint="eastAsia" w:ascii="Times New Roman" w:hAnsi="Times New Roman" w:eastAsia="黑体" w:cs="Times New Roman"/>
          <w:bCs/>
          <w:color w:val="000000"/>
          <w:sz w:val="24"/>
        </w:rPr>
        <w:t>矩阵</w:t>
      </w:r>
    </w:p>
    <w:tbl>
      <w:tblPr>
        <w:tblStyle w:val="14"/>
        <w:tblW w:w="145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9"/>
        <w:gridCol w:w="2235"/>
        <w:gridCol w:w="418"/>
        <w:gridCol w:w="418"/>
        <w:gridCol w:w="418"/>
        <w:gridCol w:w="418"/>
        <w:gridCol w:w="418"/>
        <w:gridCol w:w="418"/>
        <w:gridCol w:w="418"/>
        <w:gridCol w:w="418"/>
        <w:gridCol w:w="418"/>
        <w:gridCol w:w="418"/>
        <w:gridCol w:w="418"/>
        <w:gridCol w:w="418"/>
        <w:gridCol w:w="418"/>
        <w:gridCol w:w="524"/>
        <w:gridCol w:w="524"/>
        <w:gridCol w:w="525"/>
        <w:gridCol w:w="525"/>
        <w:gridCol w:w="525"/>
        <w:gridCol w:w="525"/>
        <w:gridCol w:w="524"/>
        <w:gridCol w:w="526"/>
        <w:gridCol w:w="524"/>
        <w:gridCol w:w="526"/>
        <w:gridCol w:w="524"/>
        <w:gridCol w:w="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blHeader/>
          <w:jc w:val="center"/>
        </w:trPr>
        <w:tc>
          <w:tcPr>
            <w:tcW w:w="579" w:type="dxa"/>
            <w:vMerge w:val="restart"/>
            <w:shd w:val="clear" w:color="auto" w:fill="BFBFBF"/>
            <w:vAlign w:val="center"/>
          </w:tcPr>
          <w:p>
            <w:pPr>
              <w:jc w:val="center"/>
              <w:rPr>
                <w:b/>
                <w:bCs/>
              </w:rPr>
            </w:pPr>
            <w:r>
              <w:rPr>
                <w:b/>
                <w:bCs/>
                <w:sz w:val="18"/>
                <w:szCs w:val="18"/>
              </w:rPr>
              <w:t>课程类别</w:t>
            </w:r>
          </w:p>
        </w:tc>
        <w:tc>
          <w:tcPr>
            <w:tcW w:w="2235" w:type="dxa"/>
            <w:vMerge w:val="restart"/>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课程名称</w:t>
            </w:r>
          </w:p>
        </w:tc>
        <w:tc>
          <w:tcPr>
            <w:tcW w:w="1254" w:type="dxa"/>
            <w:gridSpan w:val="3"/>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hint="eastAsia" w:ascii="Times New Roman" w:hAnsi="Times New Roman" w:cs="Times New Roman"/>
                <w:b/>
                <w:color w:val="000000"/>
                <w:sz w:val="15"/>
                <w:szCs w:val="15"/>
              </w:rPr>
              <w:t>毕业</w:t>
            </w:r>
            <w:r>
              <w:rPr>
                <w:rFonts w:ascii="Times New Roman" w:hAnsi="Times New Roman" w:cs="Times New Roman"/>
                <w:b/>
                <w:color w:val="000000"/>
                <w:sz w:val="15"/>
                <w:szCs w:val="15"/>
              </w:rPr>
              <w:t>要求1</w:t>
            </w:r>
          </w:p>
        </w:tc>
        <w:tc>
          <w:tcPr>
            <w:tcW w:w="1672" w:type="dxa"/>
            <w:gridSpan w:val="4"/>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hint="eastAsia" w:ascii="Times New Roman" w:hAnsi="Times New Roman" w:cs="Times New Roman"/>
                <w:b/>
                <w:color w:val="000000"/>
                <w:sz w:val="15"/>
                <w:szCs w:val="15"/>
              </w:rPr>
              <w:t>毕业</w:t>
            </w:r>
            <w:r>
              <w:rPr>
                <w:rFonts w:ascii="Times New Roman" w:hAnsi="Times New Roman" w:cs="Times New Roman"/>
                <w:b/>
                <w:color w:val="000000"/>
                <w:sz w:val="15"/>
                <w:szCs w:val="15"/>
              </w:rPr>
              <w:t>要求2</w:t>
            </w:r>
          </w:p>
        </w:tc>
        <w:tc>
          <w:tcPr>
            <w:tcW w:w="1254" w:type="dxa"/>
            <w:gridSpan w:val="3"/>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hint="eastAsia" w:ascii="Times New Roman" w:hAnsi="Times New Roman" w:cs="Times New Roman"/>
                <w:b/>
                <w:color w:val="000000"/>
                <w:sz w:val="15"/>
                <w:szCs w:val="15"/>
              </w:rPr>
              <w:t>毕业</w:t>
            </w:r>
            <w:r>
              <w:rPr>
                <w:rFonts w:ascii="Times New Roman" w:hAnsi="Times New Roman" w:cs="Times New Roman"/>
                <w:b/>
                <w:color w:val="000000"/>
                <w:sz w:val="15"/>
                <w:szCs w:val="15"/>
              </w:rPr>
              <w:t>要求3</w:t>
            </w:r>
          </w:p>
        </w:tc>
        <w:tc>
          <w:tcPr>
            <w:tcW w:w="1254" w:type="dxa"/>
            <w:gridSpan w:val="3"/>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hint="eastAsia" w:ascii="Times New Roman" w:hAnsi="Times New Roman" w:cs="Times New Roman"/>
                <w:b/>
                <w:color w:val="000000"/>
                <w:sz w:val="15"/>
                <w:szCs w:val="15"/>
              </w:rPr>
              <w:t>毕业</w:t>
            </w:r>
            <w:r>
              <w:rPr>
                <w:rFonts w:ascii="Times New Roman" w:hAnsi="Times New Roman" w:cs="Times New Roman"/>
                <w:b/>
                <w:color w:val="000000"/>
                <w:sz w:val="15"/>
                <w:szCs w:val="15"/>
              </w:rPr>
              <w:t>要求4</w:t>
            </w:r>
          </w:p>
        </w:tc>
        <w:tc>
          <w:tcPr>
            <w:tcW w:w="1048" w:type="dxa"/>
            <w:gridSpan w:val="2"/>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hint="eastAsia" w:ascii="Times New Roman" w:hAnsi="Times New Roman" w:cs="Times New Roman"/>
                <w:b/>
                <w:color w:val="000000"/>
                <w:sz w:val="15"/>
                <w:szCs w:val="15"/>
              </w:rPr>
              <w:t>毕业</w:t>
            </w:r>
            <w:r>
              <w:rPr>
                <w:rFonts w:ascii="Times New Roman" w:hAnsi="Times New Roman" w:cs="Times New Roman"/>
                <w:b/>
                <w:color w:val="000000"/>
                <w:sz w:val="15"/>
                <w:szCs w:val="15"/>
              </w:rPr>
              <w:t>要求5</w:t>
            </w:r>
          </w:p>
        </w:tc>
        <w:tc>
          <w:tcPr>
            <w:tcW w:w="1050" w:type="dxa"/>
            <w:gridSpan w:val="2"/>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hint="eastAsia" w:ascii="Times New Roman" w:hAnsi="Times New Roman" w:cs="Times New Roman"/>
                <w:b/>
                <w:color w:val="000000"/>
                <w:sz w:val="15"/>
                <w:szCs w:val="15"/>
              </w:rPr>
              <w:t>毕业</w:t>
            </w:r>
            <w:r>
              <w:rPr>
                <w:rFonts w:ascii="Times New Roman" w:hAnsi="Times New Roman" w:cs="Times New Roman"/>
                <w:b/>
                <w:color w:val="000000"/>
                <w:sz w:val="15"/>
                <w:szCs w:val="15"/>
              </w:rPr>
              <w:t>要求6</w:t>
            </w:r>
          </w:p>
        </w:tc>
        <w:tc>
          <w:tcPr>
            <w:tcW w:w="1050" w:type="dxa"/>
            <w:gridSpan w:val="2"/>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hint="eastAsia" w:ascii="Times New Roman" w:hAnsi="Times New Roman" w:cs="Times New Roman"/>
                <w:b/>
                <w:color w:val="000000"/>
                <w:sz w:val="15"/>
                <w:szCs w:val="15"/>
              </w:rPr>
              <w:t>毕业</w:t>
            </w:r>
            <w:r>
              <w:rPr>
                <w:rFonts w:ascii="Times New Roman" w:hAnsi="Times New Roman" w:cs="Times New Roman"/>
                <w:b/>
                <w:color w:val="000000"/>
                <w:sz w:val="15"/>
                <w:szCs w:val="15"/>
              </w:rPr>
              <w:t>要求7</w:t>
            </w:r>
          </w:p>
        </w:tc>
        <w:tc>
          <w:tcPr>
            <w:tcW w:w="1050" w:type="dxa"/>
            <w:gridSpan w:val="2"/>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hint="eastAsia" w:ascii="Times New Roman" w:hAnsi="Times New Roman" w:cs="Times New Roman"/>
                <w:b/>
                <w:color w:val="000000"/>
                <w:sz w:val="15"/>
                <w:szCs w:val="15"/>
              </w:rPr>
              <w:t>毕业</w:t>
            </w:r>
            <w:r>
              <w:rPr>
                <w:rFonts w:ascii="Times New Roman" w:hAnsi="Times New Roman" w:cs="Times New Roman"/>
                <w:b/>
                <w:color w:val="000000"/>
                <w:sz w:val="15"/>
                <w:szCs w:val="15"/>
              </w:rPr>
              <w:t>要求8</w:t>
            </w:r>
          </w:p>
        </w:tc>
        <w:tc>
          <w:tcPr>
            <w:tcW w:w="1050" w:type="dxa"/>
            <w:gridSpan w:val="2"/>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hint="eastAsia" w:ascii="Times New Roman" w:hAnsi="Times New Roman" w:cs="Times New Roman"/>
                <w:b/>
                <w:color w:val="000000"/>
                <w:sz w:val="15"/>
                <w:szCs w:val="15"/>
              </w:rPr>
              <w:t>毕业</w:t>
            </w:r>
            <w:r>
              <w:rPr>
                <w:rFonts w:ascii="Times New Roman" w:hAnsi="Times New Roman" w:cs="Times New Roman"/>
                <w:b/>
                <w:color w:val="000000"/>
                <w:sz w:val="15"/>
                <w:szCs w:val="15"/>
              </w:rPr>
              <w:t>要求9</w:t>
            </w:r>
          </w:p>
        </w:tc>
        <w:tc>
          <w:tcPr>
            <w:tcW w:w="1050" w:type="dxa"/>
            <w:gridSpan w:val="2"/>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hint="eastAsia" w:ascii="Times New Roman" w:hAnsi="Times New Roman" w:cs="Times New Roman"/>
                <w:b/>
                <w:color w:val="000000"/>
                <w:sz w:val="15"/>
                <w:szCs w:val="15"/>
              </w:rPr>
              <w:t>毕业</w:t>
            </w:r>
            <w:r>
              <w:rPr>
                <w:rFonts w:ascii="Times New Roman" w:hAnsi="Times New Roman" w:cs="Times New Roman"/>
                <w:b/>
                <w:color w:val="000000"/>
                <w:sz w:val="15"/>
                <w:szCs w:val="15"/>
              </w:rPr>
              <w:t>要求10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blHeader/>
          <w:jc w:val="center"/>
        </w:trPr>
        <w:tc>
          <w:tcPr>
            <w:tcW w:w="579" w:type="dxa"/>
            <w:vMerge w:val="continue"/>
            <w:shd w:val="clear" w:color="auto" w:fill="BFBFBF"/>
            <w:vAlign w:val="center"/>
          </w:tcPr>
          <w:p>
            <w:pPr>
              <w:spacing w:before="120" w:beforeLines="50" w:after="120" w:afterLines="50"/>
              <w:jc w:val="center"/>
              <w:rPr>
                <w:rFonts w:ascii="Times New Roman" w:hAnsi="Times New Roman" w:cs="Times New Roman"/>
                <w:b/>
                <w:color w:val="000000"/>
                <w:sz w:val="15"/>
                <w:szCs w:val="15"/>
              </w:rPr>
            </w:pPr>
          </w:p>
        </w:tc>
        <w:tc>
          <w:tcPr>
            <w:tcW w:w="2235" w:type="dxa"/>
            <w:vMerge w:val="continue"/>
            <w:shd w:val="clear" w:color="auto" w:fill="BFBFBF"/>
            <w:vAlign w:val="center"/>
          </w:tcPr>
          <w:p>
            <w:pPr>
              <w:spacing w:before="120" w:beforeLines="50" w:after="120" w:afterLines="50"/>
              <w:jc w:val="both"/>
              <w:rPr>
                <w:rFonts w:ascii="Times New Roman" w:hAnsi="Times New Roman" w:cs="Times New Roman"/>
                <w:b/>
                <w:color w:val="000000"/>
                <w:sz w:val="15"/>
                <w:szCs w:val="15"/>
              </w:rPr>
            </w:pPr>
          </w:p>
        </w:tc>
        <w:tc>
          <w:tcPr>
            <w:tcW w:w="418"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1.1</w:t>
            </w:r>
          </w:p>
        </w:tc>
        <w:tc>
          <w:tcPr>
            <w:tcW w:w="418"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1.2</w:t>
            </w:r>
          </w:p>
        </w:tc>
        <w:tc>
          <w:tcPr>
            <w:tcW w:w="418"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1.3</w:t>
            </w:r>
          </w:p>
        </w:tc>
        <w:tc>
          <w:tcPr>
            <w:tcW w:w="418"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2.1</w:t>
            </w:r>
          </w:p>
        </w:tc>
        <w:tc>
          <w:tcPr>
            <w:tcW w:w="418"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2.2</w:t>
            </w:r>
          </w:p>
        </w:tc>
        <w:tc>
          <w:tcPr>
            <w:tcW w:w="418"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2.3</w:t>
            </w:r>
          </w:p>
        </w:tc>
        <w:tc>
          <w:tcPr>
            <w:tcW w:w="418"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2.4</w:t>
            </w:r>
          </w:p>
        </w:tc>
        <w:tc>
          <w:tcPr>
            <w:tcW w:w="418"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3.1</w:t>
            </w:r>
          </w:p>
        </w:tc>
        <w:tc>
          <w:tcPr>
            <w:tcW w:w="418"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3.2</w:t>
            </w:r>
          </w:p>
        </w:tc>
        <w:tc>
          <w:tcPr>
            <w:tcW w:w="418"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3.3</w:t>
            </w:r>
          </w:p>
        </w:tc>
        <w:tc>
          <w:tcPr>
            <w:tcW w:w="418"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4.1</w:t>
            </w:r>
          </w:p>
        </w:tc>
        <w:tc>
          <w:tcPr>
            <w:tcW w:w="418"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4.2</w:t>
            </w:r>
          </w:p>
        </w:tc>
        <w:tc>
          <w:tcPr>
            <w:tcW w:w="418"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4.3</w:t>
            </w:r>
          </w:p>
        </w:tc>
        <w:tc>
          <w:tcPr>
            <w:tcW w:w="524"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5.1</w:t>
            </w:r>
          </w:p>
        </w:tc>
        <w:tc>
          <w:tcPr>
            <w:tcW w:w="524"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5.2</w:t>
            </w:r>
          </w:p>
        </w:tc>
        <w:tc>
          <w:tcPr>
            <w:tcW w:w="525"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6.1</w:t>
            </w:r>
          </w:p>
        </w:tc>
        <w:tc>
          <w:tcPr>
            <w:tcW w:w="525"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6.2</w:t>
            </w:r>
          </w:p>
        </w:tc>
        <w:tc>
          <w:tcPr>
            <w:tcW w:w="525"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7.1</w:t>
            </w:r>
          </w:p>
        </w:tc>
        <w:tc>
          <w:tcPr>
            <w:tcW w:w="525"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7.2</w:t>
            </w:r>
          </w:p>
        </w:tc>
        <w:tc>
          <w:tcPr>
            <w:tcW w:w="524"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8.1</w:t>
            </w:r>
          </w:p>
        </w:tc>
        <w:tc>
          <w:tcPr>
            <w:tcW w:w="526"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8.2</w:t>
            </w:r>
          </w:p>
        </w:tc>
        <w:tc>
          <w:tcPr>
            <w:tcW w:w="524"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9.1</w:t>
            </w:r>
          </w:p>
        </w:tc>
        <w:tc>
          <w:tcPr>
            <w:tcW w:w="526"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9.2</w:t>
            </w:r>
          </w:p>
        </w:tc>
        <w:tc>
          <w:tcPr>
            <w:tcW w:w="524"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10.1</w:t>
            </w:r>
          </w:p>
        </w:tc>
        <w:tc>
          <w:tcPr>
            <w:tcW w:w="526" w:type="dxa"/>
            <w:shd w:val="clear" w:color="auto" w:fill="BFBFBF"/>
            <w:vAlign w:val="center"/>
          </w:tcPr>
          <w:p>
            <w:pPr>
              <w:spacing w:before="120" w:beforeLines="50" w:after="120" w:afterLines="50"/>
              <w:jc w:val="center"/>
              <w:rPr>
                <w:rFonts w:ascii="Times New Roman" w:hAnsi="Times New Roman" w:cs="Times New Roman"/>
                <w:b/>
                <w:color w:val="000000"/>
                <w:sz w:val="15"/>
                <w:szCs w:val="15"/>
              </w:rPr>
            </w:pPr>
            <w:r>
              <w:rPr>
                <w:rFonts w:ascii="Times New Roman" w:hAnsi="Times New Roman" w:cs="Times New Roman"/>
                <w:b/>
                <w:color w:val="000000"/>
                <w:sz w:val="15"/>
                <w:szCs w:val="15"/>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579" w:type="dxa"/>
            <w:vMerge w:val="restart"/>
            <w:shd w:val="clear" w:color="auto" w:fill="auto"/>
            <w:vAlign w:val="center"/>
          </w:tcPr>
          <w:p>
            <w:pPr>
              <w:spacing w:before="120" w:beforeLines="50" w:after="120" w:afterLines="50"/>
              <w:jc w:val="center"/>
              <w:rPr>
                <w:rFonts w:ascii="Times New Roman" w:hAnsi="Times New Roman" w:cs="Times New Roman"/>
                <w:bCs/>
                <w:color w:val="000000"/>
                <w:sz w:val="15"/>
                <w:szCs w:val="15"/>
              </w:rPr>
            </w:pPr>
            <w:r>
              <w:rPr>
                <w:rFonts w:ascii="Times New Roman" w:hAnsi="Times New Roman" w:cs="Times New Roman"/>
                <w:bCs/>
                <w:color w:val="000000"/>
                <w:sz w:val="15"/>
                <w:szCs w:val="15"/>
              </w:rPr>
              <w:t>通识必修</w:t>
            </w: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思想道德修养与法律基础</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中国近现代史纲要</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马克思主义基本原理</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毛泽东思想和中国特色社会主义理论体系概论</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思想政治理论综合实践</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形势与政策</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大学英语</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大学语文</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孙子兵学与传统文化</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大学体育</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军事理论</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大学IT</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restart"/>
            <w:shd w:val="clear" w:color="auto" w:fill="auto"/>
            <w:vAlign w:val="center"/>
          </w:tcPr>
          <w:p>
            <w:pPr>
              <w:spacing w:before="120" w:beforeLines="50" w:after="120" w:afterLines="50"/>
              <w:jc w:val="center"/>
              <w:rPr>
                <w:rFonts w:ascii="Times New Roman" w:hAnsi="Times New Roman" w:cs="Times New Roman"/>
                <w:bCs/>
                <w:color w:val="000000"/>
                <w:sz w:val="15"/>
                <w:szCs w:val="15"/>
              </w:rPr>
            </w:pPr>
            <w:r>
              <w:rPr>
                <w:rFonts w:ascii="Times New Roman" w:hAnsi="Times New Roman" w:cs="Times New Roman"/>
                <w:bCs/>
                <w:color w:val="000000"/>
                <w:sz w:val="15"/>
                <w:szCs w:val="15"/>
              </w:rPr>
              <w:t>学科基础必修</w:t>
            </w: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高等数学</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线性代数</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大学新生研讨课</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计算机网络基础</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微观经济学</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宏观经济学</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restart"/>
            <w:shd w:val="clear" w:color="auto" w:fill="auto"/>
            <w:vAlign w:val="center"/>
          </w:tcPr>
          <w:p>
            <w:pPr>
              <w:spacing w:before="120" w:beforeLines="50" w:after="120" w:afterLines="50"/>
              <w:jc w:val="center"/>
              <w:rPr>
                <w:rFonts w:ascii="Times New Roman" w:hAnsi="Times New Roman" w:cs="Times New Roman"/>
                <w:bCs/>
                <w:color w:val="000000"/>
                <w:sz w:val="15"/>
                <w:szCs w:val="15"/>
              </w:rPr>
            </w:pPr>
            <w:r>
              <w:rPr>
                <w:rFonts w:ascii="Times New Roman" w:hAnsi="Times New Roman" w:cs="Times New Roman"/>
                <w:bCs/>
                <w:color w:val="000000"/>
                <w:sz w:val="15"/>
                <w:szCs w:val="15"/>
              </w:rPr>
              <w:t>学科基础选修</w:t>
            </w: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概率论与数理统计</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概率论</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管理学</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产业经济学</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restart"/>
            <w:shd w:val="clear" w:color="auto" w:fill="auto"/>
            <w:vAlign w:val="center"/>
          </w:tcPr>
          <w:p>
            <w:pPr>
              <w:spacing w:before="120" w:beforeLines="50" w:after="120" w:afterLines="50"/>
              <w:jc w:val="center"/>
              <w:rPr>
                <w:rFonts w:ascii="Times New Roman" w:hAnsi="Times New Roman" w:cs="Times New Roman"/>
                <w:bCs/>
                <w:color w:val="000000"/>
                <w:sz w:val="15"/>
                <w:szCs w:val="15"/>
              </w:rPr>
            </w:pPr>
            <w:r>
              <w:rPr>
                <w:rFonts w:ascii="Times New Roman" w:hAnsi="Times New Roman" w:cs="Times New Roman"/>
                <w:bCs/>
                <w:color w:val="000000"/>
                <w:sz w:val="15"/>
                <w:szCs w:val="15"/>
              </w:rPr>
              <w:t>专业必修</w:t>
            </w: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数字经济概论</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计量经济学</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数据结构与算法</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数字金融</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数字经济统计</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数据可视化</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数据处理与SPSS</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数字贸易</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区块链原理及应用</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数据挖掘</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restart"/>
            <w:shd w:val="clear" w:color="auto" w:fill="auto"/>
            <w:vAlign w:val="center"/>
          </w:tcPr>
          <w:p>
            <w:pPr>
              <w:spacing w:before="120" w:beforeLines="50" w:after="120" w:afterLines="50"/>
              <w:jc w:val="center"/>
              <w:rPr>
                <w:rFonts w:ascii="Times New Roman" w:hAnsi="Times New Roman" w:cs="Times New Roman"/>
                <w:bCs/>
                <w:color w:val="000000"/>
                <w:sz w:val="15"/>
                <w:szCs w:val="15"/>
              </w:rPr>
            </w:pPr>
            <w:r>
              <w:rPr>
                <w:rFonts w:ascii="Times New Roman" w:hAnsi="Times New Roman" w:cs="Times New Roman"/>
                <w:bCs/>
                <w:color w:val="000000"/>
                <w:sz w:val="15"/>
                <w:szCs w:val="15"/>
              </w:rPr>
              <w:t>专业限选</w:t>
            </w: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经济法</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Python与财经数据分析</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bCs/>
                <w:color w:val="000000"/>
                <w:sz w:val="15"/>
                <w:szCs w:val="15"/>
              </w:rPr>
            </w:pPr>
            <w:r>
              <w:rPr>
                <w:rFonts w:ascii="Times New Roman" w:hAnsi="Times New Roman" w:cs="Times New Roman"/>
                <w:color w:val="000000"/>
                <w:spacing w:val="-10"/>
                <w:sz w:val="15"/>
                <w:szCs w:val="18"/>
              </w:rPr>
              <w:t>数据库原理与应用</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国际经济学</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公司战略与风险管理</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云计算导论</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color w:val="000000"/>
                <w:sz w:val="15"/>
                <w:szCs w:val="21"/>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人工智能原理</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政治经济学</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互联网+运营管理</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经济预测与决策</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restart"/>
            <w:shd w:val="clear" w:color="auto" w:fill="auto"/>
            <w:vAlign w:val="center"/>
          </w:tcPr>
          <w:p>
            <w:pPr>
              <w:spacing w:before="120" w:beforeLines="50" w:after="120" w:afterLines="50"/>
              <w:jc w:val="center"/>
              <w:rPr>
                <w:rFonts w:ascii="Times New Roman" w:hAnsi="Times New Roman" w:cs="Times New Roman"/>
                <w:bCs/>
                <w:color w:val="000000"/>
                <w:sz w:val="15"/>
                <w:szCs w:val="15"/>
              </w:rPr>
            </w:pPr>
            <w:r>
              <w:rPr>
                <w:rFonts w:ascii="Times New Roman" w:hAnsi="Times New Roman" w:cs="Times New Roman"/>
                <w:bCs/>
                <w:color w:val="000000"/>
                <w:sz w:val="15"/>
                <w:szCs w:val="15"/>
              </w:rPr>
              <w:t>创新创业教育</w:t>
            </w: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大学生职业生涯规划</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大学生创新创业指导</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大学生就业指导</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创业管理</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center"/>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中小企业运营与管理</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restart"/>
            <w:shd w:val="clear" w:color="auto" w:fill="auto"/>
            <w:vAlign w:val="center"/>
          </w:tcPr>
          <w:p>
            <w:pPr>
              <w:spacing w:before="120" w:beforeLines="50" w:after="120" w:afterLines="50"/>
              <w:jc w:val="center"/>
              <w:rPr>
                <w:rFonts w:ascii="Times New Roman" w:hAnsi="Times New Roman" w:cs="Times New Roman"/>
                <w:bCs/>
                <w:color w:val="000000"/>
                <w:sz w:val="15"/>
                <w:szCs w:val="15"/>
              </w:rPr>
            </w:pPr>
            <w:r>
              <w:rPr>
                <w:rFonts w:ascii="Times New Roman" w:hAnsi="Times New Roman" w:cs="Times New Roman"/>
                <w:bCs/>
                <w:color w:val="000000"/>
                <w:sz w:val="15"/>
                <w:szCs w:val="15"/>
              </w:rPr>
              <w:t>综合实践</w:t>
            </w: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军事技能</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both"/>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入学教育</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both"/>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劳动教育与实践</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both"/>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毕业教育</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both"/>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认识实习</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both"/>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统计应用实训</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both"/>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市场营销实训</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both"/>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ERP综合训练</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both"/>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毕业实习</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both"/>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大数据技术综合实践</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both"/>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数据库综合实训</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79" w:type="dxa"/>
            <w:vMerge w:val="continue"/>
            <w:shd w:val="clear" w:color="auto" w:fill="auto"/>
            <w:vAlign w:val="center"/>
          </w:tcPr>
          <w:p>
            <w:pPr>
              <w:spacing w:before="120" w:beforeLines="50" w:after="120" w:afterLines="50"/>
              <w:jc w:val="both"/>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专业综合课程（实训）</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exact"/>
          <w:jc w:val="center"/>
        </w:trPr>
        <w:tc>
          <w:tcPr>
            <w:tcW w:w="579" w:type="dxa"/>
            <w:vMerge w:val="continue"/>
            <w:shd w:val="clear" w:color="auto" w:fill="auto"/>
            <w:vAlign w:val="center"/>
          </w:tcPr>
          <w:p>
            <w:pPr>
              <w:spacing w:before="120" w:beforeLines="50" w:after="120" w:afterLines="50"/>
              <w:jc w:val="both"/>
              <w:rPr>
                <w:rFonts w:ascii="Times New Roman" w:hAnsi="Times New Roman" w:cs="Times New Roman"/>
                <w:bCs/>
                <w:color w:val="000000"/>
                <w:sz w:val="15"/>
                <w:szCs w:val="15"/>
              </w:rPr>
            </w:pPr>
          </w:p>
        </w:tc>
        <w:tc>
          <w:tcPr>
            <w:tcW w:w="2235" w:type="dxa"/>
            <w:shd w:val="clear" w:color="auto" w:fill="auto"/>
            <w:vAlign w:val="center"/>
          </w:tcPr>
          <w:p>
            <w:pPr>
              <w:spacing w:before="120" w:beforeLines="50" w:after="120" w:afterLines="50"/>
              <w:jc w:val="both"/>
              <w:rPr>
                <w:rFonts w:ascii="Times New Roman" w:hAnsi="Times New Roman" w:cs="Times New Roman"/>
                <w:color w:val="000000"/>
                <w:spacing w:val="-10"/>
                <w:sz w:val="15"/>
                <w:szCs w:val="18"/>
              </w:rPr>
            </w:pPr>
            <w:r>
              <w:rPr>
                <w:rFonts w:ascii="Times New Roman" w:hAnsi="Times New Roman" w:cs="Times New Roman"/>
                <w:color w:val="000000"/>
                <w:spacing w:val="-10"/>
                <w:sz w:val="15"/>
                <w:szCs w:val="18"/>
              </w:rPr>
              <w:t>毕业设计（论文）</w:t>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418"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5"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r>
              <w:rPr>
                <w:color w:val="000000"/>
                <w:sz w:val="15"/>
                <w:szCs w:val="21"/>
              </w:rPr>
              <w:sym w:font="Wingdings 2" w:char="F097"/>
            </w: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4"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c>
          <w:tcPr>
            <w:tcW w:w="526" w:type="dxa"/>
            <w:shd w:val="clear" w:color="auto" w:fill="FFFFFF"/>
            <w:vAlign w:val="center"/>
          </w:tcPr>
          <w:p>
            <w:pPr>
              <w:spacing w:before="120" w:beforeLines="50" w:after="120" w:afterLines="50"/>
              <w:jc w:val="center"/>
              <w:rPr>
                <w:rFonts w:ascii="Times New Roman" w:hAnsi="Times New Roman" w:cs="Times New Roman"/>
                <w:bCs/>
                <w:color w:val="000000"/>
                <w:sz w:val="15"/>
                <w:szCs w:val="15"/>
              </w:rPr>
            </w:pPr>
          </w:p>
        </w:tc>
      </w:tr>
    </w:tbl>
    <w:p>
      <w:pPr>
        <w:spacing w:before="120" w:beforeLines="50" w:after="120" w:afterLines="50" w:line="360" w:lineRule="exact"/>
        <w:jc w:val="both"/>
        <w:rPr>
          <w:rFonts w:ascii="Times New Roman" w:hAnsi="Times New Roman" w:eastAsia="黑体" w:cs="Times New Roman"/>
          <w:bCs/>
          <w:sz w:val="24"/>
        </w:rPr>
        <w:sectPr>
          <w:headerReference r:id="rId9" w:type="default"/>
          <w:pgSz w:w="16840" w:h="11910" w:orient="landscape"/>
          <w:pgMar w:top="1440" w:right="1162" w:bottom="1440" w:left="1162" w:header="1320" w:footer="0" w:gutter="0"/>
          <w:cols w:space="720" w:num="1"/>
          <w:docGrid w:linePitch="299" w:charSpace="0"/>
        </w:sectPr>
      </w:pPr>
    </w:p>
    <w:p>
      <w:pPr>
        <w:spacing w:before="120" w:beforeLines="50" w:after="120" w:afterLines="50" w:line="360" w:lineRule="exact"/>
        <w:ind w:firstLine="480" w:firstLineChars="200"/>
        <w:jc w:val="both"/>
        <w:rPr>
          <w:rFonts w:ascii="Times New Roman" w:hAnsi="Times New Roman" w:eastAsia="黑体" w:cs="Times New Roman"/>
          <w:bCs/>
          <w:sz w:val="24"/>
        </w:rPr>
      </w:pPr>
      <w:r>
        <w:rPr>
          <w:rFonts w:ascii="Times New Roman" w:hAnsi="Times New Roman" w:eastAsia="黑体" w:cs="Times New Roman"/>
          <w:bCs/>
          <w:sz w:val="24"/>
        </w:rPr>
        <w:t>三、学制和授予学位</w:t>
      </w:r>
    </w:p>
    <w:p>
      <w:pPr>
        <w:spacing w:before="120" w:beforeLines="50" w:after="120" w:afterLines="50" w:line="360" w:lineRule="exact"/>
        <w:ind w:firstLine="482" w:firstLineChars="200"/>
        <w:jc w:val="both"/>
        <w:rPr>
          <w:rFonts w:ascii="Times New Roman" w:hAnsi="Times New Roman" w:cs="Times New Roman"/>
          <w:b/>
          <w:bCs/>
          <w:sz w:val="24"/>
        </w:rPr>
      </w:pPr>
      <w:r>
        <w:rPr>
          <w:rFonts w:ascii="Times New Roman" w:hAnsi="Times New Roman" w:cs="Times New Roman"/>
          <w:b/>
          <w:bCs/>
          <w:sz w:val="24"/>
        </w:rPr>
        <w:t>（一）学制</w:t>
      </w:r>
    </w:p>
    <w:p>
      <w:pPr>
        <w:snapToGrid w:val="0"/>
        <w:spacing w:line="360" w:lineRule="exact"/>
        <w:ind w:firstLine="440" w:firstLineChars="200"/>
        <w:jc w:val="both"/>
        <w:rPr>
          <w:rFonts w:ascii="Times New Roman" w:hAnsi="Times New Roman" w:cs="Times New Roman"/>
          <w:color w:val="FF0000"/>
          <w:szCs w:val="21"/>
        </w:rPr>
      </w:pPr>
      <w:r>
        <w:rPr>
          <w:rFonts w:ascii="Times New Roman" w:hAnsi="Times New Roman" w:cs="Times New Roman"/>
          <w:szCs w:val="21"/>
        </w:rPr>
        <w:t>基本学制四年。修业年限可视学生具体情况适当缩短或延长，最短三年，最长不得超过八年。</w:t>
      </w:r>
    </w:p>
    <w:p>
      <w:pPr>
        <w:spacing w:before="120" w:beforeLines="50" w:after="120" w:afterLines="50" w:line="360" w:lineRule="exact"/>
        <w:ind w:firstLine="482" w:firstLineChars="200"/>
        <w:jc w:val="both"/>
        <w:rPr>
          <w:rFonts w:ascii="Times New Roman" w:hAnsi="Times New Roman" w:cs="Times New Roman"/>
          <w:b/>
          <w:bCs/>
          <w:sz w:val="24"/>
        </w:rPr>
      </w:pPr>
      <w:r>
        <w:rPr>
          <w:rFonts w:ascii="Times New Roman" w:hAnsi="Times New Roman" w:cs="Times New Roman"/>
          <w:b/>
          <w:bCs/>
          <w:sz w:val="24"/>
        </w:rPr>
        <w:t>（二）授予学位</w:t>
      </w:r>
    </w:p>
    <w:p>
      <w:pPr>
        <w:snapToGrid w:val="0"/>
        <w:spacing w:line="360" w:lineRule="exact"/>
        <w:ind w:firstLine="440" w:firstLineChars="200"/>
        <w:jc w:val="both"/>
        <w:rPr>
          <w:rFonts w:ascii="Times New Roman" w:hAnsi="Times New Roman" w:cs="Times New Roman"/>
          <w:szCs w:val="21"/>
        </w:rPr>
      </w:pPr>
      <w:r>
        <w:rPr>
          <w:rFonts w:ascii="Times New Roman" w:hAnsi="Times New Roman" w:cs="Times New Roman"/>
          <w:szCs w:val="21"/>
        </w:rPr>
        <w:t>经济学学士学位</w:t>
      </w:r>
    </w:p>
    <w:p>
      <w:pPr>
        <w:spacing w:before="120" w:beforeLines="50" w:after="120" w:afterLines="50" w:line="360" w:lineRule="exact"/>
        <w:ind w:firstLine="480" w:firstLineChars="200"/>
        <w:jc w:val="both"/>
        <w:rPr>
          <w:rFonts w:ascii="Times New Roman" w:hAnsi="Times New Roman" w:eastAsia="黑体" w:cs="Times New Roman"/>
          <w:bCs/>
          <w:sz w:val="24"/>
        </w:rPr>
      </w:pPr>
      <w:r>
        <w:rPr>
          <w:rFonts w:ascii="Times New Roman" w:hAnsi="Times New Roman" w:eastAsia="黑体" w:cs="Times New Roman"/>
          <w:bCs/>
          <w:sz w:val="24"/>
        </w:rPr>
        <w:t>四、毕业条件及学分要求</w:t>
      </w:r>
    </w:p>
    <w:p>
      <w:pPr>
        <w:spacing w:line="360" w:lineRule="exact"/>
        <w:ind w:firstLine="482" w:firstLineChars="200"/>
        <w:jc w:val="both"/>
        <w:rPr>
          <w:rFonts w:ascii="Times New Roman" w:hAnsi="Times New Roman" w:cs="Times New Roman"/>
          <w:b/>
          <w:bCs/>
          <w:sz w:val="24"/>
        </w:rPr>
      </w:pPr>
      <w:r>
        <w:rPr>
          <w:rFonts w:ascii="Times New Roman" w:hAnsi="Times New Roman" w:cs="Times New Roman"/>
          <w:b/>
          <w:bCs/>
          <w:sz w:val="24"/>
        </w:rPr>
        <w:t>（一）毕业条件</w:t>
      </w:r>
    </w:p>
    <w:p>
      <w:pPr>
        <w:spacing w:line="360" w:lineRule="exact"/>
        <w:ind w:firstLine="440" w:firstLineChars="200"/>
        <w:jc w:val="both"/>
        <w:rPr>
          <w:rFonts w:ascii="Times New Roman" w:hAnsi="Times New Roman" w:cs="Times New Roman"/>
          <w:szCs w:val="21"/>
        </w:rPr>
      </w:pPr>
      <w:r>
        <w:rPr>
          <w:rFonts w:ascii="Times New Roman" w:hAnsi="Times New Roman" w:cs="Times New Roman"/>
          <w:szCs w:val="21"/>
        </w:rPr>
        <w:t>思想政治合格，在规定的年限内修满规定的最低学分（含创新创业实训与素质拓展学分），所得学分的结构符合要求，通过毕业设计（论文）答辩，且不违反学籍管理的有关规定。</w:t>
      </w:r>
    </w:p>
    <w:p>
      <w:pPr>
        <w:spacing w:before="120" w:beforeLines="50" w:after="120" w:afterLines="50" w:line="360" w:lineRule="exact"/>
        <w:ind w:firstLine="482" w:firstLineChars="200"/>
        <w:jc w:val="both"/>
        <w:rPr>
          <w:rFonts w:ascii="Times New Roman" w:hAnsi="Times New Roman" w:cs="Times New Roman"/>
          <w:b/>
          <w:bCs/>
          <w:sz w:val="24"/>
        </w:rPr>
      </w:pPr>
      <w:r>
        <w:rPr>
          <w:rFonts w:ascii="Times New Roman" w:hAnsi="Times New Roman" w:cs="Times New Roman"/>
          <w:b/>
          <w:bCs/>
          <w:sz w:val="24"/>
        </w:rPr>
        <w:t>（二）学分要求</w:t>
      </w:r>
    </w:p>
    <w:tbl>
      <w:tblPr>
        <w:tblStyle w:val="14"/>
        <w:tblW w:w="8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51"/>
        <w:gridCol w:w="1140"/>
        <w:gridCol w:w="1119"/>
        <w:gridCol w:w="1119"/>
        <w:gridCol w:w="1281"/>
        <w:gridCol w:w="1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2" w:hRule="atLeast"/>
          <w:jc w:val="center"/>
        </w:trPr>
        <w:tc>
          <w:tcPr>
            <w:tcW w:w="2251" w:type="dxa"/>
            <w:vMerge w:val="restart"/>
            <w:shd w:val="clear" w:color="auto" w:fill="BFBFB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课程类别</w:t>
            </w:r>
          </w:p>
        </w:tc>
        <w:tc>
          <w:tcPr>
            <w:tcW w:w="2259" w:type="dxa"/>
            <w:gridSpan w:val="2"/>
            <w:shd w:val="clear" w:color="auto" w:fill="BFBFB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必修</w:t>
            </w:r>
          </w:p>
        </w:tc>
        <w:tc>
          <w:tcPr>
            <w:tcW w:w="1119" w:type="dxa"/>
            <w:shd w:val="clear" w:color="auto" w:fill="BFBFB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选修</w:t>
            </w:r>
          </w:p>
        </w:tc>
        <w:tc>
          <w:tcPr>
            <w:tcW w:w="1281" w:type="dxa"/>
            <w:vMerge w:val="restart"/>
            <w:shd w:val="clear" w:color="auto" w:fill="BFBFB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总学分要求</w:t>
            </w:r>
          </w:p>
        </w:tc>
        <w:tc>
          <w:tcPr>
            <w:tcW w:w="1792" w:type="dxa"/>
            <w:vMerge w:val="restart"/>
            <w:shd w:val="clear" w:color="auto" w:fill="BFBFB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2" w:hRule="atLeast"/>
          <w:jc w:val="center"/>
        </w:trPr>
        <w:tc>
          <w:tcPr>
            <w:tcW w:w="2251" w:type="dxa"/>
            <w:vMerge w:val="continue"/>
            <w:shd w:val="clear" w:color="auto" w:fill="BFBFBF"/>
            <w:vAlign w:val="center"/>
          </w:tcPr>
          <w:p>
            <w:pPr>
              <w:adjustRightInd w:val="0"/>
              <w:snapToGrid w:val="0"/>
              <w:jc w:val="center"/>
              <w:rPr>
                <w:rFonts w:ascii="Times New Roman" w:hAnsi="Times New Roman" w:cs="Times New Roman"/>
                <w:sz w:val="18"/>
                <w:szCs w:val="18"/>
              </w:rPr>
            </w:pPr>
          </w:p>
        </w:tc>
        <w:tc>
          <w:tcPr>
            <w:tcW w:w="1140" w:type="dxa"/>
            <w:shd w:val="clear" w:color="auto" w:fill="BFBFB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门数</w:t>
            </w:r>
          </w:p>
        </w:tc>
        <w:tc>
          <w:tcPr>
            <w:tcW w:w="1119" w:type="dxa"/>
            <w:shd w:val="clear" w:color="auto" w:fill="BFBFB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学分</w:t>
            </w:r>
          </w:p>
        </w:tc>
        <w:tc>
          <w:tcPr>
            <w:tcW w:w="1119" w:type="dxa"/>
            <w:shd w:val="clear" w:color="auto" w:fill="BFBFB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最低学分</w:t>
            </w:r>
          </w:p>
        </w:tc>
        <w:tc>
          <w:tcPr>
            <w:tcW w:w="1281" w:type="dxa"/>
            <w:vMerge w:val="continue"/>
            <w:shd w:val="clear" w:color="auto" w:fill="BFBFBF"/>
            <w:vAlign w:val="center"/>
          </w:tcPr>
          <w:p>
            <w:pPr>
              <w:adjustRightInd w:val="0"/>
              <w:snapToGrid w:val="0"/>
              <w:jc w:val="center"/>
              <w:rPr>
                <w:rFonts w:ascii="Times New Roman" w:hAnsi="Times New Roman" w:cs="Times New Roman"/>
                <w:b/>
                <w:sz w:val="18"/>
                <w:szCs w:val="18"/>
              </w:rPr>
            </w:pPr>
          </w:p>
        </w:tc>
        <w:tc>
          <w:tcPr>
            <w:tcW w:w="1792" w:type="dxa"/>
            <w:vMerge w:val="continue"/>
            <w:shd w:val="clear" w:color="auto" w:fill="BFBFBF"/>
            <w:vAlign w:val="center"/>
          </w:tcPr>
          <w:p>
            <w:pPr>
              <w:adjustRightInd w:val="0"/>
              <w:snapToGrid w:val="0"/>
              <w:jc w:val="center"/>
              <w:rPr>
                <w:rFonts w:ascii="Times New Roman" w:hAnsi="Times New Roman" w:cs="Times New Roman"/>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2" w:hRule="atLeast"/>
          <w:jc w:val="center"/>
        </w:trPr>
        <w:tc>
          <w:tcPr>
            <w:tcW w:w="2251"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通识教育课程</w:t>
            </w:r>
          </w:p>
        </w:tc>
        <w:tc>
          <w:tcPr>
            <w:tcW w:w="1140"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25</w:t>
            </w:r>
          </w:p>
        </w:tc>
        <w:tc>
          <w:tcPr>
            <w:tcW w:w="1119"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39.5</w:t>
            </w:r>
          </w:p>
        </w:tc>
        <w:tc>
          <w:tcPr>
            <w:tcW w:w="1119"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12</w:t>
            </w:r>
          </w:p>
        </w:tc>
        <w:tc>
          <w:tcPr>
            <w:tcW w:w="1281"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51.5</w:t>
            </w:r>
          </w:p>
        </w:tc>
        <w:tc>
          <w:tcPr>
            <w:tcW w:w="1792" w:type="dxa"/>
            <w:shd w:val="clear" w:color="auto" w:fill="FFFFFF"/>
            <w:vAlign w:val="center"/>
          </w:tcPr>
          <w:p>
            <w:pPr>
              <w:adjustRightInd w:val="0"/>
              <w:snapToGrid w:val="0"/>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2" w:hRule="atLeast"/>
          <w:jc w:val="center"/>
        </w:trPr>
        <w:tc>
          <w:tcPr>
            <w:tcW w:w="2251"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学科教育课程</w:t>
            </w:r>
          </w:p>
        </w:tc>
        <w:tc>
          <w:tcPr>
            <w:tcW w:w="1140"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7</w:t>
            </w:r>
          </w:p>
        </w:tc>
        <w:tc>
          <w:tcPr>
            <w:tcW w:w="1119"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20</w:t>
            </w:r>
          </w:p>
        </w:tc>
        <w:tc>
          <w:tcPr>
            <w:tcW w:w="1119"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5</w:t>
            </w:r>
          </w:p>
        </w:tc>
        <w:tc>
          <w:tcPr>
            <w:tcW w:w="1281"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25</w:t>
            </w:r>
          </w:p>
        </w:tc>
        <w:tc>
          <w:tcPr>
            <w:tcW w:w="1792" w:type="dxa"/>
            <w:shd w:val="clear" w:color="auto" w:fill="FFFFFF"/>
            <w:vAlign w:val="center"/>
          </w:tcPr>
          <w:p>
            <w:pPr>
              <w:adjustRightInd w:val="0"/>
              <w:snapToGrid w:val="0"/>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2" w:hRule="atLeast"/>
          <w:jc w:val="center"/>
        </w:trPr>
        <w:tc>
          <w:tcPr>
            <w:tcW w:w="2251"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专业教育课程</w:t>
            </w:r>
          </w:p>
        </w:tc>
        <w:tc>
          <w:tcPr>
            <w:tcW w:w="1140"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10</w:t>
            </w:r>
          </w:p>
        </w:tc>
        <w:tc>
          <w:tcPr>
            <w:tcW w:w="1119"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24</w:t>
            </w:r>
          </w:p>
        </w:tc>
        <w:tc>
          <w:tcPr>
            <w:tcW w:w="1119"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22</w:t>
            </w:r>
          </w:p>
        </w:tc>
        <w:tc>
          <w:tcPr>
            <w:tcW w:w="1281"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46</w:t>
            </w:r>
          </w:p>
        </w:tc>
        <w:tc>
          <w:tcPr>
            <w:tcW w:w="1792" w:type="dxa"/>
            <w:shd w:val="clear" w:color="auto" w:fill="FFFFFF"/>
            <w:vAlign w:val="center"/>
          </w:tcPr>
          <w:p>
            <w:pPr>
              <w:adjustRightInd w:val="0"/>
              <w:snapToGrid w:val="0"/>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2" w:hRule="atLeast"/>
          <w:jc w:val="center"/>
        </w:trPr>
        <w:tc>
          <w:tcPr>
            <w:tcW w:w="2251"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创新创业教育课程</w:t>
            </w:r>
          </w:p>
        </w:tc>
        <w:tc>
          <w:tcPr>
            <w:tcW w:w="1140"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w:t>
            </w:r>
          </w:p>
        </w:tc>
        <w:tc>
          <w:tcPr>
            <w:tcW w:w="1119"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w:t>
            </w:r>
          </w:p>
        </w:tc>
        <w:tc>
          <w:tcPr>
            <w:tcW w:w="1119"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1281"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5</w:t>
            </w:r>
          </w:p>
        </w:tc>
        <w:tc>
          <w:tcPr>
            <w:tcW w:w="1792" w:type="dxa"/>
            <w:shd w:val="clear" w:color="auto" w:fill="FFFFFF"/>
            <w:vAlign w:val="center"/>
          </w:tcPr>
          <w:p>
            <w:pPr>
              <w:adjustRightInd w:val="0"/>
              <w:snapToGrid w:val="0"/>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2" w:hRule="atLeast"/>
          <w:jc w:val="center"/>
        </w:trPr>
        <w:tc>
          <w:tcPr>
            <w:tcW w:w="2251"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集中实践教学环节</w:t>
            </w:r>
          </w:p>
        </w:tc>
        <w:tc>
          <w:tcPr>
            <w:tcW w:w="1140"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13</w:t>
            </w:r>
          </w:p>
        </w:tc>
        <w:tc>
          <w:tcPr>
            <w:tcW w:w="1119"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27.5</w:t>
            </w:r>
          </w:p>
        </w:tc>
        <w:tc>
          <w:tcPr>
            <w:tcW w:w="1119"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0</w:t>
            </w:r>
          </w:p>
        </w:tc>
        <w:tc>
          <w:tcPr>
            <w:tcW w:w="1281"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27.5</w:t>
            </w:r>
          </w:p>
        </w:tc>
        <w:tc>
          <w:tcPr>
            <w:tcW w:w="1792" w:type="dxa"/>
            <w:shd w:val="clear" w:color="auto" w:fill="FFFFFF"/>
            <w:vAlign w:val="center"/>
          </w:tcPr>
          <w:p>
            <w:pPr>
              <w:adjustRightInd w:val="0"/>
              <w:snapToGrid w:val="0"/>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2" w:hRule="atLeast"/>
          <w:jc w:val="center"/>
        </w:trPr>
        <w:tc>
          <w:tcPr>
            <w:tcW w:w="2251"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合计</w:t>
            </w:r>
          </w:p>
        </w:tc>
        <w:tc>
          <w:tcPr>
            <w:tcW w:w="1140"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58</w:t>
            </w:r>
          </w:p>
        </w:tc>
        <w:tc>
          <w:tcPr>
            <w:tcW w:w="1119"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114</w:t>
            </w:r>
          </w:p>
        </w:tc>
        <w:tc>
          <w:tcPr>
            <w:tcW w:w="1119"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41</w:t>
            </w:r>
          </w:p>
        </w:tc>
        <w:tc>
          <w:tcPr>
            <w:tcW w:w="1281" w:type="dxa"/>
            <w:shd w:val="clear" w:color="auto" w:fill="FFFFFF"/>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155</w:t>
            </w:r>
          </w:p>
        </w:tc>
        <w:tc>
          <w:tcPr>
            <w:tcW w:w="1792" w:type="dxa"/>
            <w:shd w:val="clear" w:color="auto" w:fill="FFFFFF"/>
            <w:vAlign w:val="center"/>
          </w:tcPr>
          <w:p>
            <w:pPr>
              <w:adjustRightInd w:val="0"/>
              <w:snapToGrid w:val="0"/>
              <w:jc w:val="center"/>
              <w:rPr>
                <w:rFonts w:ascii="Times New Roman" w:hAnsi="Times New Roman" w:cs="Times New Roman"/>
                <w:sz w:val="18"/>
                <w:szCs w:val="18"/>
              </w:rPr>
            </w:pPr>
          </w:p>
        </w:tc>
      </w:tr>
    </w:tbl>
    <w:p>
      <w:pPr>
        <w:spacing w:line="360" w:lineRule="exact"/>
        <w:ind w:firstLine="440" w:firstLineChars="200"/>
        <w:jc w:val="both"/>
        <w:rPr>
          <w:rFonts w:ascii="Times New Roman" w:hAnsi="Times New Roman" w:cs="Times New Roman"/>
          <w:b/>
          <w:szCs w:val="21"/>
        </w:rPr>
      </w:pPr>
      <w:r>
        <w:rPr>
          <w:rFonts w:ascii="Times New Roman" w:hAnsi="Times New Roman" w:cs="Times New Roman"/>
          <w:szCs w:val="21"/>
        </w:rPr>
        <w:t>根据《滨州学院创新创业实训与素质拓展课程学分认定办法》和学院有关规定，学生在修满以上学分外，还需要利用第二课堂获得创新创业实训与素质拓展学分，其中创新创业实训环节至少获得4学分，素质拓展环节至少获得2学分。</w:t>
      </w:r>
    </w:p>
    <w:p>
      <w:pPr>
        <w:spacing w:before="120" w:beforeLines="50" w:after="120" w:afterLines="50" w:line="360" w:lineRule="exact"/>
        <w:ind w:firstLine="480" w:firstLineChars="200"/>
        <w:jc w:val="both"/>
        <w:rPr>
          <w:rFonts w:ascii="Times New Roman" w:hAnsi="Times New Roman" w:eastAsia="黑体" w:cs="Times New Roman"/>
          <w:bCs/>
          <w:sz w:val="24"/>
        </w:rPr>
      </w:pPr>
      <w:r>
        <w:rPr>
          <w:rFonts w:ascii="Times New Roman" w:hAnsi="Times New Roman" w:eastAsia="黑体" w:cs="Times New Roman"/>
          <w:bCs/>
          <w:sz w:val="24"/>
        </w:rPr>
        <w:t>五、获得学士学位条件</w:t>
      </w:r>
    </w:p>
    <w:p>
      <w:pPr>
        <w:spacing w:after="120" w:line="360" w:lineRule="exact"/>
        <w:ind w:left="440" w:leftChars="200" w:firstLine="420" w:firstLineChars="200"/>
        <w:jc w:val="both"/>
        <w:rPr>
          <w:rFonts w:ascii="Times New Roman" w:hAnsi="Times New Roman" w:cs="Times New Roman"/>
          <w:sz w:val="21"/>
          <w:szCs w:val="21"/>
        </w:rPr>
      </w:pPr>
      <w:r>
        <w:rPr>
          <w:rFonts w:ascii="Times New Roman" w:hAnsi="Times New Roman" w:cs="Times New Roman"/>
          <w:sz w:val="21"/>
          <w:szCs w:val="21"/>
        </w:rPr>
        <w:t>获得毕业资格，并达到学校规定的授予学士学位标准（详见学校学士学位授予条例）。</w:t>
      </w:r>
    </w:p>
    <w:p>
      <w:pPr>
        <w:spacing w:before="120" w:beforeLines="50" w:after="120" w:afterLines="50" w:line="360" w:lineRule="exact"/>
        <w:ind w:firstLine="480" w:firstLineChars="200"/>
        <w:jc w:val="both"/>
        <w:rPr>
          <w:rFonts w:ascii="Times New Roman" w:hAnsi="Times New Roman" w:eastAsia="黑体" w:cs="Times New Roman"/>
          <w:bCs/>
          <w:sz w:val="24"/>
        </w:rPr>
      </w:pPr>
      <w:r>
        <w:rPr>
          <w:rFonts w:ascii="Times New Roman" w:hAnsi="Times New Roman" w:eastAsia="黑体" w:cs="Times New Roman"/>
          <w:bCs/>
          <w:sz w:val="24"/>
        </w:rPr>
        <w:t>六、主干学科和主要课程</w:t>
      </w:r>
    </w:p>
    <w:p>
      <w:pPr>
        <w:spacing w:before="120" w:beforeLines="50" w:after="120" w:afterLines="50" w:line="360" w:lineRule="exact"/>
        <w:ind w:firstLine="482" w:firstLineChars="200"/>
        <w:jc w:val="both"/>
        <w:rPr>
          <w:rFonts w:ascii="Times New Roman" w:hAnsi="Times New Roman" w:cs="Times New Roman"/>
          <w:b/>
          <w:bCs/>
          <w:sz w:val="24"/>
        </w:rPr>
      </w:pPr>
      <w:r>
        <w:rPr>
          <w:rFonts w:ascii="Times New Roman" w:hAnsi="Times New Roman" w:cs="Times New Roman"/>
          <w:b/>
          <w:bCs/>
          <w:sz w:val="24"/>
        </w:rPr>
        <w:t>（一）主干学科：</w:t>
      </w:r>
    </w:p>
    <w:p>
      <w:pPr>
        <w:spacing w:line="360" w:lineRule="exact"/>
        <w:ind w:firstLine="440" w:firstLineChars="200"/>
        <w:jc w:val="both"/>
        <w:rPr>
          <w:rFonts w:ascii="Times New Roman" w:hAnsi="Times New Roman" w:cs="Times New Roman"/>
          <w:bCs/>
          <w:color w:val="000000"/>
          <w:szCs w:val="21"/>
        </w:rPr>
      </w:pPr>
      <w:r>
        <w:rPr>
          <w:rFonts w:ascii="Times New Roman" w:hAnsi="Times New Roman" w:cs="Times New Roman"/>
          <w:bCs/>
          <w:color w:val="000000"/>
          <w:szCs w:val="21"/>
        </w:rPr>
        <w:t>经济学、统计学</w:t>
      </w:r>
      <w:r>
        <w:rPr>
          <w:rFonts w:hint="eastAsia" w:ascii="Times New Roman" w:hAnsi="Times New Roman" w:cs="Times New Roman"/>
          <w:bCs/>
          <w:color w:val="000000"/>
          <w:szCs w:val="21"/>
        </w:rPr>
        <w:t>、计算机科学与技术</w:t>
      </w:r>
      <w:r>
        <w:rPr>
          <w:rFonts w:ascii="Times New Roman" w:hAnsi="Times New Roman" w:cs="Times New Roman"/>
          <w:bCs/>
          <w:color w:val="000000"/>
          <w:szCs w:val="21"/>
        </w:rPr>
        <w:t>。</w:t>
      </w:r>
    </w:p>
    <w:p>
      <w:pPr>
        <w:spacing w:before="120" w:beforeLines="50" w:after="120" w:afterLines="50" w:line="360" w:lineRule="exact"/>
        <w:ind w:firstLine="482" w:firstLineChars="200"/>
        <w:jc w:val="both"/>
        <w:rPr>
          <w:rFonts w:ascii="Times New Roman" w:hAnsi="Times New Roman" w:cs="Times New Roman"/>
          <w:b/>
          <w:bCs/>
          <w:color w:val="000000"/>
          <w:sz w:val="24"/>
        </w:rPr>
      </w:pPr>
      <w:r>
        <w:rPr>
          <w:rFonts w:ascii="Times New Roman" w:hAnsi="Times New Roman" w:cs="Times New Roman"/>
          <w:b/>
          <w:bCs/>
          <w:color w:val="000000"/>
          <w:sz w:val="24"/>
        </w:rPr>
        <w:t>（二）核心课程：</w:t>
      </w:r>
    </w:p>
    <w:p>
      <w:pPr>
        <w:spacing w:line="360" w:lineRule="exact"/>
        <w:ind w:firstLine="440" w:firstLineChars="200"/>
        <w:jc w:val="both"/>
        <w:rPr>
          <w:rFonts w:ascii="Times New Roman" w:hAnsi="Times New Roman" w:cs="Times New Roman"/>
          <w:color w:val="000000"/>
          <w:szCs w:val="21"/>
        </w:rPr>
      </w:pPr>
      <w:r>
        <w:rPr>
          <w:rFonts w:ascii="Times New Roman" w:hAnsi="Times New Roman" w:cs="Times New Roman"/>
          <w:color w:val="000000"/>
          <w:szCs w:val="21"/>
        </w:rPr>
        <w:t>数字经济概论、数字经济统计、数字金融、数字贸易、数据挖掘、数据可视化、计量经济学、数据结构与算法、数据处理与SPSS、区块链原理及应用等。</w:t>
      </w:r>
    </w:p>
    <w:p>
      <w:pPr>
        <w:spacing w:before="120" w:beforeLines="50" w:after="120" w:afterLines="50" w:line="360" w:lineRule="exact"/>
        <w:ind w:firstLine="482" w:firstLineChars="200"/>
        <w:jc w:val="both"/>
        <w:rPr>
          <w:rFonts w:ascii="Times New Roman" w:hAnsi="Times New Roman" w:cs="Times New Roman"/>
          <w:b/>
          <w:bCs/>
          <w:sz w:val="24"/>
        </w:rPr>
      </w:pPr>
      <w:r>
        <w:rPr>
          <w:rFonts w:ascii="Times New Roman" w:hAnsi="Times New Roman" w:cs="Times New Roman"/>
          <w:b/>
          <w:bCs/>
          <w:sz w:val="24"/>
        </w:rPr>
        <w:t>（三）主要实践教学环节：</w:t>
      </w:r>
    </w:p>
    <w:p>
      <w:pPr>
        <w:spacing w:before="120" w:beforeLines="50" w:after="120" w:afterLines="50" w:line="360" w:lineRule="exact"/>
        <w:ind w:firstLine="440" w:firstLineChars="200"/>
        <w:rPr>
          <w:rFonts w:ascii="Times New Roman" w:hAnsi="Times New Roman" w:cs="Times New Roman"/>
        </w:rPr>
      </w:pPr>
      <w:r>
        <w:rPr>
          <w:rFonts w:ascii="Times New Roman" w:hAnsi="Times New Roman" w:cs="Times New Roman"/>
          <w:szCs w:val="21"/>
        </w:rPr>
        <w:t>认识实习、ERP综合训练、大数据技术综合实践、市场营销实训、统计应用实训、数据库综合实训、</w:t>
      </w:r>
      <w:r>
        <w:rPr>
          <w:rFonts w:ascii="Times New Roman" w:hAnsi="Times New Roman" w:cs="Times New Roman"/>
        </w:rPr>
        <w:t>毕业实习、</w:t>
      </w:r>
      <w:r>
        <w:rPr>
          <w:rFonts w:ascii="Times New Roman" w:hAnsi="Times New Roman" w:cs="Times New Roman"/>
          <w:szCs w:val="21"/>
        </w:rPr>
        <w:t>专业综合课程（实训）</w:t>
      </w:r>
      <w:r>
        <w:rPr>
          <w:rFonts w:ascii="Times New Roman" w:hAnsi="Times New Roman" w:cs="Times New Roman"/>
        </w:rPr>
        <w:t>、毕业设计（论文）等。</w:t>
      </w:r>
    </w:p>
    <w:p>
      <w:pPr>
        <w:spacing w:before="120" w:beforeLines="50" w:after="120" w:afterLines="50" w:line="360" w:lineRule="exact"/>
        <w:ind w:firstLine="440" w:firstLineChars="200"/>
        <w:rPr>
          <w:rFonts w:ascii="Times New Roman" w:hAnsi="Times New Roman" w:cs="Times New Roman"/>
        </w:rPr>
      </w:pPr>
    </w:p>
    <w:p>
      <w:pPr>
        <w:spacing w:before="120" w:beforeLines="50" w:after="120" w:afterLines="50" w:line="360" w:lineRule="exact"/>
        <w:ind w:firstLine="480" w:firstLineChars="200"/>
        <w:rPr>
          <w:rFonts w:ascii="Times New Roman" w:hAnsi="Times New Roman" w:eastAsia="黑体" w:cs="Times New Roman"/>
          <w:bCs/>
          <w:sz w:val="24"/>
        </w:rPr>
      </w:pPr>
      <w:r>
        <w:rPr>
          <w:rFonts w:ascii="Times New Roman" w:hAnsi="Times New Roman" w:eastAsia="黑体" w:cs="Times New Roman"/>
          <w:bCs/>
          <w:sz w:val="24"/>
        </w:rPr>
        <w:t>七、课程设置</w:t>
      </w:r>
    </w:p>
    <w:p>
      <w:pPr>
        <w:spacing w:before="120" w:beforeLines="50" w:after="120" w:afterLines="50" w:line="360" w:lineRule="exact"/>
        <w:ind w:firstLine="482" w:firstLineChars="200"/>
        <w:rPr>
          <w:rFonts w:ascii="Times New Roman" w:hAnsi="Times New Roman" w:cs="Times New Roman"/>
          <w:b/>
          <w:bCs/>
          <w:sz w:val="24"/>
        </w:rPr>
      </w:pPr>
      <w:r>
        <w:rPr>
          <w:rFonts w:ascii="Times New Roman" w:hAnsi="Times New Roman" w:cs="Times New Roman"/>
          <w:b/>
          <w:bCs/>
          <w:sz w:val="24"/>
        </w:rPr>
        <w:t>（一）课程类别与结构比例表</w:t>
      </w:r>
    </w:p>
    <w:p>
      <w:pPr>
        <w:spacing w:before="120" w:beforeLines="50" w:after="120" w:afterLines="50" w:line="360" w:lineRule="exact"/>
        <w:ind w:firstLine="440" w:firstLineChars="200"/>
        <w:jc w:val="center"/>
        <w:rPr>
          <w:rFonts w:ascii="Times New Roman" w:hAnsi="Times New Roman" w:cs="Times New Roman"/>
          <w:szCs w:val="21"/>
        </w:rPr>
      </w:pPr>
      <w:r>
        <w:rPr>
          <w:rFonts w:ascii="Times New Roman" w:hAnsi="Times New Roman" w:cs="Times New Roman"/>
          <w:szCs w:val="21"/>
        </w:rPr>
        <w:t>数字经济本科专业课程类别与结构比例表</w:t>
      </w:r>
    </w:p>
    <w:tbl>
      <w:tblPr>
        <w:tblStyle w:val="14"/>
        <w:tblW w:w="8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936"/>
        <w:gridCol w:w="914"/>
        <w:gridCol w:w="831"/>
        <w:gridCol w:w="805"/>
        <w:gridCol w:w="802"/>
        <w:gridCol w:w="937"/>
        <w:gridCol w:w="1070"/>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1940" w:type="dxa"/>
            <w:gridSpan w:val="2"/>
            <w:vMerge w:val="restart"/>
            <w:shd w:val="clear" w:color="auto" w:fill="BFBFBF"/>
            <w:vAlign w:val="center"/>
          </w:tcPr>
          <w:p>
            <w:pPr>
              <w:jc w:val="center"/>
              <w:rPr>
                <w:rFonts w:ascii="Times New Roman" w:hAnsi="Times New Roman" w:cs="Times New Roman"/>
                <w:sz w:val="18"/>
                <w:szCs w:val="18"/>
              </w:rPr>
            </w:pPr>
          </w:p>
          <w:p>
            <w:pPr>
              <w:jc w:val="center"/>
              <w:rPr>
                <w:rFonts w:ascii="Times New Roman" w:hAnsi="Times New Roman" w:cs="Times New Roman"/>
                <w:szCs w:val="21"/>
              </w:rPr>
            </w:pPr>
            <w:r>
              <w:rPr>
                <w:rFonts w:ascii="Times New Roman" w:hAnsi="Times New Roman" w:cs="Times New Roman"/>
                <w:sz w:val="18"/>
                <w:szCs w:val="18"/>
              </w:rPr>
              <w:t>课程类别</w:t>
            </w:r>
          </w:p>
        </w:tc>
        <w:tc>
          <w:tcPr>
            <w:tcW w:w="2550" w:type="dxa"/>
            <w:gridSpan w:val="3"/>
            <w:shd w:val="clear" w:color="auto" w:fill="BFBFBF"/>
            <w:vAlign w:val="center"/>
          </w:tcPr>
          <w:p>
            <w:pPr>
              <w:jc w:val="center"/>
              <w:rPr>
                <w:rFonts w:ascii="Times New Roman" w:hAnsi="Times New Roman" w:cs="Times New Roman"/>
                <w:sz w:val="18"/>
                <w:szCs w:val="18"/>
              </w:rPr>
            </w:pPr>
            <w:r>
              <w:rPr>
                <w:rFonts w:ascii="Times New Roman" w:hAnsi="Times New Roman" w:cs="Times New Roman"/>
                <w:sz w:val="18"/>
                <w:szCs w:val="18"/>
              </w:rPr>
              <w:t>学  时</w:t>
            </w:r>
          </w:p>
        </w:tc>
        <w:tc>
          <w:tcPr>
            <w:tcW w:w="3801" w:type="dxa"/>
            <w:gridSpan w:val="4"/>
            <w:shd w:val="clear" w:color="auto" w:fill="BFBFBF"/>
            <w:vAlign w:val="center"/>
          </w:tcPr>
          <w:p>
            <w:pPr>
              <w:jc w:val="center"/>
              <w:rPr>
                <w:rFonts w:ascii="Times New Roman" w:hAnsi="Times New Roman" w:cs="Times New Roman"/>
                <w:sz w:val="18"/>
                <w:szCs w:val="18"/>
              </w:rPr>
            </w:pPr>
            <w:r>
              <w:rPr>
                <w:rFonts w:ascii="Times New Roman" w:hAnsi="Times New Roman" w:cs="Times New Roman"/>
                <w:sz w:val="18"/>
                <w:szCs w:val="18"/>
              </w:rPr>
              <w:t>学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exact"/>
          <w:jc w:val="center"/>
        </w:trPr>
        <w:tc>
          <w:tcPr>
            <w:tcW w:w="1940" w:type="dxa"/>
            <w:gridSpan w:val="2"/>
            <w:vMerge w:val="continue"/>
            <w:shd w:val="clear" w:color="auto" w:fill="BFBFBF"/>
            <w:vAlign w:val="center"/>
          </w:tcPr>
          <w:p>
            <w:pPr>
              <w:spacing w:line="300" w:lineRule="exact"/>
              <w:jc w:val="center"/>
              <w:rPr>
                <w:rFonts w:ascii="Times New Roman" w:hAnsi="Times New Roman" w:cs="Times New Roman"/>
                <w:szCs w:val="21"/>
              </w:rPr>
            </w:pPr>
          </w:p>
        </w:tc>
        <w:tc>
          <w:tcPr>
            <w:tcW w:w="914" w:type="dxa"/>
            <w:shd w:val="clear" w:color="auto" w:fill="BFBFBF"/>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课内</w:t>
            </w:r>
          </w:p>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教学</w:t>
            </w:r>
          </w:p>
        </w:tc>
        <w:tc>
          <w:tcPr>
            <w:tcW w:w="831" w:type="dxa"/>
            <w:shd w:val="clear" w:color="auto" w:fill="BFBFBF"/>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实验</w:t>
            </w:r>
          </w:p>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教学</w:t>
            </w:r>
          </w:p>
        </w:tc>
        <w:tc>
          <w:tcPr>
            <w:tcW w:w="803" w:type="dxa"/>
            <w:shd w:val="clear" w:color="auto" w:fill="BFBFBF"/>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其他</w:t>
            </w:r>
          </w:p>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教学</w:t>
            </w:r>
          </w:p>
        </w:tc>
        <w:tc>
          <w:tcPr>
            <w:tcW w:w="802" w:type="dxa"/>
            <w:shd w:val="clear" w:color="auto" w:fill="BFBFBF"/>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课内</w:t>
            </w:r>
          </w:p>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教学</w:t>
            </w:r>
          </w:p>
        </w:tc>
        <w:tc>
          <w:tcPr>
            <w:tcW w:w="937" w:type="dxa"/>
            <w:shd w:val="clear" w:color="auto" w:fill="BFBFBF"/>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实践</w:t>
            </w:r>
          </w:p>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教学</w:t>
            </w:r>
          </w:p>
        </w:tc>
        <w:tc>
          <w:tcPr>
            <w:tcW w:w="1070" w:type="dxa"/>
            <w:shd w:val="clear" w:color="auto" w:fill="BFBFBF"/>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合计</w:t>
            </w:r>
          </w:p>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991" w:type="dxa"/>
            <w:shd w:val="clear" w:color="auto" w:fill="BFBFBF"/>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占总学分</w:t>
            </w:r>
          </w:p>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1004" w:type="dxa"/>
            <w:vMerge w:val="restart"/>
            <w:vAlign w:val="center"/>
          </w:tcPr>
          <w:p>
            <w:pPr>
              <w:jc w:val="center"/>
              <w:rPr>
                <w:rFonts w:ascii="Times New Roman" w:hAnsi="Times New Roman" w:cs="Times New Roman"/>
                <w:sz w:val="18"/>
                <w:szCs w:val="18"/>
              </w:rPr>
            </w:pPr>
            <w:r>
              <w:rPr>
                <w:rFonts w:ascii="Times New Roman" w:hAnsi="Times New Roman" w:cs="Times New Roman"/>
                <w:sz w:val="18"/>
                <w:szCs w:val="18"/>
              </w:rPr>
              <w:t>通识教育</w:t>
            </w:r>
          </w:p>
          <w:p>
            <w:pPr>
              <w:jc w:val="center"/>
              <w:rPr>
                <w:rFonts w:ascii="Times New Roman" w:hAnsi="Times New Roman" w:cs="Times New Roman"/>
                <w:szCs w:val="21"/>
              </w:rPr>
            </w:pPr>
            <w:r>
              <w:rPr>
                <w:rFonts w:ascii="Times New Roman" w:hAnsi="Times New Roman" w:cs="Times New Roman"/>
                <w:sz w:val="18"/>
                <w:szCs w:val="18"/>
              </w:rPr>
              <w:t>平台课程</w:t>
            </w:r>
          </w:p>
        </w:tc>
        <w:tc>
          <w:tcPr>
            <w:tcW w:w="935" w:type="dxa"/>
            <w:vAlign w:val="center"/>
          </w:tcPr>
          <w:p>
            <w:pPr>
              <w:jc w:val="center"/>
              <w:rPr>
                <w:rFonts w:ascii="Times New Roman" w:hAnsi="Times New Roman" w:cs="Times New Roman"/>
                <w:sz w:val="18"/>
                <w:szCs w:val="18"/>
              </w:rPr>
            </w:pPr>
            <w:r>
              <w:rPr>
                <w:rFonts w:ascii="Times New Roman" w:hAnsi="Times New Roman" w:cs="Times New Roman"/>
                <w:sz w:val="18"/>
                <w:szCs w:val="18"/>
              </w:rPr>
              <w:t>必修</w:t>
            </w:r>
          </w:p>
        </w:tc>
        <w:tc>
          <w:tcPr>
            <w:tcW w:w="914"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448</w:t>
            </w:r>
          </w:p>
        </w:tc>
        <w:tc>
          <w:tcPr>
            <w:tcW w:w="83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144</w:t>
            </w:r>
          </w:p>
        </w:tc>
        <w:tc>
          <w:tcPr>
            <w:tcW w:w="803"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140</w:t>
            </w:r>
          </w:p>
        </w:tc>
        <w:tc>
          <w:tcPr>
            <w:tcW w:w="802"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27.5</w:t>
            </w:r>
          </w:p>
        </w:tc>
        <w:tc>
          <w:tcPr>
            <w:tcW w:w="937"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12</w:t>
            </w:r>
          </w:p>
        </w:tc>
        <w:tc>
          <w:tcPr>
            <w:tcW w:w="1070"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39.5</w:t>
            </w:r>
          </w:p>
        </w:tc>
        <w:tc>
          <w:tcPr>
            <w:tcW w:w="99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1004" w:type="dxa"/>
            <w:vMerge w:val="continue"/>
            <w:vAlign w:val="center"/>
          </w:tcPr>
          <w:p>
            <w:pPr>
              <w:spacing w:line="300" w:lineRule="exact"/>
              <w:jc w:val="center"/>
              <w:rPr>
                <w:rFonts w:ascii="Times New Roman" w:hAnsi="Times New Roman" w:cs="Times New Roman"/>
                <w:szCs w:val="21"/>
              </w:rPr>
            </w:pPr>
          </w:p>
        </w:tc>
        <w:tc>
          <w:tcPr>
            <w:tcW w:w="935" w:type="dxa"/>
            <w:vAlign w:val="center"/>
          </w:tcPr>
          <w:p>
            <w:pPr>
              <w:jc w:val="center"/>
              <w:rPr>
                <w:rFonts w:ascii="Times New Roman" w:hAnsi="Times New Roman" w:cs="Times New Roman"/>
                <w:sz w:val="18"/>
                <w:szCs w:val="18"/>
              </w:rPr>
            </w:pPr>
            <w:r>
              <w:rPr>
                <w:rFonts w:ascii="Times New Roman" w:hAnsi="Times New Roman" w:cs="Times New Roman"/>
                <w:sz w:val="18"/>
                <w:szCs w:val="18"/>
              </w:rPr>
              <w:t>选修</w:t>
            </w:r>
          </w:p>
        </w:tc>
        <w:tc>
          <w:tcPr>
            <w:tcW w:w="914"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192</w:t>
            </w:r>
          </w:p>
        </w:tc>
        <w:tc>
          <w:tcPr>
            <w:tcW w:w="83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0</w:t>
            </w:r>
          </w:p>
        </w:tc>
        <w:tc>
          <w:tcPr>
            <w:tcW w:w="803"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0</w:t>
            </w:r>
          </w:p>
        </w:tc>
        <w:tc>
          <w:tcPr>
            <w:tcW w:w="802"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12</w:t>
            </w:r>
          </w:p>
        </w:tc>
        <w:tc>
          <w:tcPr>
            <w:tcW w:w="937"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0</w:t>
            </w:r>
          </w:p>
        </w:tc>
        <w:tc>
          <w:tcPr>
            <w:tcW w:w="1070"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12</w:t>
            </w:r>
          </w:p>
        </w:tc>
        <w:tc>
          <w:tcPr>
            <w:tcW w:w="99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1004" w:type="dxa"/>
            <w:vMerge w:val="restart"/>
            <w:vAlign w:val="center"/>
          </w:tcPr>
          <w:p>
            <w:pPr>
              <w:jc w:val="center"/>
              <w:rPr>
                <w:rFonts w:ascii="Times New Roman" w:hAnsi="Times New Roman" w:cs="Times New Roman"/>
                <w:szCs w:val="21"/>
              </w:rPr>
            </w:pPr>
            <w:r>
              <w:rPr>
                <w:rFonts w:ascii="Times New Roman" w:hAnsi="Times New Roman" w:cs="Times New Roman"/>
                <w:sz w:val="18"/>
                <w:szCs w:val="18"/>
              </w:rPr>
              <w:t>学科基础教育平台课程</w:t>
            </w:r>
          </w:p>
        </w:tc>
        <w:tc>
          <w:tcPr>
            <w:tcW w:w="935" w:type="dxa"/>
            <w:vAlign w:val="center"/>
          </w:tcPr>
          <w:p>
            <w:pPr>
              <w:jc w:val="center"/>
              <w:rPr>
                <w:rFonts w:ascii="Times New Roman" w:hAnsi="Times New Roman" w:cs="Times New Roman"/>
                <w:sz w:val="18"/>
                <w:szCs w:val="18"/>
              </w:rPr>
            </w:pPr>
            <w:r>
              <w:rPr>
                <w:rFonts w:ascii="Times New Roman" w:hAnsi="Times New Roman" w:cs="Times New Roman"/>
                <w:sz w:val="18"/>
                <w:szCs w:val="18"/>
              </w:rPr>
              <w:t>必修</w:t>
            </w:r>
          </w:p>
        </w:tc>
        <w:tc>
          <w:tcPr>
            <w:tcW w:w="914"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320</w:t>
            </w:r>
          </w:p>
        </w:tc>
        <w:tc>
          <w:tcPr>
            <w:tcW w:w="83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0</w:t>
            </w:r>
          </w:p>
        </w:tc>
        <w:tc>
          <w:tcPr>
            <w:tcW w:w="803"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0</w:t>
            </w:r>
          </w:p>
        </w:tc>
        <w:tc>
          <w:tcPr>
            <w:tcW w:w="802"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20</w:t>
            </w:r>
          </w:p>
        </w:tc>
        <w:tc>
          <w:tcPr>
            <w:tcW w:w="937"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0</w:t>
            </w:r>
          </w:p>
        </w:tc>
        <w:tc>
          <w:tcPr>
            <w:tcW w:w="1070"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20</w:t>
            </w:r>
          </w:p>
        </w:tc>
        <w:tc>
          <w:tcPr>
            <w:tcW w:w="99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1004" w:type="dxa"/>
            <w:vMerge w:val="continue"/>
            <w:vAlign w:val="center"/>
          </w:tcPr>
          <w:p>
            <w:pPr>
              <w:spacing w:line="300" w:lineRule="exact"/>
              <w:jc w:val="center"/>
              <w:rPr>
                <w:rFonts w:ascii="Times New Roman" w:hAnsi="Times New Roman" w:cs="Times New Roman"/>
                <w:szCs w:val="21"/>
              </w:rPr>
            </w:pPr>
          </w:p>
        </w:tc>
        <w:tc>
          <w:tcPr>
            <w:tcW w:w="935" w:type="dxa"/>
            <w:vAlign w:val="center"/>
          </w:tcPr>
          <w:p>
            <w:pPr>
              <w:jc w:val="center"/>
              <w:rPr>
                <w:rFonts w:ascii="Times New Roman" w:hAnsi="Times New Roman" w:cs="Times New Roman"/>
                <w:sz w:val="18"/>
                <w:szCs w:val="18"/>
              </w:rPr>
            </w:pPr>
            <w:r>
              <w:rPr>
                <w:rFonts w:ascii="Times New Roman" w:hAnsi="Times New Roman" w:cs="Times New Roman"/>
                <w:sz w:val="18"/>
                <w:szCs w:val="18"/>
              </w:rPr>
              <w:t>选修</w:t>
            </w:r>
          </w:p>
        </w:tc>
        <w:tc>
          <w:tcPr>
            <w:tcW w:w="914"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80</w:t>
            </w:r>
          </w:p>
        </w:tc>
        <w:tc>
          <w:tcPr>
            <w:tcW w:w="83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0</w:t>
            </w:r>
          </w:p>
        </w:tc>
        <w:tc>
          <w:tcPr>
            <w:tcW w:w="803"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0</w:t>
            </w:r>
          </w:p>
        </w:tc>
        <w:tc>
          <w:tcPr>
            <w:tcW w:w="802"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5</w:t>
            </w:r>
          </w:p>
        </w:tc>
        <w:tc>
          <w:tcPr>
            <w:tcW w:w="937"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0</w:t>
            </w:r>
          </w:p>
        </w:tc>
        <w:tc>
          <w:tcPr>
            <w:tcW w:w="1070"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5</w:t>
            </w:r>
          </w:p>
        </w:tc>
        <w:tc>
          <w:tcPr>
            <w:tcW w:w="99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1004" w:type="dxa"/>
            <w:vMerge w:val="restart"/>
            <w:vAlign w:val="center"/>
          </w:tcPr>
          <w:p>
            <w:pPr>
              <w:jc w:val="center"/>
              <w:rPr>
                <w:rFonts w:ascii="Times New Roman" w:hAnsi="Times New Roman" w:cs="Times New Roman"/>
                <w:sz w:val="18"/>
                <w:szCs w:val="18"/>
              </w:rPr>
            </w:pPr>
            <w:r>
              <w:rPr>
                <w:rFonts w:ascii="Times New Roman" w:hAnsi="Times New Roman" w:cs="Times New Roman"/>
                <w:sz w:val="18"/>
                <w:szCs w:val="18"/>
              </w:rPr>
              <w:t>专业教育</w:t>
            </w:r>
          </w:p>
          <w:p>
            <w:pPr>
              <w:jc w:val="center"/>
              <w:rPr>
                <w:rFonts w:ascii="Times New Roman" w:hAnsi="Times New Roman" w:cs="Times New Roman"/>
                <w:szCs w:val="21"/>
              </w:rPr>
            </w:pPr>
            <w:r>
              <w:rPr>
                <w:rFonts w:ascii="Times New Roman" w:hAnsi="Times New Roman" w:cs="Times New Roman"/>
                <w:sz w:val="18"/>
                <w:szCs w:val="18"/>
              </w:rPr>
              <w:t>平台课程</w:t>
            </w:r>
          </w:p>
        </w:tc>
        <w:tc>
          <w:tcPr>
            <w:tcW w:w="935" w:type="dxa"/>
            <w:vAlign w:val="center"/>
          </w:tcPr>
          <w:p>
            <w:pPr>
              <w:jc w:val="center"/>
              <w:rPr>
                <w:rFonts w:ascii="Times New Roman" w:hAnsi="Times New Roman" w:cs="Times New Roman"/>
                <w:sz w:val="18"/>
                <w:szCs w:val="18"/>
              </w:rPr>
            </w:pPr>
            <w:r>
              <w:rPr>
                <w:rFonts w:ascii="Times New Roman" w:hAnsi="Times New Roman" w:cs="Times New Roman"/>
                <w:sz w:val="18"/>
                <w:szCs w:val="18"/>
              </w:rPr>
              <w:t>必修</w:t>
            </w:r>
          </w:p>
        </w:tc>
        <w:tc>
          <w:tcPr>
            <w:tcW w:w="914"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384</w:t>
            </w:r>
          </w:p>
        </w:tc>
        <w:tc>
          <w:tcPr>
            <w:tcW w:w="831" w:type="dxa"/>
            <w:vAlign w:val="center"/>
          </w:tcPr>
          <w:p>
            <w:pPr>
              <w:spacing w:line="360" w:lineRule="exact"/>
              <w:jc w:val="center"/>
              <w:rPr>
                <w:rFonts w:ascii="Times New Roman" w:hAnsi="Times New Roman" w:cs="Times New Roman"/>
                <w:sz w:val="18"/>
                <w:szCs w:val="18"/>
              </w:rPr>
            </w:pPr>
            <w:r>
              <w:rPr>
                <w:rFonts w:hint="eastAsia" w:ascii="Times New Roman" w:hAnsi="Times New Roman" w:cs="Times New Roman"/>
                <w:sz w:val="18"/>
                <w:szCs w:val="18"/>
              </w:rPr>
              <w:t>0</w:t>
            </w:r>
          </w:p>
        </w:tc>
        <w:tc>
          <w:tcPr>
            <w:tcW w:w="803"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802"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22</w:t>
            </w:r>
          </w:p>
        </w:tc>
        <w:tc>
          <w:tcPr>
            <w:tcW w:w="937"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070"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24</w:t>
            </w:r>
          </w:p>
        </w:tc>
        <w:tc>
          <w:tcPr>
            <w:tcW w:w="99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1004" w:type="dxa"/>
            <w:vMerge w:val="continue"/>
            <w:vAlign w:val="center"/>
          </w:tcPr>
          <w:p>
            <w:pPr>
              <w:spacing w:line="300" w:lineRule="exact"/>
              <w:jc w:val="center"/>
              <w:rPr>
                <w:rFonts w:ascii="Times New Roman" w:hAnsi="Times New Roman" w:cs="Times New Roman"/>
                <w:szCs w:val="21"/>
              </w:rPr>
            </w:pPr>
          </w:p>
        </w:tc>
        <w:tc>
          <w:tcPr>
            <w:tcW w:w="935" w:type="dxa"/>
            <w:vAlign w:val="center"/>
          </w:tcPr>
          <w:p>
            <w:pPr>
              <w:jc w:val="center"/>
              <w:rPr>
                <w:rFonts w:ascii="Times New Roman" w:hAnsi="Times New Roman" w:cs="Times New Roman"/>
                <w:sz w:val="18"/>
                <w:szCs w:val="18"/>
              </w:rPr>
            </w:pPr>
            <w:r>
              <w:rPr>
                <w:rFonts w:ascii="Times New Roman" w:hAnsi="Times New Roman" w:cs="Times New Roman"/>
                <w:sz w:val="18"/>
                <w:szCs w:val="18"/>
              </w:rPr>
              <w:t>限选</w:t>
            </w:r>
          </w:p>
        </w:tc>
        <w:tc>
          <w:tcPr>
            <w:tcW w:w="914"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176</w:t>
            </w:r>
          </w:p>
        </w:tc>
        <w:tc>
          <w:tcPr>
            <w:tcW w:w="83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803"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0</w:t>
            </w:r>
          </w:p>
        </w:tc>
        <w:tc>
          <w:tcPr>
            <w:tcW w:w="802"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10</w:t>
            </w:r>
          </w:p>
        </w:tc>
        <w:tc>
          <w:tcPr>
            <w:tcW w:w="937" w:type="dxa"/>
            <w:vAlign w:val="center"/>
          </w:tcPr>
          <w:p>
            <w:pPr>
              <w:spacing w:line="360" w:lineRule="exact"/>
              <w:jc w:val="center"/>
              <w:rPr>
                <w:rFonts w:ascii="Times New Roman" w:hAnsi="Times New Roman" w:cs="Times New Roman"/>
                <w:sz w:val="18"/>
                <w:szCs w:val="18"/>
              </w:rPr>
            </w:pPr>
            <w:r>
              <w:rPr>
                <w:rFonts w:hint="eastAsia" w:ascii="Times New Roman" w:hAnsi="Times New Roman" w:cs="Times New Roman"/>
                <w:sz w:val="18"/>
                <w:szCs w:val="18"/>
              </w:rPr>
              <w:t>1</w:t>
            </w:r>
          </w:p>
        </w:tc>
        <w:tc>
          <w:tcPr>
            <w:tcW w:w="1070"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11</w:t>
            </w:r>
          </w:p>
        </w:tc>
        <w:tc>
          <w:tcPr>
            <w:tcW w:w="99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1004" w:type="dxa"/>
            <w:vMerge w:val="continue"/>
            <w:vAlign w:val="center"/>
          </w:tcPr>
          <w:p>
            <w:pPr>
              <w:spacing w:line="300" w:lineRule="exact"/>
              <w:jc w:val="center"/>
              <w:rPr>
                <w:rFonts w:ascii="Times New Roman" w:hAnsi="Times New Roman" w:cs="Times New Roman"/>
                <w:szCs w:val="21"/>
              </w:rPr>
            </w:pPr>
          </w:p>
        </w:tc>
        <w:tc>
          <w:tcPr>
            <w:tcW w:w="935" w:type="dxa"/>
            <w:vAlign w:val="center"/>
          </w:tcPr>
          <w:p>
            <w:pPr>
              <w:jc w:val="center"/>
              <w:rPr>
                <w:rFonts w:ascii="Times New Roman" w:hAnsi="Times New Roman" w:cs="Times New Roman"/>
                <w:sz w:val="18"/>
                <w:szCs w:val="18"/>
              </w:rPr>
            </w:pPr>
            <w:r>
              <w:rPr>
                <w:rFonts w:ascii="Times New Roman" w:hAnsi="Times New Roman" w:cs="Times New Roman"/>
                <w:sz w:val="18"/>
                <w:szCs w:val="18"/>
              </w:rPr>
              <w:t>任选</w:t>
            </w:r>
          </w:p>
        </w:tc>
        <w:tc>
          <w:tcPr>
            <w:tcW w:w="914"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176</w:t>
            </w:r>
          </w:p>
        </w:tc>
        <w:tc>
          <w:tcPr>
            <w:tcW w:w="83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803"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0</w:t>
            </w:r>
          </w:p>
        </w:tc>
        <w:tc>
          <w:tcPr>
            <w:tcW w:w="802"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10</w:t>
            </w:r>
          </w:p>
        </w:tc>
        <w:tc>
          <w:tcPr>
            <w:tcW w:w="937" w:type="dxa"/>
            <w:vAlign w:val="center"/>
          </w:tcPr>
          <w:p>
            <w:pPr>
              <w:spacing w:line="360" w:lineRule="exact"/>
              <w:jc w:val="center"/>
              <w:rPr>
                <w:rFonts w:ascii="Times New Roman" w:hAnsi="Times New Roman" w:cs="Times New Roman"/>
                <w:sz w:val="18"/>
                <w:szCs w:val="18"/>
              </w:rPr>
            </w:pPr>
            <w:r>
              <w:rPr>
                <w:rFonts w:hint="eastAsia" w:ascii="Times New Roman" w:hAnsi="Times New Roman" w:cs="Times New Roman"/>
                <w:sz w:val="18"/>
                <w:szCs w:val="18"/>
              </w:rPr>
              <w:t>1</w:t>
            </w:r>
          </w:p>
        </w:tc>
        <w:tc>
          <w:tcPr>
            <w:tcW w:w="1070"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11</w:t>
            </w:r>
          </w:p>
        </w:tc>
        <w:tc>
          <w:tcPr>
            <w:tcW w:w="99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1004" w:type="dxa"/>
            <w:vMerge w:val="restart"/>
            <w:vAlign w:val="center"/>
          </w:tcPr>
          <w:p>
            <w:pPr>
              <w:jc w:val="center"/>
              <w:rPr>
                <w:rFonts w:ascii="Times New Roman" w:hAnsi="Times New Roman" w:cs="Times New Roman"/>
                <w:szCs w:val="21"/>
              </w:rPr>
            </w:pPr>
            <w:r>
              <w:rPr>
                <w:rFonts w:ascii="Times New Roman" w:hAnsi="Times New Roman" w:cs="Times New Roman"/>
                <w:sz w:val="18"/>
                <w:szCs w:val="18"/>
              </w:rPr>
              <w:t>创新创业教育平台课程</w:t>
            </w:r>
          </w:p>
        </w:tc>
        <w:tc>
          <w:tcPr>
            <w:tcW w:w="935" w:type="dxa"/>
            <w:vAlign w:val="center"/>
          </w:tcPr>
          <w:p>
            <w:pPr>
              <w:jc w:val="center"/>
              <w:rPr>
                <w:rFonts w:ascii="Times New Roman" w:hAnsi="Times New Roman" w:cs="Times New Roman"/>
                <w:sz w:val="18"/>
                <w:szCs w:val="18"/>
              </w:rPr>
            </w:pPr>
            <w:r>
              <w:rPr>
                <w:rFonts w:ascii="Times New Roman" w:hAnsi="Times New Roman" w:cs="Times New Roman"/>
                <w:sz w:val="18"/>
                <w:szCs w:val="18"/>
              </w:rPr>
              <w:t>必修</w:t>
            </w:r>
          </w:p>
        </w:tc>
        <w:tc>
          <w:tcPr>
            <w:tcW w:w="914"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24</w:t>
            </w:r>
          </w:p>
        </w:tc>
        <w:tc>
          <w:tcPr>
            <w:tcW w:w="83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0</w:t>
            </w:r>
          </w:p>
        </w:tc>
        <w:tc>
          <w:tcPr>
            <w:tcW w:w="803"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24</w:t>
            </w:r>
          </w:p>
        </w:tc>
        <w:tc>
          <w:tcPr>
            <w:tcW w:w="802"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1.5</w:t>
            </w:r>
          </w:p>
        </w:tc>
        <w:tc>
          <w:tcPr>
            <w:tcW w:w="937"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1.5</w:t>
            </w:r>
          </w:p>
        </w:tc>
        <w:tc>
          <w:tcPr>
            <w:tcW w:w="1070"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99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1004" w:type="dxa"/>
            <w:vMerge w:val="continue"/>
            <w:vAlign w:val="center"/>
          </w:tcPr>
          <w:p>
            <w:pPr>
              <w:spacing w:line="300" w:lineRule="exact"/>
              <w:jc w:val="center"/>
              <w:rPr>
                <w:rFonts w:ascii="Times New Roman" w:hAnsi="Times New Roman" w:cs="Times New Roman"/>
                <w:szCs w:val="21"/>
              </w:rPr>
            </w:pPr>
          </w:p>
        </w:tc>
        <w:tc>
          <w:tcPr>
            <w:tcW w:w="935" w:type="dxa"/>
            <w:vAlign w:val="center"/>
          </w:tcPr>
          <w:p>
            <w:pPr>
              <w:jc w:val="center"/>
              <w:rPr>
                <w:rFonts w:ascii="Times New Roman" w:hAnsi="Times New Roman" w:cs="Times New Roman"/>
                <w:sz w:val="18"/>
                <w:szCs w:val="18"/>
              </w:rPr>
            </w:pPr>
            <w:r>
              <w:rPr>
                <w:rFonts w:ascii="Times New Roman" w:hAnsi="Times New Roman" w:cs="Times New Roman"/>
                <w:sz w:val="18"/>
                <w:szCs w:val="18"/>
              </w:rPr>
              <w:t>选修</w:t>
            </w:r>
          </w:p>
        </w:tc>
        <w:tc>
          <w:tcPr>
            <w:tcW w:w="914"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83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0</w:t>
            </w:r>
          </w:p>
        </w:tc>
        <w:tc>
          <w:tcPr>
            <w:tcW w:w="803"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802"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937"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1070"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99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1004" w:type="dxa"/>
            <w:vAlign w:val="center"/>
          </w:tcPr>
          <w:p>
            <w:pPr>
              <w:jc w:val="center"/>
              <w:rPr>
                <w:rFonts w:ascii="Times New Roman" w:hAnsi="Times New Roman" w:cs="Times New Roman"/>
                <w:szCs w:val="21"/>
              </w:rPr>
            </w:pPr>
            <w:r>
              <w:rPr>
                <w:rFonts w:ascii="Times New Roman" w:hAnsi="Times New Roman" w:cs="Times New Roman"/>
                <w:sz w:val="18"/>
                <w:szCs w:val="18"/>
              </w:rPr>
              <w:t>集中实践教学环节</w:t>
            </w:r>
          </w:p>
        </w:tc>
        <w:tc>
          <w:tcPr>
            <w:tcW w:w="935" w:type="dxa"/>
            <w:vAlign w:val="center"/>
          </w:tcPr>
          <w:p>
            <w:pPr>
              <w:jc w:val="center"/>
              <w:rPr>
                <w:rFonts w:ascii="Times New Roman" w:hAnsi="Times New Roman" w:cs="Times New Roman"/>
                <w:sz w:val="18"/>
                <w:szCs w:val="18"/>
              </w:rPr>
            </w:pPr>
            <w:r>
              <w:rPr>
                <w:rFonts w:ascii="Times New Roman" w:hAnsi="Times New Roman" w:cs="Times New Roman"/>
                <w:sz w:val="18"/>
                <w:szCs w:val="18"/>
              </w:rPr>
              <w:t>必修</w:t>
            </w:r>
          </w:p>
        </w:tc>
        <w:tc>
          <w:tcPr>
            <w:tcW w:w="914"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83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803" w:type="dxa"/>
            <w:vAlign w:val="center"/>
          </w:tcPr>
          <w:p>
            <w:pPr>
              <w:spacing w:line="360" w:lineRule="exact"/>
              <w:jc w:val="center"/>
              <w:rPr>
                <w:rFonts w:ascii="Times New Roman" w:hAnsi="Times New Roman" w:cs="Times New Roman"/>
                <w:sz w:val="18"/>
                <w:szCs w:val="18"/>
              </w:rPr>
            </w:pPr>
          </w:p>
        </w:tc>
        <w:tc>
          <w:tcPr>
            <w:tcW w:w="802"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937"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27.5</w:t>
            </w:r>
          </w:p>
        </w:tc>
        <w:tc>
          <w:tcPr>
            <w:tcW w:w="1070"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27.5</w:t>
            </w:r>
          </w:p>
        </w:tc>
        <w:tc>
          <w:tcPr>
            <w:tcW w:w="99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1940" w:type="dxa"/>
            <w:gridSpan w:val="2"/>
            <w:vAlign w:val="center"/>
          </w:tcPr>
          <w:p>
            <w:pPr>
              <w:jc w:val="center"/>
              <w:rPr>
                <w:rFonts w:ascii="Times New Roman" w:hAnsi="Times New Roman" w:cs="Times New Roman"/>
                <w:szCs w:val="21"/>
              </w:rPr>
            </w:pPr>
            <w:r>
              <w:rPr>
                <w:rFonts w:ascii="Times New Roman" w:hAnsi="Times New Roman" w:cs="Times New Roman"/>
                <w:sz w:val="18"/>
                <w:szCs w:val="18"/>
              </w:rPr>
              <w:t>总计</w:t>
            </w:r>
          </w:p>
        </w:tc>
        <w:tc>
          <w:tcPr>
            <w:tcW w:w="914"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2152</w:t>
            </w:r>
          </w:p>
        </w:tc>
        <w:tc>
          <w:tcPr>
            <w:tcW w:w="83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208</w:t>
            </w:r>
          </w:p>
        </w:tc>
        <w:tc>
          <w:tcPr>
            <w:tcW w:w="803"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212</w:t>
            </w:r>
          </w:p>
        </w:tc>
        <w:tc>
          <w:tcPr>
            <w:tcW w:w="802"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109</w:t>
            </w:r>
          </w:p>
        </w:tc>
        <w:tc>
          <w:tcPr>
            <w:tcW w:w="937"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46</w:t>
            </w:r>
          </w:p>
        </w:tc>
        <w:tc>
          <w:tcPr>
            <w:tcW w:w="1070"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155</w:t>
            </w:r>
          </w:p>
        </w:tc>
        <w:tc>
          <w:tcPr>
            <w:tcW w:w="99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1940" w:type="dxa"/>
            <w:gridSpan w:val="2"/>
            <w:vAlign w:val="center"/>
          </w:tcPr>
          <w:p>
            <w:pPr>
              <w:jc w:val="center"/>
              <w:rPr>
                <w:rFonts w:ascii="Times New Roman" w:hAnsi="Times New Roman" w:cs="Times New Roman"/>
                <w:szCs w:val="21"/>
              </w:rPr>
            </w:pPr>
            <w:r>
              <w:rPr>
                <w:rFonts w:ascii="Times New Roman" w:hAnsi="Times New Roman" w:cs="Times New Roman"/>
                <w:sz w:val="18"/>
                <w:szCs w:val="18"/>
              </w:rPr>
              <w:t>学分比例（%）</w:t>
            </w:r>
          </w:p>
        </w:tc>
        <w:tc>
          <w:tcPr>
            <w:tcW w:w="914"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83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803"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802"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70.32</w:t>
            </w:r>
          </w:p>
        </w:tc>
        <w:tc>
          <w:tcPr>
            <w:tcW w:w="937"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29.68</w:t>
            </w:r>
          </w:p>
        </w:tc>
        <w:tc>
          <w:tcPr>
            <w:tcW w:w="1070"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100</w:t>
            </w:r>
          </w:p>
        </w:tc>
        <w:tc>
          <w:tcPr>
            <w:tcW w:w="991" w:type="dxa"/>
            <w:vAlign w:val="center"/>
          </w:tcPr>
          <w:p>
            <w:pPr>
              <w:spacing w:line="360" w:lineRule="exact"/>
              <w:jc w:val="center"/>
              <w:rPr>
                <w:rFonts w:ascii="Times New Roman" w:hAnsi="Times New Roman" w:cs="Times New Roman"/>
                <w:sz w:val="18"/>
                <w:szCs w:val="18"/>
              </w:rPr>
            </w:pPr>
            <w:r>
              <w:rPr>
                <w:rFonts w:ascii="Times New Roman" w:hAnsi="Times New Roman" w:cs="Times New Roman"/>
                <w:sz w:val="18"/>
                <w:szCs w:val="18"/>
              </w:rPr>
              <w:t>100</w:t>
            </w:r>
          </w:p>
        </w:tc>
      </w:tr>
    </w:tbl>
    <w:p>
      <w:pPr>
        <w:rPr>
          <w:rFonts w:ascii="Times New Roman" w:hAnsi="Times New Roman" w:cs="Times New Roman"/>
        </w:rPr>
      </w:pPr>
    </w:p>
    <w:p>
      <w:pPr>
        <w:rPr>
          <w:rFonts w:ascii="Times New Roman" w:hAnsi="Times New Roman" w:cs="Times New Roman"/>
          <w:b/>
          <w:bCs/>
          <w:sz w:val="24"/>
        </w:rPr>
      </w:pPr>
      <w:r>
        <w:rPr>
          <w:rFonts w:ascii="Times New Roman" w:hAnsi="Times New Roman" w:cs="Times New Roman"/>
          <w:b/>
          <w:bCs/>
          <w:sz w:val="24"/>
        </w:rPr>
        <w:t>其中：</w:t>
      </w:r>
    </w:p>
    <w:tbl>
      <w:tblPr>
        <w:tblStyle w:val="14"/>
        <w:tblW w:w="8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7"/>
        <w:gridCol w:w="1323"/>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524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right"/>
              <w:rPr>
                <w:rFonts w:ascii="Times New Roman" w:hAnsi="Times New Roman" w:cs="Times New Roman"/>
                <w:b/>
                <w:sz w:val="18"/>
                <w:szCs w:val="18"/>
              </w:rPr>
            </w:pPr>
            <w:r>
              <w:rPr>
                <w:rFonts w:ascii="Times New Roman" w:hAnsi="Times New Roman" w:cs="Times New Roman"/>
                <w:b/>
                <w:sz w:val="18"/>
                <w:szCs w:val="18"/>
              </w:rPr>
              <w:t>类别</w:t>
            </w:r>
          </w:p>
        </w:tc>
        <w:tc>
          <w:tcPr>
            <w:tcW w:w="13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b/>
                <w:sz w:val="18"/>
                <w:szCs w:val="18"/>
              </w:rPr>
            </w:pPr>
            <w:r>
              <w:rPr>
                <w:rFonts w:ascii="Times New Roman" w:hAnsi="Times New Roman" w:cs="Times New Roman"/>
                <w:b/>
                <w:sz w:val="18"/>
                <w:szCs w:val="18"/>
              </w:rPr>
              <w:t>学分数</w:t>
            </w:r>
          </w:p>
        </w:tc>
        <w:tc>
          <w:tcPr>
            <w:tcW w:w="17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b/>
                <w:sz w:val="18"/>
                <w:szCs w:val="18"/>
              </w:rPr>
            </w:pPr>
            <w:r>
              <w:rPr>
                <w:rFonts w:ascii="Times New Roman" w:hAnsi="Times New Roman" w:cs="Times New Roman"/>
                <w:b/>
                <w:sz w:val="18"/>
                <w:szCs w:val="1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524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cs="Times New Roman"/>
                <w:sz w:val="18"/>
                <w:szCs w:val="18"/>
              </w:rPr>
            </w:pPr>
            <w:r>
              <w:rPr>
                <w:rFonts w:ascii="Times New Roman" w:hAnsi="Times New Roman" w:cs="Times New Roman"/>
                <w:sz w:val="18"/>
                <w:szCs w:val="18"/>
              </w:rPr>
              <w:t>数学与自然科学类课程(学分≥10%)</w:t>
            </w:r>
          </w:p>
        </w:tc>
        <w:tc>
          <w:tcPr>
            <w:tcW w:w="13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16.5</w:t>
            </w:r>
          </w:p>
        </w:tc>
        <w:tc>
          <w:tcPr>
            <w:tcW w:w="17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524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cs="Times New Roman"/>
                <w:sz w:val="18"/>
                <w:szCs w:val="18"/>
              </w:rPr>
            </w:pPr>
            <w:r>
              <w:rPr>
                <w:rFonts w:ascii="Times New Roman" w:hAnsi="Times New Roman" w:cs="Times New Roman"/>
                <w:sz w:val="18"/>
                <w:szCs w:val="18"/>
              </w:rPr>
              <w:t>人文社会科学类通识教育课程学分(≥30%)</w:t>
            </w:r>
          </w:p>
        </w:tc>
        <w:tc>
          <w:tcPr>
            <w:tcW w:w="13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51.5</w:t>
            </w:r>
          </w:p>
        </w:tc>
        <w:tc>
          <w:tcPr>
            <w:tcW w:w="17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524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cs="Times New Roman"/>
                <w:sz w:val="18"/>
                <w:szCs w:val="18"/>
              </w:rPr>
            </w:pPr>
            <w:r>
              <w:rPr>
                <w:rFonts w:ascii="Times New Roman" w:hAnsi="Times New Roman" w:cs="Times New Roman"/>
                <w:sz w:val="18"/>
                <w:szCs w:val="18"/>
              </w:rPr>
              <w:t>学科基础类课程、专业基础类课程与专业类课程(学分≥35%)</w:t>
            </w:r>
          </w:p>
        </w:tc>
        <w:tc>
          <w:tcPr>
            <w:tcW w:w="13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54.5</w:t>
            </w:r>
          </w:p>
        </w:tc>
        <w:tc>
          <w:tcPr>
            <w:tcW w:w="17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524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cs="Times New Roman"/>
                <w:sz w:val="18"/>
                <w:szCs w:val="18"/>
              </w:rPr>
            </w:pPr>
            <w:r>
              <w:rPr>
                <w:rFonts w:ascii="Times New Roman" w:hAnsi="Times New Roman" w:cs="Times New Roman"/>
                <w:sz w:val="18"/>
                <w:szCs w:val="18"/>
              </w:rPr>
              <w:t>创新创业教育与素质拓展课程（学分≥3%）</w:t>
            </w:r>
          </w:p>
        </w:tc>
        <w:tc>
          <w:tcPr>
            <w:tcW w:w="13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5</w:t>
            </w:r>
          </w:p>
        </w:tc>
        <w:tc>
          <w:tcPr>
            <w:tcW w:w="17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524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cs="Times New Roman"/>
                <w:sz w:val="18"/>
                <w:szCs w:val="18"/>
              </w:rPr>
            </w:pPr>
            <w:r>
              <w:rPr>
                <w:rFonts w:ascii="Times New Roman" w:hAnsi="Times New Roman" w:cs="Times New Roman"/>
                <w:sz w:val="18"/>
                <w:szCs w:val="18"/>
              </w:rPr>
              <w:t>专业实践与毕业设计（论文）学分(≥15%)</w:t>
            </w:r>
          </w:p>
        </w:tc>
        <w:tc>
          <w:tcPr>
            <w:tcW w:w="13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27.5</w:t>
            </w:r>
          </w:p>
        </w:tc>
        <w:tc>
          <w:tcPr>
            <w:tcW w:w="17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17.7%</w:t>
            </w:r>
          </w:p>
        </w:tc>
      </w:tr>
    </w:tbl>
    <w:p>
      <w:pPr>
        <w:rPr>
          <w:rFonts w:ascii="Times New Roman" w:hAnsi="Times New Roman" w:cs="Times New Roman"/>
          <w:b/>
          <w:bCs/>
          <w:sz w:val="24"/>
        </w:rPr>
      </w:pPr>
    </w:p>
    <w:p>
      <w:pPr>
        <w:spacing w:line="360" w:lineRule="exact"/>
        <w:ind w:firstLine="331" w:firstLineChars="150"/>
        <w:rPr>
          <w:rFonts w:ascii="Times New Roman" w:hAnsi="Times New Roman" w:cs="Times New Roman"/>
          <w:b/>
          <w:szCs w:val="21"/>
        </w:rPr>
      </w:pPr>
      <w:r>
        <w:rPr>
          <w:rFonts w:ascii="Times New Roman" w:hAnsi="Times New Roman" w:cs="Times New Roman"/>
          <w:b/>
          <w:szCs w:val="21"/>
        </w:rPr>
        <w:t>（二）各类课程设置情况</w:t>
      </w:r>
    </w:p>
    <w:p>
      <w:pPr>
        <w:spacing w:before="120" w:beforeLines="50" w:after="48" w:afterLines="20" w:line="400" w:lineRule="exact"/>
        <w:ind w:firstLine="437"/>
        <w:rPr>
          <w:rFonts w:ascii="Times New Roman" w:hAnsi="Times New Roman" w:cs="Times New Roman"/>
          <w:b/>
          <w:szCs w:val="21"/>
        </w:rPr>
      </w:pPr>
      <w:r>
        <w:rPr>
          <w:rFonts w:ascii="Times New Roman" w:hAnsi="Times New Roman" w:cs="Times New Roman"/>
          <w:b/>
          <w:szCs w:val="21"/>
        </w:rPr>
        <w:t>1.通识必修课程（必修，39.5学分，占总学分25.5%）</w:t>
      </w:r>
    </w:p>
    <w:tbl>
      <w:tblPr>
        <w:tblStyle w:val="14"/>
        <w:tblW w:w="4553" w:type="pct"/>
        <w:tblInd w:w="3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9"/>
        <w:gridCol w:w="3380"/>
        <w:gridCol w:w="553"/>
        <w:gridCol w:w="724"/>
        <w:gridCol w:w="640"/>
        <w:gridCol w:w="620"/>
        <w:gridCol w:w="627"/>
        <w:gridCol w:w="453"/>
        <w:gridCol w:w="616"/>
        <w:gridCol w:w="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blHeader/>
        </w:trPr>
        <w:tc>
          <w:tcPr>
            <w:tcW w:w="529" w:type="pct"/>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课程代码</w:t>
            </w:r>
          </w:p>
        </w:tc>
        <w:tc>
          <w:tcPr>
            <w:tcW w:w="1826" w:type="pct"/>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课程名称</w:t>
            </w:r>
          </w:p>
        </w:tc>
        <w:tc>
          <w:tcPr>
            <w:tcW w:w="299" w:type="pct"/>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391" w:type="pct"/>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总</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346" w:type="pct"/>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理论</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335" w:type="pct"/>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实验</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339" w:type="pct"/>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其他</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教学学时</w:t>
            </w:r>
          </w:p>
        </w:tc>
        <w:tc>
          <w:tcPr>
            <w:tcW w:w="245" w:type="pct"/>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开设</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学期</w:t>
            </w:r>
          </w:p>
        </w:tc>
        <w:tc>
          <w:tcPr>
            <w:tcW w:w="333" w:type="pct"/>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考核</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方式</w:t>
            </w:r>
          </w:p>
        </w:tc>
        <w:tc>
          <w:tcPr>
            <w:tcW w:w="357" w:type="pct"/>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29" w:type="pct"/>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9911001L</w:t>
            </w:r>
          </w:p>
        </w:tc>
        <w:tc>
          <w:tcPr>
            <w:tcW w:w="1826" w:type="pct"/>
            <w:tcMar>
              <w:left w:w="57" w:type="dxa"/>
              <w:right w:w="28" w:type="dxa"/>
            </w:tcMar>
            <w:vAlign w:val="center"/>
          </w:tcPr>
          <w:p>
            <w:pPr>
              <w:adjustRightInd w:val="0"/>
              <w:spacing w:line="200" w:lineRule="exact"/>
              <w:rPr>
                <w:rFonts w:ascii="Times New Roman" w:hAnsi="Times New Roman" w:cs="Times New Roman"/>
                <w:spacing w:val="-10"/>
                <w:sz w:val="18"/>
                <w:szCs w:val="18"/>
              </w:rPr>
            </w:pPr>
            <w:r>
              <w:rPr>
                <w:rFonts w:ascii="Times New Roman" w:hAnsi="Times New Roman" w:cs="Times New Roman"/>
                <w:spacing w:val="-10"/>
                <w:sz w:val="18"/>
                <w:szCs w:val="18"/>
              </w:rPr>
              <w:t>思想道德修养与法律基础A</w:t>
            </w:r>
          </w:p>
          <w:p>
            <w:pPr>
              <w:adjustRightInd w:val="0"/>
              <w:spacing w:line="200" w:lineRule="exact"/>
              <w:rPr>
                <w:rFonts w:ascii="Times New Roman" w:hAnsi="Times New Roman" w:cs="Times New Roman"/>
                <w:spacing w:val="-10"/>
                <w:sz w:val="18"/>
                <w:szCs w:val="18"/>
                <w:lang w:val="en-US"/>
              </w:rPr>
            </w:pPr>
            <w:r>
              <w:rPr>
                <w:rFonts w:ascii="Times New Roman" w:hAnsi="Times New Roman" w:cs="Times New Roman"/>
                <w:sz w:val="18"/>
                <w:szCs w:val="18"/>
                <w:lang w:val="en-US"/>
              </w:rPr>
              <w:t>Ideological and Moral Cultivation and Legal Basis</w:t>
            </w:r>
          </w:p>
        </w:tc>
        <w:tc>
          <w:tcPr>
            <w:tcW w:w="299" w:type="pct"/>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391" w:type="pct"/>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46" w:type="pct"/>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35" w:type="pct"/>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245" w:type="pct"/>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333" w:type="pct"/>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529" w:type="pct"/>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9911002L</w:t>
            </w:r>
          </w:p>
        </w:tc>
        <w:tc>
          <w:tcPr>
            <w:tcW w:w="1826" w:type="pct"/>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中国近现代史纲要</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 xml:space="preserve">Compendium of Modern </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Chinese History</w:t>
            </w:r>
          </w:p>
        </w:tc>
        <w:tc>
          <w:tcPr>
            <w:tcW w:w="299" w:type="pct"/>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391" w:type="pct"/>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46" w:type="pct"/>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35" w:type="pct"/>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245" w:type="pct"/>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333" w:type="pct"/>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9911003L</w:t>
            </w:r>
          </w:p>
        </w:tc>
        <w:tc>
          <w:tcPr>
            <w:tcW w:w="1826" w:type="pct"/>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马克思主义基本原理</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Basic Principles of Marxism</w:t>
            </w:r>
          </w:p>
        </w:tc>
        <w:tc>
          <w:tcPr>
            <w:tcW w:w="299" w:type="pct"/>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391" w:type="pct"/>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46" w:type="pct"/>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35" w:type="pct"/>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245" w:type="pct"/>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333" w:type="pct"/>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S</w:t>
            </w:r>
          </w:p>
        </w:tc>
        <w:tc>
          <w:tcPr>
            <w:tcW w:w="357" w:type="pct"/>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9911004L</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毛泽东思想和中国特色社会主义理论体系概论A</w:t>
            </w:r>
          </w:p>
          <w:p>
            <w:pPr>
              <w:adjustRightInd w:val="0"/>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Mao Zedong Thought and Introduction to the Theoretical System of Socialism with Chinese Characteristics</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S</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9911005S</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思想政治理论综合实践A1</w:t>
            </w:r>
          </w:p>
          <w:p>
            <w:pPr>
              <w:adjustRightInd w:val="0"/>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Comprehensive Practice to</w:t>
            </w:r>
          </w:p>
          <w:p>
            <w:pPr>
              <w:adjustRightInd w:val="0"/>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Ideological and Political Theory</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9911006S</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思想政治理论综合实践A2</w:t>
            </w:r>
          </w:p>
          <w:p>
            <w:pPr>
              <w:adjustRightInd w:val="0"/>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Comprehensive Practice to</w:t>
            </w:r>
          </w:p>
          <w:p>
            <w:pPr>
              <w:adjustRightInd w:val="0"/>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Ideological and Political Theory</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9911007S</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思想政治理论综合实践A3</w:t>
            </w:r>
          </w:p>
          <w:p>
            <w:pPr>
              <w:adjustRightInd w:val="0"/>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Comprehensive Practice to</w:t>
            </w:r>
          </w:p>
          <w:p>
            <w:pPr>
              <w:adjustRightInd w:val="0"/>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Ideological and Political Theory</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9911008S</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思想政治理论综合实践A4</w:t>
            </w:r>
          </w:p>
          <w:p>
            <w:pPr>
              <w:adjustRightInd w:val="0"/>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Comprehensive Practice to</w:t>
            </w:r>
          </w:p>
          <w:p>
            <w:pPr>
              <w:adjustRightInd w:val="0"/>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Ideological and Political Theory</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9911017L</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形势与政策A1</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Situation and Policies</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9911018L</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形势与政策A2</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Situation and Policies</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9911019S</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形势与政策A3</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Situation and Policies</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9911023S</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形势与政策A7</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Situation and Policies</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7</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9911024S</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形势与政策A8</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Situation and Policies</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马院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7711101H</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大学英语A1</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College English</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S</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英教部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7711102H</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大学英语A2</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College English</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S</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英教部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7711103L</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大学英语A3</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College English</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S</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英教部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7711104L</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大学英语A4</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College English</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S</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英教部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2411001L</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大学语文</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College Chinese</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人文</w:t>
            </w:r>
          </w:p>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2411002L</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孙子兵学与传统文化</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Military Science of Sun Tzu and Traditional Culture</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人文</w:t>
            </w:r>
          </w:p>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1511101S</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大学体育A1</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Physical Education</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36</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体育</w:t>
            </w:r>
          </w:p>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1511102S</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大学体育A2</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Physical Education</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36</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体育</w:t>
            </w:r>
          </w:p>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1511103S</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大学体育A3</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Physical Education</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36</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体育</w:t>
            </w:r>
          </w:p>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1511104S</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大学体育A4</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Physical Education</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36</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体育</w:t>
            </w:r>
          </w:p>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9311005L</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军事理论</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Military Theory</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36</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武装部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529" w:type="pct"/>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1111001H</w:t>
            </w:r>
          </w:p>
        </w:tc>
        <w:tc>
          <w:tcPr>
            <w:tcW w:w="1826" w:type="pct"/>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大学IT</w:t>
            </w:r>
          </w:p>
          <w:p>
            <w:pPr>
              <w:adjustRightInd w:val="0"/>
              <w:spacing w:line="200" w:lineRule="exact"/>
              <w:rPr>
                <w:rFonts w:ascii="Times New Roman" w:hAnsi="Times New Roman" w:cs="Times New Roman"/>
                <w:sz w:val="18"/>
                <w:szCs w:val="18"/>
              </w:rPr>
            </w:pPr>
            <w:r>
              <w:rPr>
                <w:rFonts w:ascii="Times New Roman" w:hAnsi="Times New Roman" w:cs="Times New Roman"/>
                <w:sz w:val="18"/>
                <w:szCs w:val="18"/>
              </w:rPr>
              <w:t>College IT</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1.5</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C</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信工</w:t>
            </w:r>
          </w:p>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2355" w:type="pct"/>
            <w:gridSpan w:val="2"/>
            <w:tcBorders>
              <w:top w:val="single" w:color="auto" w:sz="4" w:space="0"/>
              <w:left w:val="single" w:color="auto" w:sz="4" w:space="0"/>
              <w:bottom w:val="single" w:color="auto" w:sz="4" w:space="0"/>
              <w:right w:val="single" w:color="auto" w:sz="4" w:space="0"/>
            </w:tcBorders>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小计</w:t>
            </w:r>
          </w:p>
        </w:tc>
        <w:tc>
          <w:tcPr>
            <w:tcW w:w="29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39.5</w:t>
            </w:r>
          </w:p>
        </w:tc>
        <w:tc>
          <w:tcPr>
            <w:tcW w:w="391"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732</w:t>
            </w:r>
          </w:p>
        </w:tc>
        <w:tc>
          <w:tcPr>
            <w:tcW w:w="346"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448</w:t>
            </w:r>
          </w:p>
        </w:tc>
        <w:tc>
          <w:tcPr>
            <w:tcW w:w="33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144</w:t>
            </w:r>
          </w:p>
        </w:tc>
        <w:tc>
          <w:tcPr>
            <w:tcW w:w="339"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140</w:t>
            </w:r>
          </w:p>
        </w:tc>
        <w:tc>
          <w:tcPr>
            <w:tcW w:w="245"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333"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pacing w:val="-10"/>
                <w:sz w:val="18"/>
                <w:szCs w:val="18"/>
              </w:rPr>
            </w:pPr>
            <w:r>
              <w:rPr>
                <w:rFonts w:ascii="Times New Roman" w:hAnsi="Times New Roman" w:cs="Times New Roman"/>
                <w:sz w:val="18"/>
                <w:szCs w:val="18"/>
              </w:rPr>
              <w:t>/</w:t>
            </w:r>
          </w:p>
        </w:tc>
        <w:tc>
          <w:tcPr>
            <w:tcW w:w="357" w:type="pct"/>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pacing w:line="200" w:lineRule="exact"/>
              <w:jc w:val="center"/>
              <w:rPr>
                <w:rFonts w:ascii="Times New Roman" w:hAnsi="Times New Roman" w:cs="Times New Roman"/>
                <w:sz w:val="18"/>
                <w:szCs w:val="18"/>
              </w:rPr>
            </w:pPr>
            <w:r>
              <w:rPr>
                <w:rFonts w:ascii="Times New Roman" w:hAnsi="Times New Roman" w:cs="Times New Roman"/>
                <w:sz w:val="18"/>
                <w:szCs w:val="18"/>
              </w:rPr>
              <w:t>/</w:t>
            </w:r>
          </w:p>
        </w:tc>
      </w:tr>
    </w:tbl>
    <w:p>
      <w:pPr>
        <w:spacing w:before="120" w:beforeLines="50" w:after="48" w:afterLines="20" w:line="400" w:lineRule="exact"/>
        <w:ind w:firstLine="437"/>
        <w:rPr>
          <w:rFonts w:ascii="Times New Roman" w:hAnsi="Times New Roman" w:cs="Times New Roman"/>
          <w:b/>
          <w:szCs w:val="21"/>
        </w:rPr>
      </w:pPr>
      <w:r>
        <w:rPr>
          <w:rFonts w:ascii="Times New Roman" w:hAnsi="Times New Roman" w:cs="Times New Roman"/>
          <w:b/>
          <w:szCs w:val="21"/>
        </w:rPr>
        <w:t>2.通识选修课程（选修，至少选修12学分，占总学分7.7 %）</w:t>
      </w:r>
    </w:p>
    <w:p>
      <w:pPr>
        <w:spacing w:line="360" w:lineRule="exact"/>
        <w:ind w:firstLine="423" w:firstLineChars="196"/>
        <w:rPr>
          <w:rFonts w:ascii="Times New Roman" w:hAnsi="Times New Roman" w:cs="Times New Roman"/>
          <w:spacing w:val="-2"/>
          <w:szCs w:val="21"/>
        </w:rPr>
      </w:pPr>
      <w:r>
        <w:rPr>
          <w:rFonts w:ascii="Times New Roman" w:hAnsi="Times New Roman" w:cs="Times New Roman"/>
          <w:spacing w:val="-2"/>
          <w:szCs w:val="21"/>
        </w:rPr>
        <w:t>通识选修课程分7个模块，即：</w:t>
      </w:r>
      <w:r>
        <w:rPr>
          <w:rFonts w:hint="eastAsia"/>
          <w:spacing w:val="-2"/>
          <w:szCs w:val="21"/>
        </w:rPr>
        <w:t>①</w:t>
      </w:r>
      <w:r>
        <w:rPr>
          <w:rFonts w:ascii="Times New Roman" w:hAnsi="Times New Roman" w:cs="Times New Roman"/>
          <w:spacing w:val="-2"/>
          <w:szCs w:val="21"/>
        </w:rPr>
        <w:t>人文情怀模块、</w:t>
      </w:r>
      <w:r>
        <w:rPr>
          <w:rFonts w:hint="eastAsia"/>
          <w:spacing w:val="-2"/>
          <w:szCs w:val="21"/>
        </w:rPr>
        <w:t>②</w:t>
      </w:r>
      <w:r>
        <w:rPr>
          <w:rFonts w:ascii="Times New Roman" w:hAnsi="Times New Roman" w:cs="Times New Roman"/>
          <w:spacing w:val="-2"/>
          <w:szCs w:val="21"/>
        </w:rPr>
        <w:t>科学素养模块、</w:t>
      </w:r>
      <w:r>
        <w:rPr>
          <w:rFonts w:hint="eastAsia"/>
          <w:spacing w:val="-2"/>
          <w:szCs w:val="21"/>
        </w:rPr>
        <w:t>③</w:t>
      </w:r>
      <w:r>
        <w:rPr>
          <w:rFonts w:ascii="Times New Roman" w:hAnsi="Times New Roman" w:cs="Times New Roman"/>
          <w:spacing w:val="-2"/>
          <w:szCs w:val="21"/>
        </w:rPr>
        <w:t>社会责任模块、</w:t>
      </w:r>
      <w:r>
        <w:rPr>
          <w:rFonts w:hint="eastAsia"/>
          <w:spacing w:val="-2"/>
          <w:szCs w:val="21"/>
        </w:rPr>
        <w:t>④</w:t>
      </w:r>
      <w:r>
        <w:rPr>
          <w:rFonts w:ascii="Times New Roman" w:hAnsi="Times New Roman" w:cs="Times New Roman"/>
          <w:spacing w:val="-2"/>
          <w:szCs w:val="21"/>
        </w:rPr>
        <w:t>创新创业模块、</w:t>
      </w:r>
      <w:r>
        <w:rPr>
          <w:rFonts w:hint="eastAsia"/>
          <w:spacing w:val="-2"/>
          <w:szCs w:val="21"/>
        </w:rPr>
        <w:t>⑤</w:t>
      </w:r>
      <w:r>
        <w:rPr>
          <w:rFonts w:ascii="Times New Roman" w:hAnsi="Times New Roman" w:cs="Times New Roman"/>
          <w:spacing w:val="-2"/>
          <w:szCs w:val="21"/>
        </w:rPr>
        <w:t>沟通表达模块、</w:t>
      </w:r>
      <w:r>
        <w:rPr>
          <w:rFonts w:hint="eastAsia"/>
          <w:spacing w:val="-2"/>
          <w:szCs w:val="21"/>
        </w:rPr>
        <w:t>⑥</w:t>
      </w:r>
      <w:r>
        <w:rPr>
          <w:rFonts w:ascii="Times New Roman" w:hAnsi="Times New Roman" w:cs="Times New Roman"/>
          <w:spacing w:val="-2"/>
          <w:szCs w:val="21"/>
        </w:rPr>
        <w:t>审美素养模块、</w:t>
      </w:r>
      <w:r>
        <w:rPr>
          <w:rFonts w:hint="eastAsia"/>
          <w:spacing w:val="-2"/>
          <w:szCs w:val="21"/>
        </w:rPr>
        <w:t>⑦</w:t>
      </w:r>
      <w:r>
        <w:rPr>
          <w:rFonts w:ascii="Times New Roman" w:hAnsi="Times New Roman" w:cs="Times New Roman"/>
          <w:spacing w:val="-2"/>
          <w:szCs w:val="21"/>
        </w:rPr>
        <w:t>航空航天模块。其中人文情怀模块中的大学生心理健康教育课程（32学时，2学分）必须选修，社会责任模块中的劳动教育理论课程（16学时，1学分）、安全教育课程（16学时，1学分）必须选修，“四史”（中国共产党历史、新中国史、改革开放史、社会主义发展史）课程中至少选修1门课程（1学分）；至少在航空航天模块中选修2学分、在审美素养模块中选修2学分，在</w:t>
      </w:r>
      <w:r>
        <w:rPr>
          <w:rFonts w:hint="eastAsia"/>
          <w:spacing w:val="-2"/>
          <w:szCs w:val="21"/>
        </w:rPr>
        <w:t>②③④⑤</w:t>
      </w:r>
      <w:r>
        <w:rPr>
          <w:rFonts w:ascii="Times New Roman" w:hAnsi="Times New Roman" w:cs="Times New Roman"/>
          <w:spacing w:val="-2"/>
          <w:szCs w:val="21"/>
        </w:rPr>
        <w:t>模块中选修6学分，即总共至少选修12学分。</w:t>
      </w:r>
    </w:p>
    <w:p>
      <w:pPr>
        <w:spacing w:before="120" w:beforeLines="50" w:after="48" w:afterLines="20" w:line="400" w:lineRule="exact"/>
        <w:ind w:firstLine="437"/>
        <w:rPr>
          <w:rFonts w:ascii="Times New Roman" w:hAnsi="Times New Roman" w:cs="Times New Roman"/>
          <w:b/>
          <w:szCs w:val="21"/>
        </w:rPr>
      </w:pPr>
      <w:r>
        <w:rPr>
          <w:rFonts w:ascii="Times New Roman" w:hAnsi="Times New Roman" w:cs="Times New Roman"/>
          <w:b/>
          <w:szCs w:val="21"/>
        </w:rPr>
        <w:t>3.学科基础必修课程（必修，共计20学分，占总学分12.9%）</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2"/>
        <w:gridCol w:w="2430"/>
        <w:gridCol w:w="564"/>
        <w:gridCol w:w="566"/>
        <w:gridCol w:w="708"/>
        <w:gridCol w:w="708"/>
        <w:gridCol w:w="710"/>
        <w:gridCol w:w="566"/>
        <w:gridCol w:w="568"/>
        <w:gridCol w:w="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exact"/>
          <w:tblHeader/>
          <w:jc w:val="center"/>
        </w:trPr>
        <w:tc>
          <w:tcPr>
            <w:tcW w:w="1102"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课程代码</w:t>
            </w:r>
          </w:p>
        </w:tc>
        <w:tc>
          <w:tcPr>
            <w:tcW w:w="2430"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课程名称</w:t>
            </w:r>
          </w:p>
        </w:tc>
        <w:tc>
          <w:tcPr>
            <w:tcW w:w="564"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566"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总</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08"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理论</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08"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实验</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10"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其他</w:t>
            </w:r>
          </w:p>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color w:val="000000"/>
                <w:sz w:val="18"/>
                <w:szCs w:val="18"/>
              </w:rPr>
              <w:t>学时</w:t>
            </w:r>
          </w:p>
        </w:tc>
        <w:tc>
          <w:tcPr>
            <w:tcW w:w="566"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开设</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学期</w:t>
            </w:r>
          </w:p>
        </w:tc>
        <w:tc>
          <w:tcPr>
            <w:tcW w:w="568"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考核</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方式</w:t>
            </w:r>
          </w:p>
        </w:tc>
        <w:tc>
          <w:tcPr>
            <w:tcW w:w="704"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0713003L</w:t>
            </w:r>
          </w:p>
        </w:tc>
        <w:tc>
          <w:tcPr>
            <w:tcW w:w="2430"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高等数学B1</w:t>
            </w:r>
          </w:p>
          <w:p>
            <w:pPr>
              <w:spacing w:line="200" w:lineRule="exact"/>
              <w:rPr>
                <w:rFonts w:ascii="Times New Roman" w:hAnsi="Times New Roman" w:cs="Times New Roman"/>
                <w:sz w:val="18"/>
                <w:szCs w:val="18"/>
              </w:rPr>
            </w:pPr>
            <w:r>
              <w:rPr>
                <w:rFonts w:ascii="Times New Roman" w:hAnsi="Times New Roman" w:cs="Times New Roman"/>
                <w:sz w:val="18"/>
                <w:szCs w:val="18"/>
              </w:rPr>
              <w:t>Advanced Mathematics</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6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0713004L</w:t>
            </w:r>
          </w:p>
        </w:tc>
        <w:tc>
          <w:tcPr>
            <w:tcW w:w="2430"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高等数学B2</w:t>
            </w:r>
          </w:p>
          <w:p>
            <w:pPr>
              <w:spacing w:line="200" w:lineRule="exact"/>
              <w:rPr>
                <w:rFonts w:ascii="Times New Roman" w:hAnsi="Times New Roman" w:cs="Times New Roman"/>
                <w:sz w:val="18"/>
                <w:szCs w:val="18"/>
              </w:rPr>
            </w:pPr>
            <w:r>
              <w:rPr>
                <w:rFonts w:ascii="Times New Roman" w:hAnsi="Times New Roman" w:cs="Times New Roman"/>
                <w:sz w:val="18"/>
                <w:szCs w:val="18"/>
              </w:rPr>
              <w:t>Advanced Mathematics</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6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0713008L</w:t>
            </w:r>
          </w:p>
        </w:tc>
        <w:tc>
          <w:tcPr>
            <w:tcW w:w="2430"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线性代数A</w:t>
            </w:r>
          </w:p>
          <w:p>
            <w:pPr>
              <w:spacing w:line="200" w:lineRule="exact"/>
              <w:rPr>
                <w:rFonts w:ascii="Times New Roman" w:hAnsi="Times New Roman" w:cs="Times New Roman"/>
                <w:sz w:val="18"/>
                <w:szCs w:val="18"/>
              </w:rPr>
            </w:pPr>
            <w:r>
              <w:rPr>
                <w:rFonts w:ascii="Times New Roman" w:hAnsi="Times New Roman" w:cs="Times New Roman"/>
                <w:sz w:val="18"/>
                <w:szCs w:val="18"/>
              </w:rPr>
              <w:t>Linear Algebra</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56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0613010L</w:t>
            </w:r>
          </w:p>
        </w:tc>
        <w:tc>
          <w:tcPr>
            <w:tcW w:w="2430" w:type="dxa"/>
            <w:tcMar>
              <w:left w:w="57" w:type="dxa"/>
              <w:right w:w="28" w:type="dxa"/>
            </w:tcMar>
            <w:vAlign w:val="center"/>
          </w:tcPr>
          <w:p>
            <w:pPr>
              <w:adjustRightInd w:val="0"/>
              <w:snapToGrid w:val="0"/>
              <w:rPr>
                <w:rFonts w:ascii="Times New Roman" w:hAnsi="Times New Roman" w:cs="Times New Roman"/>
                <w:sz w:val="18"/>
                <w:szCs w:val="18"/>
              </w:rPr>
            </w:pPr>
            <w:r>
              <w:rPr>
                <w:rFonts w:ascii="Times New Roman" w:hAnsi="Times New Roman" w:cs="Times New Roman"/>
                <w:sz w:val="18"/>
                <w:szCs w:val="18"/>
              </w:rPr>
              <w:t>大学新生研讨课</w:t>
            </w:r>
          </w:p>
          <w:p>
            <w:pPr>
              <w:adjustRightInd w:val="0"/>
              <w:snapToGrid w:val="0"/>
              <w:rPr>
                <w:rFonts w:ascii="Times New Roman" w:hAnsi="Times New Roman" w:cs="Times New Roman"/>
                <w:sz w:val="18"/>
                <w:szCs w:val="18"/>
              </w:rPr>
            </w:pPr>
            <w:r>
              <w:rPr>
                <w:rFonts w:ascii="Times New Roman" w:hAnsi="Times New Roman" w:cs="Times New Roman"/>
                <w:sz w:val="18"/>
                <w:szCs w:val="18"/>
              </w:rPr>
              <w:t>College Freshman Seminar</w:t>
            </w:r>
          </w:p>
        </w:tc>
        <w:tc>
          <w:tcPr>
            <w:tcW w:w="564"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w:t>
            </w:r>
          </w:p>
        </w:tc>
        <w:tc>
          <w:tcPr>
            <w:tcW w:w="566"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16</w:t>
            </w:r>
          </w:p>
        </w:tc>
        <w:tc>
          <w:tcPr>
            <w:tcW w:w="708"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16</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6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jc w:val="center"/>
        </w:trPr>
        <w:tc>
          <w:tcPr>
            <w:tcW w:w="110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1115039L</w:t>
            </w:r>
          </w:p>
        </w:tc>
        <w:tc>
          <w:tcPr>
            <w:tcW w:w="2430"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计算机网络基础</w:t>
            </w:r>
          </w:p>
          <w:p>
            <w:pPr>
              <w:spacing w:line="200" w:lineRule="exact"/>
              <w:rPr>
                <w:rFonts w:ascii="Times New Roman" w:hAnsi="Times New Roman" w:cs="Times New Roman"/>
                <w:sz w:val="18"/>
                <w:szCs w:val="18"/>
              </w:rPr>
            </w:pPr>
            <w:r>
              <w:rPr>
                <w:rFonts w:ascii="Times New Roman" w:hAnsi="Times New Roman" w:cs="Times New Roman"/>
                <w:sz w:val="18"/>
                <w:szCs w:val="18"/>
              </w:rPr>
              <w:t>Fundamentals of Computer Network</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6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704"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信工</w:t>
            </w:r>
          </w:p>
          <w:p>
            <w:pPr>
              <w:spacing w:line="200" w:lineRule="exact"/>
              <w:jc w:val="center"/>
              <w:rPr>
                <w:rFonts w:ascii="Times New Roman" w:hAnsi="Times New Roman" w:cs="Times New Roman"/>
                <w:b/>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02" w:type="dxa"/>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0613108L</w:t>
            </w:r>
          </w:p>
        </w:tc>
        <w:tc>
          <w:tcPr>
            <w:tcW w:w="2430"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微观经济学</w:t>
            </w:r>
          </w:p>
          <w:p>
            <w:pPr>
              <w:spacing w:line="200" w:lineRule="exact"/>
              <w:rPr>
                <w:rFonts w:ascii="Times New Roman" w:hAnsi="Times New Roman" w:cs="Times New Roman"/>
                <w:sz w:val="18"/>
                <w:szCs w:val="18"/>
              </w:rPr>
            </w:pPr>
            <w:r>
              <w:rPr>
                <w:rFonts w:ascii="Times New Roman" w:hAnsi="Times New Roman" w:cs="Times New Roman"/>
                <w:color w:val="000000"/>
                <w:sz w:val="18"/>
                <w:szCs w:val="18"/>
              </w:rPr>
              <w:t>Microeconomics</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6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exact"/>
          <w:jc w:val="center"/>
        </w:trPr>
        <w:tc>
          <w:tcPr>
            <w:tcW w:w="1102" w:type="dxa"/>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0613109L</w:t>
            </w:r>
          </w:p>
        </w:tc>
        <w:tc>
          <w:tcPr>
            <w:tcW w:w="2430"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宏观经济学</w:t>
            </w:r>
          </w:p>
          <w:p>
            <w:pPr>
              <w:spacing w:line="200" w:lineRule="exact"/>
              <w:rPr>
                <w:rFonts w:ascii="Times New Roman" w:hAnsi="Times New Roman" w:cs="Times New Roman"/>
                <w:sz w:val="18"/>
                <w:szCs w:val="18"/>
              </w:rPr>
            </w:pPr>
            <w:r>
              <w:rPr>
                <w:rFonts w:ascii="Times New Roman" w:hAnsi="Times New Roman" w:cs="Times New Roman"/>
                <w:sz w:val="18"/>
                <w:szCs w:val="18"/>
              </w:rPr>
              <w:t>Macroeconomics</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56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32" w:type="dxa"/>
            <w:gridSpan w:val="2"/>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小计</w:t>
            </w:r>
          </w:p>
        </w:tc>
        <w:tc>
          <w:tcPr>
            <w:tcW w:w="564"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20</w:t>
            </w:r>
          </w:p>
        </w:tc>
        <w:tc>
          <w:tcPr>
            <w:tcW w:w="566"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320</w:t>
            </w:r>
          </w:p>
        </w:tc>
        <w:tc>
          <w:tcPr>
            <w:tcW w:w="708"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320</w:t>
            </w:r>
          </w:p>
        </w:tc>
        <w:tc>
          <w:tcPr>
            <w:tcW w:w="708"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710"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56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568"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704"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r>
    </w:tbl>
    <w:p>
      <w:pPr>
        <w:spacing w:before="120" w:beforeLines="50" w:after="48" w:afterLines="20" w:line="400" w:lineRule="exact"/>
        <w:ind w:firstLine="437"/>
        <w:rPr>
          <w:rFonts w:ascii="Times New Roman" w:hAnsi="Times New Roman" w:cs="Times New Roman"/>
          <w:b/>
          <w:szCs w:val="21"/>
        </w:rPr>
      </w:pPr>
      <w:r>
        <w:rPr>
          <w:rFonts w:ascii="Times New Roman" w:hAnsi="Times New Roman" w:cs="Times New Roman"/>
          <w:b/>
          <w:szCs w:val="21"/>
        </w:rPr>
        <w:t>4.学科基础选修课程（选修，共计5学分，占总学分 3.2%）</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843"/>
        <w:gridCol w:w="425"/>
        <w:gridCol w:w="574"/>
        <w:gridCol w:w="513"/>
        <w:gridCol w:w="757"/>
        <w:gridCol w:w="708"/>
        <w:gridCol w:w="710"/>
        <w:gridCol w:w="566"/>
        <w:gridCol w:w="612"/>
        <w:gridCol w:w="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exact"/>
          <w:tblHeader/>
          <w:jc w:val="center"/>
        </w:trPr>
        <w:tc>
          <w:tcPr>
            <w:tcW w:w="1242"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课程代码</w:t>
            </w:r>
          </w:p>
        </w:tc>
        <w:tc>
          <w:tcPr>
            <w:tcW w:w="2268" w:type="dxa"/>
            <w:gridSpan w:val="2"/>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课程名称</w:t>
            </w:r>
          </w:p>
        </w:tc>
        <w:tc>
          <w:tcPr>
            <w:tcW w:w="574"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513"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总</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57"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理论</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08"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实验</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10"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其他</w:t>
            </w:r>
          </w:p>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color w:val="000000"/>
                <w:sz w:val="18"/>
                <w:szCs w:val="18"/>
              </w:rPr>
              <w:t>学时</w:t>
            </w:r>
          </w:p>
        </w:tc>
        <w:tc>
          <w:tcPr>
            <w:tcW w:w="566"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开设</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学期</w:t>
            </w:r>
          </w:p>
        </w:tc>
        <w:tc>
          <w:tcPr>
            <w:tcW w:w="612"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考核</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方式</w:t>
            </w:r>
          </w:p>
        </w:tc>
        <w:tc>
          <w:tcPr>
            <w:tcW w:w="663"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exact"/>
          <w:jc w:val="center"/>
        </w:trPr>
        <w:tc>
          <w:tcPr>
            <w:tcW w:w="124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0713010L</w:t>
            </w:r>
          </w:p>
        </w:tc>
        <w:tc>
          <w:tcPr>
            <w:tcW w:w="1843"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概率论与数理统计A</w:t>
            </w:r>
          </w:p>
          <w:p>
            <w:pPr>
              <w:spacing w:line="200" w:lineRule="exact"/>
              <w:rPr>
                <w:rFonts w:ascii="Times New Roman" w:hAnsi="Times New Roman" w:cs="Times New Roman"/>
                <w:sz w:val="18"/>
                <w:szCs w:val="18"/>
              </w:rPr>
            </w:pPr>
            <w:r>
              <w:rPr>
                <w:rFonts w:ascii="Times New Roman" w:hAnsi="Times New Roman" w:cs="Times New Roman"/>
                <w:sz w:val="18"/>
                <w:szCs w:val="18"/>
              </w:rPr>
              <w:t>Probability Theory and Mathematical Statistics A</w:t>
            </w:r>
          </w:p>
        </w:tc>
        <w:tc>
          <w:tcPr>
            <w:tcW w:w="425" w:type="dxa"/>
            <w:vMerge w:val="restart"/>
            <w:vAlign w:val="center"/>
          </w:tcPr>
          <w:p>
            <w:pPr>
              <w:spacing w:line="200" w:lineRule="exact"/>
              <w:rPr>
                <w:rFonts w:ascii="Times New Roman" w:hAnsi="Times New Roman" w:cs="Times New Roman"/>
                <w:spacing w:val="-10"/>
                <w:sz w:val="18"/>
                <w:szCs w:val="18"/>
              </w:rPr>
            </w:pPr>
            <w:r>
              <w:rPr>
                <w:rFonts w:ascii="Times New Roman" w:hAnsi="Times New Roman" w:cs="Times New Roman"/>
                <w:sz w:val="18"/>
                <w:szCs w:val="18"/>
              </w:rPr>
              <w:t>二选一</w:t>
            </w:r>
          </w:p>
        </w:tc>
        <w:tc>
          <w:tcPr>
            <w:tcW w:w="57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 xml:space="preserve"> 3</w:t>
            </w:r>
          </w:p>
        </w:tc>
        <w:tc>
          <w:tcPr>
            <w:tcW w:w="513"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57"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612" w:type="dxa"/>
            <w:tcMar>
              <w:left w:w="0" w:type="dxa"/>
              <w:right w:w="0" w:type="dxa"/>
            </w:tcMar>
            <w:vAlign w:val="center"/>
          </w:tcPr>
          <w:p>
            <w:pPr>
              <w:jc w:val="center"/>
              <w:rPr>
                <w:rFonts w:ascii="Times New Roman" w:hAnsi="Times New Roman" w:cs="Times New Roman"/>
              </w:rPr>
            </w:pPr>
            <w:r>
              <w:rPr>
                <w:rFonts w:ascii="Times New Roman" w:hAnsi="Times New Roman" w:cs="Times New Roman"/>
                <w:sz w:val="18"/>
                <w:szCs w:val="18"/>
              </w:rPr>
              <w:t>S</w:t>
            </w:r>
          </w:p>
        </w:tc>
        <w:tc>
          <w:tcPr>
            <w:tcW w:w="663" w:type="dxa"/>
            <w:tcMar>
              <w:left w:w="0" w:type="dxa"/>
              <w:right w:w="0" w:type="dxa"/>
            </w:tcMar>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4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0713025L</w:t>
            </w:r>
          </w:p>
        </w:tc>
        <w:tc>
          <w:tcPr>
            <w:tcW w:w="1843"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概率论</w:t>
            </w:r>
          </w:p>
          <w:p>
            <w:pPr>
              <w:spacing w:line="200" w:lineRule="exact"/>
              <w:rPr>
                <w:rFonts w:ascii="Times New Roman" w:hAnsi="Times New Roman" w:cs="Times New Roman"/>
                <w:sz w:val="18"/>
                <w:szCs w:val="18"/>
              </w:rPr>
            </w:pPr>
            <w:r>
              <w:rPr>
                <w:rFonts w:ascii="Times New Roman" w:hAnsi="Times New Roman" w:cs="Times New Roman"/>
                <w:sz w:val="18"/>
                <w:szCs w:val="18"/>
              </w:rPr>
              <w:t>Probability</w:t>
            </w:r>
          </w:p>
        </w:tc>
        <w:tc>
          <w:tcPr>
            <w:tcW w:w="425" w:type="dxa"/>
            <w:vMerge w:val="continue"/>
            <w:vAlign w:val="center"/>
          </w:tcPr>
          <w:p>
            <w:pPr>
              <w:spacing w:line="200" w:lineRule="exact"/>
              <w:rPr>
                <w:rFonts w:ascii="Times New Roman" w:hAnsi="Times New Roman" w:cs="Times New Roman"/>
                <w:sz w:val="18"/>
                <w:szCs w:val="18"/>
              </w:rPr>
            </w:pPr>
          </w:p>
        </w:tc>
        <w:tc>
          <w:tcPr>
            <w:tcW w:w="57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513"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57"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612" w:type="dxa"/>
            <w:tcMar>
              <w:left w:w="0" w:type="dxa"/>
              <w:right w:w="0" w:type="dxa"/>
            </w:tcMar>
            <w:vAlign w:val="center"/>
          </w:tcPr>
          <w:p>
            <w:pPr>
              <w:jc w:val="center"/>
              <w:rPr>
                <w:rFonts w:ascii="Times New Roman" w:hAnsi="Times New Roman" w:cs="Times New Roman"/>
              </w:rPr>
            </w:pPr>
            <w:r>
              <w:rPr>
                <w:rFonts w:ascii="Times New Roman" w:hAnsi="Times New Roman" w:cs="Times New Roman"/>
                <w:sz w:val="18"/>
                <w:szCs w:val="18"/>
              </w:rPr>
              <w:t>S</w:t>
            </w:r>
          </w:p>
        </w:tc>
        <w:tc>
          <w:tcPr>
            <w:tcW w:w="663" w:type="dxa"/>
            <w:tcMar>
              <w:left w:w="0" w:type="dxa"/>
              <w:right w:w="0" w:type="dxa"/>
            </w:tcMar>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4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0613111L</w:t>
            </w:r>
          </w:p>
        </w:tc>
        <w:tc>
          <w:tcPr>
            <w:tcW w:w="2268" w:type="dxa"/>
            <w:gridSpan w:val="2"/>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管理学</w:t>
            </w:r>
          </w:p>
          <w:p>
            <w:pPr>
              <w:spacing w:line="200" w:lineRule="exact"/>
              <w:rPr>
                <w:rFonts w:ascii="Times New Roman" w:hAnsi="Times New Roman" w:cs="Times New Roman"/>
                <w:sz w:val="18"/>
                <w:szCs w:val="18"/>
              </w:rPr>
            </w:pPr>
            <w:r>
              <w:rPr>
                <w:rFonts w:ascii="Times New Roman" w:hAnsi="Times New Roman" w:cs="Times New Roman"/>
                <w:sz w:val="18"/>
                <w:szCs w:val="18"/>
              </w:rPr>
              <w:t>Management</w:t>
            </w:r>
          </w:p>
        </w:tc>
        <w:tc>
          <w:tcPr>
            <w:tcW w:w="57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13"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57"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612" w:type="dxa"/>
            <w:tcMar>
              <w:left w:w="0" w:type="dxa"/>
              <w:right w:w="0" w:type="dxa"/>
            </w:tcMar>
            <w:vAlign w:val="center"/>
          </w:tcPr>
          <w:p>
            <w:pPr>
              <w:jc w:val="center"/>
              <w:rPr>
                <w:rFonts w:ascii="Times New Roman" w:hAnsi="Times New Roman" w:cs="Times New Roman"/>
              </w:rPr>
            </w:pPr>
            <w:r>
              <w:rPr>
                <w:rFonts w:ascii="Times New Roman" w:hAnsi="Times New Roman" w:cs="Times New Roman"/>
                <w:sz w:val="18"/>
                <w:szCs w:val="18"/>
              </w:rPr>
              <w:t>S</w:t>
            </w:r>
          </w:p>
        </w:tc>
        <w:tc>
          <w:tcPr>
            <w:tcW w:w="663"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42"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0616017L</w:t>
            </w:r>
          </w:p>
        </w:tc>
        <w:tc>
          <w:tcPr>
            <w:tcW w:w="2268" w:type="dxa"/>
            <w:gridSpan w:val="2"/>
            <w:tcMar>
              <w:left w:w="57" w:type="dxa"/>
              <w:right w:w="28" w:type="dxa"/>
            </w:tcMar>
            <w:vAlign w:val="center"/>
          </w:tcPr>
          <w:p>
            <w:pPr>
              <w:adjustRightInd w:val="0"/>
              <w:snapToGrid w:val="0"/>
              <w:rPr>
                <w:rFonts w:ascii="Times New Roman" w:hAnsi="Times New Roman" w:cs="Times New Roman"/>
                <w:sz w:val="18"/>
                <w:szCs w:val="18"/>
              </w:rPr>
            </w:pPr>
            <w:r>
              <w:rPr>
                <w:rFonts w:ascii="Times New Roman" w:hAnsi="Times New Roman" w:cs="Times New Roman"/>
                <w:sz w:val="18"/>
                <w:szCs w:val="18"/>
              </w:rPr>
              <w:t>产业经济学</w:t>
            </w:r>
          </w:p>
          <w:p>
            <w:pPr>
              <w:adjustRightInd w:val="0"/>
              <w:snapToGrid w:val="0"/>
              <w:rPr>
                <w:rFonts w:ascii="Times New Roman" w:hAnsi="Times New Roman" w:cs="Times New Roman"/>
                <w:sz w:val="18"/>
                <w:szCs w:val="18"/>
              </w:rPr>
            </w:pPr>
            <w:r>
              <w:rPr>
                <w:rFonts w:ascii="Times New Roman" w:hAnsi="Times New Roman" w:cs="Times New Roman"/>
                <w:sz w:val="18"/>
                <w:szCs w:val="18"/>
              </w:rPr>
              <w:t>Industrial Economics</w:t>
            </w:r>
          </w:p>
        </w:tc>
        <w:tc>
          <w:tcPr>
            <w:tcW w:w="574"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2</w:t>
            </w:r>
          </w:p>
        </w:tc>
        <w:tc>
          <w:tcPr>
            <w:tcW w:w="513"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57"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Mar>
              <w:left w:w="0" w:type="dxa"/>
              <w:right w:w="0" w:type="dxa"/>
            </w:tcMar>
            <w:vAlign w:val="center"/>
          </w:tcPr>
          <w:p>
            <w:pPr>
              <w:adjustRightInd w:val="0"/>
              <w:snapToGrid w:val="0"/>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612"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S</w:t>
            </w:r>
          </w:p>
        </w:tc>
        <w:tc>
          <w:tcPr>
            <w:tcW w:w="663" w:type="dxa"/>
            <w:tcMar>
              <w:left w:w="0" w:type="dxa"/>
              <w:right w:w="0" w:type="dxa"/>
            </w:tcMa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10" w:type="dxa"/>
            <w:gridSpan w:val="3"/>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至少选修</w:t>
            </w:r>
          </w:p>
        </w:tc>
        <w:tc>
          <w:tcPr>
            <w:tcW w:w="574"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5</w:t>
            </w:r>
          </w:p>
        </w:tc>
        <w:tc>
          <w:tcPr>
            <w:tcW w:w="513"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80</w:t>
            </w:r>
          </w:p>
        </w:tc>
        <w:tc>
          <w:tcPr>
            <w:tcW w:w="757"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80</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612"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663"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z w:val="18"/>
                <w:szCs w:val="18"/>
              </w:rPr>
              <w:t>/</w:t>
            </w:r>
          </w:p>
        </w:tc>
      </w:tr>
    </w:tbl>
    <w:p>
      <w:pPr>
        <w:spacing w:before="120" w:beforeLines="50" w:after="48" w:afterLines="20" w:line="400" w:lineRule="exact"/>
        <w:ind w:firstLine="437"/>
        <w:rPr>
          <w:rFonts w:ascii="Times New Roman" w:hAnsi="Times New Roman" w:cs="Times New Roman"/>
          <w:b/>
          <w:szCs w:val="21"/>
        </w:rPr>
      </w:pPr>
      <w:r>
        <w:rPr>
          <w:rFonts w:ascii="Times New Roman" w:hAnsi="Times New Roman" w:cs="Times New Roman"/>
          <w:b/>
          <w:szCs w:val="21"/>
        </w:rPr>
        <w:t>5.专业必修课程（必修，共计24学分，占总学分 15.5%）</w:t>
      </w:r>
    </w:p>
    <w:tbl>
      <w:tblPr>
        <w:tblStyle w:val="14"/>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268"/>
        <w:gridCol w:w="574"/>
        <w:gridCol w:w="513"/>
        <w:gridCol w:w="757"/>
        <w:gridCol w:w="708"/>
        <w:gridCol w:w="710"/>
        <w:gridCol w:w="566"/>
        <w:gridCol w:w="425"/>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exact"/>
          <w:tblHeader/>
          <w:jc w:val="center"/>
        </w:trPr>
        <w:tc>
          <w:tcPr>
            <w:tcW w:w="1242"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课程代码</w:t>
            </w:r>
          </w:p>
        </w:tc>
        <w:tc>
          <w:tcPr>
            <w:tcW w:w="2268"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课程名称</w:t>
            </w:r>
          </w:p>
        </w:tc>
        <w:tc>
          <w:tcPr>
            <w:tcW w:w="574"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513"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总</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57"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理论</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08"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实验</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10"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其他</w:t>
            </w:r>
          </w:p>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color w:val="000000"/>
                <w:sz w:val="18"/>
                <w:szCs w:val="18"/>
              </w:rPr>
              <w:t>学时</w:t>
            </w:r>
          </w:p>
        </w:tc>
        <w:tc>
          <w:tcPr>
            <w:tcW w:w="566"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开设</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学期</w:t>
            </w:r>
          </w:p>
        </w:tc>
        <w:tc>
          <w:tcPr>
            <w:tcW w:w="425"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考核</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方式</w:t>
            </w:r>
          </w:p>
        </w:tc>
        <w:tc>
          <w:tcPr>
            <w:tcW w:w="850"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exact"/>
          <w:jc w:val="center"/>
        </w:trPr>
        <w:tc>
          <w:tcPr>
            <w:tcW w:w="1242" w:type="dxa"/>
            <w:vAlign w:val="center"/>
          </w:tcPr>
          <w:p>
            <w:pPr>
              <w:adjustRightInd w:val="0"/>
              <w:snapToGrid w:val="0"/>
              <w:jc w:val="center"/>
              <w:rPr>
                <w:rFonts w:ascii="Times New Roman" w:hAnsi="Times New Roman" w:cs="Times New Roman"/>
                <w:color w:val="FF0000"/>
                <w:sz w:val="18"/>
                <w:szCs w:val="18"/>
              </w:rPr>
            </w:pPr>
            <w:bookmarkStart w:id="1" w:name="OLE_LINK1" w:colFirst="2" w:colLast="2"/>
            <w:bookmarkStart w:id="2" w:name="OLE_LINK2" w:colFirst="2" w:colLast="2"/>
            <w:bookmarkStart w:id="3" w:name="_Hlk7033287"/>
            <w:r>
              <w:rPr>
                <w:rFonts w:ascii="Times New Roman" w:hAnsi="Times New Roman" w:cs="Times New Roman"/>
                <w:sz w:val="18"/>
                <w:szCs w:val="18"/>
              </w:rPr>
              <w:t>0616007L</w:t>
            </w:r>
          </w:p>
        </w:tc>
        <w:tc>
          <w:tcPr>
            <w:tcW w:w="2268" w:type="dxa"/>
            <w:tcMar>
              <w:left w:w="57" w:type="dxa"/>
              <w:right w:w="28" w:type="dxa"/>
            </w:tcMar>
            <w:vAlign w:val="center"/>
          </w:tcPr>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数字经济概论</w:t>
            </w:r>
          </w:p>
          <w:p>
            <w:pPr>
              <w:spacing w:line="200" w:lineRule="exact"/>
              <w:rPr>
                <w:rFonts w:ascii="Times New Roman" w:hAnsi="Times New Roman" w:cs="Times New Roman"/>
                <w:color w:val="000000"/>
                <w:sz w:val="18"/>
                <w:szCs w:val="18"/>
                <w:highlight w:val="yellow"/>
              </w:rPr>
            </w:pPr>
            <w:r>
              <w:rPr>
                <w:rFonts w:ascii="Times New Roman" w:hAnsi="Times New Roman" w:cs="Times New Roman"/>
                <w:color w:val="000000"/>
                <w:sz w:val="18"/>
                <w:szCs w:val="18"/>
              </w:rPr>
              <w:t>Introduction to Digital Economy</w:t>
            </w:r>
          </w:p>
        </w:tc>
        <w:tc>
          <w:tcPr>
            <w:tcW w:w="574"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513"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57"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Mar>
              <w:left w:w="0" w:type="dxa"/>
              <w:right w:w="0" w:type="dxa"/>
            </w:tcMar>
            <w:vAlign w:val="center"/>
          </w:tcPr>
          <w:p>
            <w:pPr>
              <w:adjustRightInd w:val="0"/>
              <w:snapToGrid w:val="0"/>
              <w:jc w:val="center"/>
              <w:rPr>
                <w:rFonts w:ascii="Times New Roman" w:hAnsi="Times New Roman" w:cs="Times New Roman"/>
                <w:sz w:val="18"/>
                <w:szCs w:val="18"/>
              </w:rPr>
            </w:pPr>
          </w:p>
        </w:tc>
        <w:tc>
          <w:tcPr>
            <w:tcW w:w="710" w:type="dxa"/>
            <w:tcMar>
              <w:left w:w="0" w:type="dxa"/>
              <w:right w:w="0" w:type="dxa"/>
            </w:tcMar>
            <w:vAlign w:val="center"/>
          </w:tcPr>
          <w:p>
            <w:pPr>
              <w:adjustRightInd w:val="0"/>
              <w:snapToGrid w:val="0"/>
              <w:jc w:val="center"/>
              <w:rPr>
                <w:rFonts w:ascii="Times New Roman" w:hAnsi="Times New Roman" w:cs="Times New Roman"/>
                <w:sz w:val="18"/>
                <w:szCs w:val="18"/>
              </w:rPr>
            </w:pPr>
          </w:p>
        </w:tc>
        <w:tc>
          <w:tcPr>
            <w:tcW w:w="566"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42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S</w:t>
            </w:r>
          </w:p>
        </w:tc>
        <w:tc>
          <w:tcPr>
            <w:tcW w:w="850"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42" w:type="dxa"/>
            <w:vAlign w:val="center"/>
          </w:tcPr>
          <w:p>
            <w:pPr>
              <w:adjustRightInd w:val="0"/>
              <w:snapToGrid w:val="0"/>
              <w:jc w:val="center"/>
              <w:rPr>
                <w:rFonts w:ascii="Times New Roman" w:hAnsi="Times New Roman" w:cs="Times New Roman"/>
                <w:color w:val="000000"/>
                <w:sz w:val="18"/>
                <w:szCs w:val="18"/>
              </w:rPr>
            </w:pPr>
            <w:r>
              <w:rPr>
                <w:rFonts w:ascii="Times New Roman" w:hAnsi="Times New Roman" w:cs="Times New Roman"/>
                <w:color w:val="000000"/>
                <w:sz w:val="18"/>
                <w:szCs w:val="18"/>
              </w:rPr>
              <w:t>0615013L</w:t>
            </w:r>
          </w:p>
        </w:tc>
        <w:tc>
          <w:tcPr>
            <w:tcW w:w="2268" w:type="dxa"/>
            <w:tcMar>
              <w:left w:w="57" w:type="dxa"/>
              <w:right w:w="28" w:type="dxa"/>
            </w:tcMar>
            <w:vAlign w:val="center"/>
          </w:tcPr>
          <w:p>
            <w:pPr>
              <w:adjustRightInd w:val="0"/>
              <w:snapToGrid w:val="0"/>
              <w:rPr>
                <w:rFonts w:ascii="Times New Roman" w:hAnsi="Times New Roman" w:cs="Times New Roman"/>
                <w:color w:val="000000"/>
                <w:sz w:val="18"/>
                <w:szCs w:val="18"/>
              </w:rPr>
            </w:pPr>
            <w:r>
              <w:rPr>
                <w:rFonts w:ascii="Times New Roman" w:hAnsi="Times New Roman" w:cs="Times New Roman"/>
                <w:color w:val="000000"/>
                <w:sz w:val="18"/>
                <w:szCs w:val="18"/>
              </w:rPr>
              <w:t>计量经济学</w:t>
            </w:r>
          </w:p>
          <w:p>
            <w:pPr>
              <w:adjustRightInd w:val="0"/>
              <w:snapToGrid w:val="0"/>
              <w:rPr>
                <w:rFonts w:ascii="Times New Roman" w:hAnsi="Times New Roman" w:cs="Times New Roman"/>
                <w:color w:val="000000"/>
                <w:sz w:val="18"/>
                <w:szCs w:val="18"/>
              </w:rPr>
            </w:pPr>
            <w:r>
              <w:rPr>
                <w:rFonts w:ascii="Times New Roman" w:hAnsi="Times New Roman" w:cs="Times New Roman"/>
                <w:color w:val="000000"/>
                <w:sz w:val="18"/>
                <w:szCs w:val="18"/>
              </w:rPr>
              <w:t>Econometrics</w:t>
            </w:r>
          </w:p>
        </w:tc>
        <w:tc>
          <w:tcPr>
            <w:tcW w:w="574"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513"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57"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Mar>
              <w:left w:w="0" w:type="dxa"/>
              <w:right w:w="0" w:type="dxa"/>
            </w:tcMar>
            <w:vAlign w:val="center"/>
          </w:tcPr>
          <w:p>
            <w:pPr>
              <w:adjustRightInd w:val="0"/>
              <w:snapToGrid w:val="0"/>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425"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850"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bookmarkEnd w:id="1"/>
      <w:bookmarkEnd w:id="2"/>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exact"/>
          <w:jc w:val="center"/>
        </w:trPr>
        <w:tc>
          <w:tcPr>
            <w:tcW w:w="1242" w:type="dxa"/>
            <w:vAlign w:val="center"/>
          </w:tcPr>
          <w:p>
            <w:pPr>
              <w:adjustRightInd w:val="0"/>
              <w:snapToGrid w:val="0"/>
              <w:jc w:val="center"/>
              <w:rPr>
                <w:rFonts w:ascii="Times New Roman" w:hAnsi="Times New Roman" w:cs="Times New Roman"/>
                <w:color w:val="000000"/>
                <w:sz w:val="18"/>
                <w:szCs w:val="18"/>
              </w:rPr>
            </w:pPr>
            <w:r>
              <w:rPr>
                <w:rFonts w:ascii="Times New Roman" w:hAnsi="Times New Roman" w:cs="Times New Roman"/>
                <w:color w:val="000000"/>
                <w:sz w:val="18"/>
                <w:szCs w:val="18"/>
              </w:rPr>
              <w:t>0616004H</w:t>
            </w:r>
          </w:p>
        </w:tc>
        <w:tc>
          <w:tcPr>
            <w:tcW w:w="2268" w:type="dxa"/>
            <w:tcMar>
              <w:left w:w="57" w:type="dxa"/>
              <w:right w:w="28" w:type="dxa"/>
            </w:tcMar>
            <w:vAlign w:val="center"/>
          </w:tcPr>
          <w:p>
            <w:pPr>
              <w:adjustRightInd w:val="0"/>
              <w:snapToGrid w:val="0"/>
              <w:rPr>
                <w:rFonts w:ascii="Times New Roman" w:hAnsi="Times New Roman" w:cs="Times New Roman"/>
                <w:sz w:val="18"/>
                <w:szCs w:val="18"/>
              </w:rPr>
            </w:pPr>
            <w:r>
              <w:rPr>
                <w:rFonts w:ascii="Times New Roman" w:hAnsi="Times New Roman" w:cs="Times New Roman"/>
                <w:sz w:val="18"/>
                <w:szCs w:val="18"/>
              </w:rPr>
              <w:t>数据结构与算法</w:t>
            </w:r>
          </w:p>
          <w:p>
            <w:pPr>
              <w:adjustRightInd w:val="0"/>
              <w:snapToGrid w:val="0"/>
              <w:rPr>
                <w:rFonts w:ascii="Times New Roman" w:hAnsi="Times New Roman" w:cs="Times New Roman"/>
                <w:color w:val="000000"/>
                <w:sz w:val="18"/>
                <w:szCs w:val="18"/>
                <w:lang w:val="en-US"/>
              </w:rPr>
            </w:pPr>
            <w:r>
              <w:rPr>
                <w:rFonts w:ascii="Times New Roman" w:hAnsi="Times New Roman" w:cs="Times New Roman"/>
                <w:sz w:val="18"/>
                <w:szCs w:val="18"/>
              </w:rPr>
              <w:t>Data Structure and Algorithm</w:t>
            </w:r>
          </w:p>
        </w:tc>
        <w:tc>
          <w:tcPr>
            <w:tcW w:w="574"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w:t>
            </w:r>
          </w:p>
        </w:tc>
        <w:tc>
          <w:tcPr>
            <w:tcW w:w="513"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48</w:t>
            </w:r>
          </w:p>
        </w:tc>
        <w:tc>
          <w:tcPr>
            <w:tcW w:w="757"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Mar>
              <w:left w:w="0" w:type="dxa"/>
              <w:right w:w="0" w:type="dxa"/>
            </w:tcMar>
            <w:vAlign w:val="center"/>
          </w:tcPr>
          <w:p>
            <w:pPr>
              <w:adjustRightInd w:val="0"/>
              <w:snapToGrid w:val="0"/>
              <w:jc w:val="center"/>
              <w:rPr>
                <w:rFonts w:ascii="Times New Roman" w:hAnsi="Times New Roman" w:cs="Times New Roman"/>
                <w:sz w:val="18"/>
                <w:szCs w:val="18"/>
              </w:rPr>
            </w:pPr>
          </w:p>
        </w:tc>
        <w:tc>
          <w:tcPr>
            <w:tcW w:w="710"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16</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425"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850"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spacing w:line="22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exact"/>
          <w:jc w:val="center"/>
        </w:trPr>
        <w:tc>
          <w:tcPr>
            <w:tcW w:w="1242" w:type="dxa"/>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0616001L</w:t>
            </w:r>
          </w:p>
        </w:tc>
        <w:tc>
          <w:tcPr>
            <w:tcW w:w="2268" w:type="dxa"/>
            <w:tcMar>
              <w:left w:w="57" w:type="dxa"/>
              <w:right w:w="28" w:type="dxa"/>
            </w:tcMar>
            <w:vAlign w:val="center"/>
          </w:tcPr>
          <w:p>
            <w:pPr>
              <w:adjustRightInd w:val="0"/>
              <w:snapToGrid w:val="0"/>
              <w:rPr>
                <w:rFonts w:ascii="Times New Roman" w:hAnsi="Times New Roman" w:cs="Times New Roman"/>
                <w:color w:val="000000"/>
                <w:sz w:val="18"/>
                <w:szCs w:val="18"/>
              </w:rPr>
            </w:pPr>
            <w:r>
              <w:rPr>
                <w:rFonts w:ascii="Times New Roman" w:hAnsi="Times New Roman" w:cs="Times New Roman"/>
                <w:color w:val="000000"/>
                <w:sz w:val="18"/>
                <w:szCs w:val="18"/>
              </w:rPr>
              <w:t>数字金融</w:t>
            </w:r>
          </w:p>
          <w:p>
            <w:pPr>
              <w:adjustRightInd w:val="0"/>
              <w:snapToGrid w:val="0"/>
              <w:rPr>
                <w:rFonts w:ascii="Times New Roman" w:hAnsi="Times New Roman" w:cs="Times New Roman"/>
                <w:color w:val="000000"/>
                <w:sz w:val="18"/>
                <w:szCs w:val="18"/>
              </w:rPr>
            </w:pPr>
            <w:r>
              <w:rPr>
                <w:rFonts w:ascii="Times New Roman" w:hAnsi="Times New Roman" w:cs="Times New Roman"/>
                <w:color w:val="000000"/>
                <w:sz w:val="18"/>
                <w:szCs w:val="18"/>
              </w:rPr>
              <w:t>Digital Finance</w:t>
            </w:r>
          </w:p>
        </w:tc>
        <w:tc>
          <w:tcPr>
            <w:tcW w:w="574"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513"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57"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Mar>
              <w:left w:w="0" w:type="dxa"/>
              <w:right w:w="0" w:type="dxa"/>
            </w:tcMar>
            <w:vAlign w:val="center"/>
          </w:tcPr>
          <w:p>
            <w:pPr>
              <w:adjustRightInd w:val="0"/>
              <w:snapToGrid w:val="0"/>
              <w:jc w:val="center"/>
              <w:rPr>
                <w:rFonts w:ascii="Times New Roman" w:hAnsi="Times New Roman" w:cs="Times New Roman"/>
                <w:sz w:val="18"/>
                <w:szCs w:val="18"/>
              </w:rPr>
            </w:pPr>
          </w:p>
        </w:tc>
        <w:tc>
          <w:tcPr>
            <w:tcW w:w="710" w:type="dxa"/>
            <w:tcMar>
              <w:left w:w="0" w:type="dxa"/>
              <w:right w:w="0" w:type="dxa"/>
            </w:tcMar>
            <w:vAlign w:val="center"/>
          </w:tcPr>
          <w:p>
            <w:pPr>
              <w:adjustRightInd w:val="0"/>
              <w:snapToGrid w:val="0"/>
              <w:jc w:val="center"/>
              <w:rPr>
                <w:rFonts w:ascii="Times New Roman" w:hAnsi="Times New Roman" w:cs="Times New Roman"/>
                <w:sz w:val="18"/>
                <w:szCs w:val="18"/>
              </w:rPr>
            </w:pP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w:t>
            </w:r>
          </w:p>
        </w:tc>
        <w:tc>
          <w:tcPr>
            <w:tcW w:w="425"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850" w:type="dxa"/>
            <w:tcMar>
              <w:left w:w="0" w:type="dxa"/>
              <w:right w:w="0" w:type="dxa"/>
            </w:tcMar>
            <w:vAlign w:val="center"/>
          </w:tcPr>
          <w:p>
            <w:pPr>
              <w:spacing w:line="220" w:lineRule="exact"/>
              <w:jc w:val="center"/>
              <w:rPr>
                <w:rFonts w:ascii="Times New Roman" w:hAnsi="Times New Roman" w:cs="Times New Roman"/>
                <w:sz w:val="18"/>
                <w:szCs w:val="18"/>
              </w:rPr>
            </w:pPr>
            <w:r>
              <w:rPr>
                <w:rFonts w:ascii="Times New Roman" w:hAnsi="Times New Roman" w:cs="Times New Roman"/>
                <w:sz w:val="18"/>
                <w:szCs w:val="18"/>
              </w:rPr>
              <w:t>经管</w:t>
            </w:r>
          </w:p>
          <w:p>
            <w:pPr>
              <w:spacing w:line="22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exact"/>
          <w:jc w:val="center"/>
        </w:trPr>
        <w:tc>
          <w:tcPr>
            <w:tcW w:w="1242" w:type="dxa"/>
            <w:vAlign w:val="center"/>
          </w:tcPr>
          <w:p>
            <w:pPr>
              <w:widowControl/>
              <w:adjustRightInd w:val="0"/>
              <w:snapToGrid w:val="0"/>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 xml:space="preserve">0616002H </w:t>
            </w:r>
          </w:p>
        </w:tc>
        <w:tc>
          <w:tcPr>
            <w:tcW w:w="2268" w:type="dxa"/>
            <w:tcMar>
              <w:left w:w="57" w:type="dxa"/>
              <w:right w:w="28" w:type="dxa"/>
            </w:tcMar>
            <w:vAlign w:val="center"/>
          </w:tcPr>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数字经济统计</w:t>
            </w:r>
          </w:p>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Digital Economic Statistics</w:t>
            </w:r>
          </w:p>
        </w:tc>
        <w:tc>
          <w:tcPr>
            <w:tcW w:w="574"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w:t>
            </w:r>
          </w:p>
        </w:tc>
        <w:tc>
          <w:tcPr>
            <w:tcW w:w="513"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48</w:t>
            </w:r>
          </w:p>
        </w:tc>
        <w:tc>
          <w:tcPr>
            <w:tcW w:w="757"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48</w:t>
            </w:r>
          </w:p>
        </w:tc>
        <w:tc>
          <w:tcPr>
            <w:tcW w:w="708" w:type="dxa"/>
            <w:tcMar>
              <w:left w:w="0" w:type="dxa"/>
              <w:right w:w="0" w:type="dxa"/>
            </w:tcMar>
            <w:vAlign w:val="center"/>
          </w:tcPr>
          <w:p>
            <w:pPr>
              <w:adjustRightInd w:val="0"/>
              <w:snapToGrid w:val="0"/>
              <w:jc w:val="center"/>
              <w:rPr>
                <w:rFonts w:ascii="Times New Roman" w:hAnsi="Times New Roman" w:cs="Times New Roman"/>
                <w:sz w:val="18"/>
                <w:szCs w:val="18"/>
              </w:rPr>
            </w:pPr>
          </w:p>
        </w:tc>
        <w:tc>
          <w:tcPr>
            <w:tcW w:w="710" w:type="dxa"/>
            <w:tcMar>
              <w:left w:w="0" w:type="dxa"/>
              <w:right w:w="0" w:type="dxa"/>
            </w:tcMar>
            <w:vAlign w:val="center"/>
          </w:tcPr>
          <w:p>
            <w:pPr>
              <w:adjustRightInd w:val="0"/>
              <w:snapToGrid w:val="0"/>
              <w:jc w:val="center"/>
              <w:rPr>
                <w:rFonts w:ascii="Times New Roman" w:hAnsi="Times New Roman" w:cs="Times New Roman"/>
                <w:sz w:val="18"/>
                <w:szCs w:val="18"/>
              </w:rPr>
            </w:pPr>
          </w:p>
        </w:tc>
        <w:tc>
          <w:tcPr>
            <w:tcW w:w="566"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w:t>
            </w:r>
          </w:p>
        </w:tc>
        <w:tc>
          <w:tcPr>
            <w:tcW w:w="42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S</w:t>
            </w:r>
          </w:p>
        </w:tc>
        <w:tc>
          <w:tcPr>
            <w:tcW w:w="850"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exact"/>
          <w:jc w:val="center"/>
        </w:trPr>
        <w:tc>
          <w:tcPr>
            <w:tcW w:w="12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0616003H</w:t>
            </w:r>
          </w:p>
        </w:tc>
        <w:tc>
          <w:tcPr>
            <w:tcW w:w="2268" w:type="dxa"/>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napToGrid w:val="0"/>
              <w:rPr>
                <w:rFonts w:ascii="Times New Roman" w:hAnsi="Times New Roman" w:cs="Times New Roman"/>
                <w:sz w:val="18"/>
                <w:szCs w:val="18"/>
              </w:rPr>
            </w:pPr>
            <w:r>
              <w:rPr>
                <w:rFonts w:ascii="Times New Roman" w:hAnsi="Times New Roman" w:cs="Times New Roman"/>
                <w:sz w:val="18"/>
                <w:szCs w:val="18"/>
              </w:rPr>
              <w:t>数据可视化</w:t>
            </w:r>
          </w:p>
          <w:p>
            <w:pPr>
              <w:spacing w:line="200" w:lineRule="exact"/>
              <w:rPr>
                <w:rFonts w:ascii="Times New Roman" w:hAnsi="Times New Roman" w:cs="Times New Roman"/>
                <w:color w:val="000000"/>
                <w:sz w:val="18"/>
                <w:szCs w:val="18"/>
              </w:rPr>
            </w:pPr>
            <w:r>
              <w:rPr>
                <w:rFonts w:ascii="Times New Roman" w:hAnsi="Times New Roman" w:cs="Times New Roman"/>
                <w:sz w:val="18"/>
                <w:szCs w:val="18"/>
              </w:rPr>
              <w:t>Data Visualization</w:t>
            </w:r>
          </w:p>
        </w:tc>
        <w:tc>
          <w:tcPr>
            <w:tcW w:w="574"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51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57"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p>
        </w:tc>
        <w:tc>
          <w:tcPr>
            <w:tcW w:w="710"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p>
        </w:tc>
        <w:tc>
          <w:tcPr>
            <w:tcW w:w="566"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5</w:t>
            </w:r>
          </w:p>
        </w:tc>
        <w:tc>
          <w:tcPr>
            <w:tcW w:w="425"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S</w:t>
            </w:r>
          </w:p>
        </w:tc>
        <w:tc>
          <w:tcPr>
            <w:tcW w:w="850"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exact"/>
          <w:jc w:val="center"/>
        </w:trPr>
        <w:tc>
          <w:tcPr>
            <w:tcW w:w="12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0616005H</w:t>
            </w:r>
          </w:p>
        </w:tc>
        <w:tc>
          <w:tcPr>
            <w:tcW w:w="2268" w:type="dxa"/>
            <w:tcBorders>
              <w:top w:val="single" w:color="auto" w:sz="4" w:space="0"/>
              <w:left w:val="single" w:color="auto" w:sz="4" w:space="0"/>
              <w:bottom w:val="single" w:color="auto" w:sz="4" w:space="0"/>
              <w:right w:val="single" w:color="auto" w:sz="4" w:space="0"/>
            </w:tcBorders>
            <w:tcMar>
              <w:left w:w="57" w:type="dxa"/>
              <w:right w:w="28" w:type="dxa"/>
            </w:tcMar>
            <w:vAlign w:val="center"/>
          </w:tcPr>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数据处理与SPSS</w:t>
            </w:r>
          </w:p>
          <w:p>
            <w:pPr>
              <w:spacing w:line="200" w:lineRule="exact"/>
              <w:rPr>
                <w:rFonts w:ascii="Times New Roman" w:hAnsi="Times New Roman" w:cs="Times New Roman"/>
                <w:color w:val="000000"/>
                <w:sz w:val="18"/>
                <w:szCs w:val="18"/>
              </w:rPr>
            </w:pPr>
            <w:r>
              <w:rPr>
                <w:rFonts w:ascii="Times New Roman" w:hAnsi="Times New Roman" w:cs="Times New Roman"/>
                <w:sz w:val="18"/>
                <w:szCs w:val="18"/>
              </w:rPr>
              <w:t>Data Processing and SPSS</w:t>
            </w:r>
          </w:p>
        </w:tc>
        <w:tc>
          <w:tcPr>
            <w:tcW w:w="574"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w:t>
            </w:r>
          </w:p>
        </w:tc>
        <w:tc>
          <w:tcPr>
            <w:tcW w:w="51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48</w:t>
            </w:r>
          </w:p>
        </w:tc>
        <w:tc>
          <w:tcPr>
            <w:tcW w:w="757"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p>
        </w:tc>
        <w:tc>
          <w:tcPr>
            <w:tcW w:w="710"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16</w:t>
            </w:r>
          </w:p>
        </w:tc>
        <w:tc>
          <w:tcPr>
            <w:tcW w:w="566"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S</w:t>
            </w:r>
          </w:p>
        </w:tc>
        <w:tc>
          <w:tcPr>
            <w:tcW w:w="850"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exact"/>
          <w:jc w:val="center"/>
        </w:trPr>
        <w:tc>
          <w:tcPr>
            <w:tcW w:w="12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0616008L</w:t>
            </w:r>
          </w:p>
        </w:tc>
        <w:tc>
          <w:tcPr>
            <w:tcW w:w="2268" w:type="dxa"/>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napToGrid w:val="0"/>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数字贸易</w:t>
            </w:r>
          </w:p>
          <w:p>
            <w:pPr>
              <w:spacing w:line="200" w:lineRule="exact"/>
              <w:rPr>
                <w:rFonts w:ascii="Times New Roman" w:hAnsi="Times New Roman" w:cs="Times New Roman"/>
                <w:color w:val="000000"/>
                <w:sz w:val="18"/>
                <w:szCs w:val="18"/>
              </w:rPr>
            </w:pPr>
            <w:r>
              <w:rPr>
                <w:rFonts w:ascii="Times New Roman" w:hAnsi="Times New Roman" w:cs="Times New Roman"/>
                <w:sz w:val="18"/>
                <w:szCs w:val="18"/>
              </w:rPr>
              <w:t>Digital Trade</w:t>
            </w:r>
          </w:p>
        </w:tc>
        <w:tc>
          <w:tcPr>
            <w:tcW w:w="574"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w:t>
            </w:r>
          </w:p>
        </w:tc>
        <w:tc>
          <w:tcPr>
            <w:tcW w:w="51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48</w:t>
            </w:r>
          </w:p>
        </w:tc>
        <w:tc>
          <w:tcPr>
            <w:tcW w:w="757"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48</w:t>
            </w:r>
          </w:p>
        </w:tc>
        <w:tc>
          <w:tcPr>
            <w:tcW w:w="708"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p>
        </w:tc>
        <w:tc>
          <w:tcPr>
            <w:tcW w:w="710"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p>
        </w:tc>
        <w:tc>
          <w:tcPr>
            <w:tcW w:w="566"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5</w:t>
            </w:r>
          </w:p>
        </w:tc>
        <w:tc>
          <w:tcPr>
            <w:tcW w:w="425"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S</w:t>
            </w:r>
          </w:p>
        </w:tc>
        <w:tc>
          <w:tcPr>
            <w:tcW w:w="850"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exact"/>
          <w:jc w:val="center"/>
        </w:trPr>
        <w:tc>
          <w:tcPr>
            <w:tcW w:w="12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0616014L</w:t>
            </w:r>
          </w:p>
        </w:tc>
        <w:tc>
          <w:tcPr>
            <w:tcW w:w="2268" w:type="dxa"/>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napToGrid w:val="0"/>
              <w:rPr>
                <w:rFonts w:ascii="Times New Roman" w:hAnsi="Times New Roman" w:cs="Times New Roman"/>
                <w:color w:val="000000"/>
                <w:sz w:val="18"/>
                <w:szCs w:val="18"/>
              </w:rPr>
            </w:pPr>
            <w:r>
              <w:rPr>
                <w:rFonts w:ascii="Times New Roman" w:hAnsi="Times New Roman" w:cs="Times New Roman"/>
                <w:color w:val="000000"/>
                <w:sz w:val="18"/>
                <w:szCs w:val="18"/>
              </w:rPr>
              <w:t>区块链原理及应用</w:t>
            </w:r>
          </w:p>
          <w:p>
            <w:pPr>
              <w:spacing w:line="200" w:lineRule="exact"/>
              <w:rPr>
                <w:rFonts w:ascii="Times New Roman" w:hAnsi="Times New Roman" w:cs="Times New Roman"/>
                <w:color w:val="000000"/>
                <w:sz w:val="18"/>
                <w:szCs w:val="18"/>
              </w:rPr>
            </w:pPr>
            <w:r>
              <w:rPr>
                <w:rFonts w:ascii="Times New Roman" w:hAnsi="Times New Roman" w:cs="Times New Roman"/>
                <w:sz w:val="18"/>
                <w:szCs w:val="18"/>
                <w:lang w:val="en-US"/>
              </w:rPr>
              <w:t>Principle and Application of Blockchain</w:t>
            </w:r>
          </w:p>
        </w:tc>
        <w:tc>
          <w:tcPr>
            <w:tcW w:w="574"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51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57"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p>
        </w:tc>
        <w:tc>
          <w:tcPr>
            <w:tcW w:w="710"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p>
        </w:tc>
        <w:tc>
          <w:tcPr>
            <w:tcW w:w="566"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w:t>
            </w:r>
          </w:p>
        </w:tc>
        <w:tc>
          <w:tcPr>
            <w:tcW w:w="425"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C</w:t>
            </w:r>
          </w:p>
        </w:tc>
        <w:tc>
          <w:tcPr>
            <w:tcW w:w="850"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exact"/>
          <w:jc w:val="center"/>
        </w:trPr>
        <w:tc>
          <w:tcPr>
            <w:tcW w:w="12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00" w:beforeAutospacing="1" w:after="100" w:afterAutospacing="1"/>
              <w:jc w:val="center"/>
              <w:rPr>
                <w:rFonts w:ascii="Times New Roman" w:hAnsi="Times New Roman" w:cs="Times New Roman"/>
                <w:sz w:val="18"/>
                <w:szCs w:val="18"/>
              </w:rPr>
            </w:pPr>
            <w:r>
              <w:rPr>
                <w:rFonts w:ascii="Times New Roman" w:hAnsi="Times New Roman" w:cs="Times New Roman"/>
                <w:color w:val="000000"/>
                <w:sz w:val="18"/>
                <w:szCs w:val="18"/>
              </w:rPr>
              <w:t>0616012L</w:t>
            </w:r>
          </w:p>
        </w:tc>
        <w:tc>
          <w:tcPr>
            <w:tcW w:w="2268" w:type="dxa"/>
            <w:tcBorders>
              <w:top w:val="single" w:color="auto" w:sz="4" w:space="0"/>
              <w:left w:val="single" w:color="auto" w:sz="4" w:space="0"/>
              <w:bottom w:val="single" w:color="auto" w:sz="4" w:space="0"/>
              <w:right w:val="single" w:color="auto" w:sz="4" w:space="0"/>
            </w:tcBorders>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数据挖掘</w:t>
            </w:r>
          </w:p>
          <w:p>
            <w:pPr>
              <w:adjustRightInd w:val="0"/>
              <w:snapToGrid w:val="0"/>
              <w:rPr>
                <w:rFonts w:ascii="Times New Roman" w:hAnsi="Times New Roman" w:cs="Times New Roman"/>
                <w:color w:val="000000"/>
                <w:sz w:val="18"/>
                <w:szCs w:val="18"/>
              </w:rPr>
            </w:pPr>
            <w:r>
              <w:rPr>
                <w:rFonts w:ascii="Times New Roman" w:hAnsi="Times New Roman" w:cs="Times New Roman"/>
                <w:sz w:val="18"/>
                <w:szCs w:val="18"/>
              </w:rPr>
              <w:t>Data Mining</w:t>
            </w:r>
          </w:p>
        </w:tc>
        <w:tc>
          <w:tcPr>
            <w:tcW w:w="574"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51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57"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p>
        </w:tc>
        <w:tc>
          <w:tcPr>
            <w:tcW w:w="710"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p>
        </w:tc>
        <w:tc>
          <w:tcPr>
            <w:tcW w:w="566"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5</w:t>
            </w:r>
          </w:p>
        </w:tc>
        <w:tc>
          <w:tcPr>
            <w:tcW w:w="425"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C</w:t>
            </w:r>
          </w:p>
        </w:tc>
        <w:tc>
          <w:tcPr>
            <w:tcW w:w="850"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exact"/>
          <w:jc w:val="center"/>
        </w:trPr>
        <w:tc>
          <w:tcPr>
            <w:tcW w:w="3510" w:type="dxa"/>
            <w:gridSpan w:val="2"/>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sz w:val="18"/>
                <w:szCs w:val="18"/>
              </w:rPr>
              <w:t>合计</w:t>
            </w:r>
          </w:p>
        </w:tc>
        <w:tc>
          <w:tcPr>
            <w:tcW w:w="574"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24</w:t>
            </w:r>
          </w:p>
        </w:tc>
        <w:tc>
          <w:tcPr>
            <w:tcW w:w="51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384</w:t>
            </w:r>
          </w:p>
        </w:tc>
        <w:tc>
          <w:tcPr>
            <w:tcW w:w="757"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352</w:t>
            </w:r>
          </w:p>
        </w:tc>
        <w:tc>
          <w:tcPr>
            <w:tcW w:w="708"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710"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hint="eastAsia" w:ascii="Times New Roman" w:hAnsi="Times New Roman" w:cs="Times New Roman"/>
                <w:sz w:val="18"/>
                <w:szCs w:val="18"/>
              </w:rPr>
              <w:t>3</w:t>
            </w:r>
            <w:r>
              <w:rPr>
                <w:rFonts w:ascii="Times New Roman" w:hAnsi="Times New Roman" w:cs="Times New Roman"/>
                <w:sz w:val="18"/>
                <w:szCs w:val="18"/>
              </w:rPr>
              <w:t>2</w:t>
            </w:r>
          </w:p>
        </w:tc>
        <w:tc>
          <w:tcPr>
            <w:tcW w:w="566"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425"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850"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w:t>
            </w:r>
          </w:p>
        </w:tc>
      </w:tr>
    </w:tbl>
    <w:p>
      <w:pPr>
        <w:spacing w:before="120" w:beforeLines="50" w:after="48" w:afterLines="20" w:line="400" w:lineRule="exact"/>
        <w:ind w:firstLine="437"/>
        <w:rPr>
          <w:rFonts w:ascii="Times New Roman" w:hAnsi="Times New Roman" w:cs="Times New Roman"/>
          <w:b/>
          <w:szCs w:val="21"/>
        </w:rPr>
      </w:pPr>
      <w:r>
        <w:rPr>
          <w:rFonts w:ascii="Times New Roman" w:hAnsi="Times New Roman" w:cs="Times New Roman"/>
          <w:b/>
          <w:szCs w:val="21"/>
        </w:rPr>
        <w:t>6．专业选修课程（选修，专业限选11学分，专业任选最低任选11学分，共计22学分，占总学分14.2%）</w:t>
      </w:r>
    </w:p>
    <w:tbl>
      <w:tblPr>
        <w:tblStyle w:val="14"/>
        <w:tblW w:w="86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
        <w:gridCol w:w="1065"/>
        <w:gridCol w:w="28"/>
        <w:gridCol w:w="1870"/>
        <w:gridCol w:w="564"/>
        <w:gridCol w:w="705"/>
        <w:gridCol w:w="705"/>
        <w:gridCol w:w="704"/>
        <w:gridCol w:w="705"/>
        <w:gridCol w:w="564"/>
        <w:gridCol w:w="564"/>
        <w:gridCol w:w="71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tblHeader/>
          <w:jc w:val="center"/>
        </w:trPr>
        <w:tc>
          <w:tcPr>
            <w:tcW w:w="458" w:type="dxa"/>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类别</w:t>
            </w:r>
          </w:p>
        </w:tc>
        <w:tc>
          <w:tcPr>
            <w:tcW w:w="1065" w:type="dxa"/>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课程代码</w:t>
            </w:r>
          </w:p>
        </w:tc>
        <w:tc>
          <w:tcPr>
            <w:tcW w:w="1898" w:type="dxa"/>
            <w:gridSpan w:val="2"/>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课程名称</w:t>
            </w:r>
          </w:p>
        </w:tc>
        <w:tc>
          <w:tcPr>
            <w:tcW w:w="564" w:type="dxa"/>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705" w:type="dxa"/>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总</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05" w:type="dxa"/>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理论</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04" w:type="dxa"/>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实验</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05" w:type="dxa"/>
            <w:shd w:val="clear" w:color="auto" w:fill="BFBFBF"/>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其他</w:t>
            </w:r>
          </w:p>
          <w:p>
            <w:pPr>
              <w:spacing w:line="200" w:lineRule="exact"/>
              <w:jc w:val="center"/>
              <w:rPr>
                <w:rFonts w:ascii="Times New Roman" w:hAnsi="Times New Roman" w:cs="Times New Roman"/>
                <w:sz w:val="18"/>
                <w:szCs w:val="18"/>
              </w:rPr>
            </w:pPr>
            <w:r>
              <w:rPr>
                <w:rFonts w:ascii="Times New Roman" w:hAnsi="Times New Roman" w:cs="Times New Roman"/>
                <w:color w:val="000000"/>
                <w:sz w:val="18"/>
                <w:szCs w:val="18"/>
              </w:rPr>
              <w:t>教学学时</w:t>
            </w:r>
          </w:p>
        </w:tc>
        <w:tc>
          <w:tcPr>
            <w:tcW w:w="564" w:type="dxa"/>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开设</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学期</w:t>
            </w:r>
          </w:p>
        </w:tc>
        <w:tc>
          <w:tcPr>
            <w:tcW w:w="564" w:type="dxa"/>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考核</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方式</w:t>
            </w:r>
          </w:p>
        </w:tc>
        <w:tc>
          <w:tcPr>
            <w:tcW w:w="716" w:type="dxa"/>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jc w:val="center"/>
        </w:trPr>
        <w:tc>
          <w:tcPr>
            <w:tcW w:w="458" w:type="dxa"/>
            <w:vMerge w:val="restart"/>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专业限选课程</w:t>
            </w:r>
          </w:p>
        </w:tc>
        <w:tc>
          <w:tcPr>
            <w:tcW w:w="1065"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0615044L</w:t>
            </w:r>
          </w:p>
        </w:tc>
        <w:tc>
          <w:tcPr>
            <w:tcW w:w="1898" w:type="dxa"/>
            <w:gridSpan w:val="2"/>
            <w:tcMar>
              <w:left w:w="57" w:type="dxa"/>
              <w:right w:w="28" w:type="dxa"/>
            </w:tcMar>
            <w:vAlign w:val="center"/>
          </w:tcPr>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经济法</w:t>
            </w:r>
          </w:p>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Economic Law</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716"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经管</w:t>
            </w:r>
          </w:p>
          <w:p>
            <w:pPr>
              <w:spacing w:line="200" w:lineRule="exact"/>
              <w:jc w:val="center"/>
              <w:rPr>
                <w:rFonts w:ascii="Times New Roman" w:hAnsi="Times New Roman" w:cs="Times New Roman"/>
                <w:spacing w:val="-10"/>
                <w:sz w:val="18"/>
                <w:szCs w:val="18"/>
              </w:rPr>
            </w:pPr>
            <w:r>
              <w:rPr>
                <w:rFonts w:ascii="Times New Roman" w:hAnsi="Times New Roman" w:cs="Times New Roman"/>
                <w:spacing w:val="-10"/>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jc w:val="center"/>
        </w:trPr>
        <w:tc>
          <w:tcPr>
            <w:tcW w:w="458" w:type="dxa"/>
            <w:vMerge w:val="continue"/>
            <w:vAlign w:val="center"/>
          </w:tcPr>
          <w:p>
            <w:pPr>
              <w:spacing w:line="200" w:lineRule="exact"/>
              <w:rPr>
                <w:rFonts w:ascii="Times New Roman" w:hAnsi="Times New Roman" w:cs="Times New Roman"/>
                <w:sz w:val="18"/>
                <w:szCs w:val="18"/>
              </w:rPr>
            </w:pPr>
          </w:p>
        </w:tc>
        <w:tc>
          <w:tcPr>
            <w:tcW w:w="1065" w:type="dxa"/>
            <w:vAlign w:val="center"/>
          </w:tcPr>
          <w:p>
            <w:pPr>
              <w:adjustRightInd w:val="0"/>
              <w:snapToGrid w:val="0"/>
              <w:jc w:val="center"/>
              <w:rPr>
                <w:rFonts w:ascii="Times New Roman" w:hAnsi="Times New Roman" w:cs="Times New Roman"/>
                <w:sz w:val="18"/>
                <w:szCs w:val="18"/>
              </w:rPr>
            </w:pPr>
            <w:r>
              <w:rPr>
                <w:rFonts w:ascii="Times New Roman" w:hAnsi="Times New Roman" w:cs="Times New Roman"/>
                <w:color w:val="000000"/>
                <w:sz w:val="18"/>
                <w:szCs w:val="18"/>
              </w:rPr>
              <w:t>0615145H</w:t>
            </w:r>
          </w:p>
        </w:tc>
        <w:tc>
          <w:tcPr>
            <w:tcW w:w="1898" w:type="dxa"/>
            <w:gridSpan w:val="2"/>
            <w:tcMar>
              <w:left w:w="57" w:type="dxa"/>
              <w:right w:w="28" w:type="dxa"/>
            </w:tcMar>
            <w:vAlign w:val="center"/>
          </w:tcPr>
          <w:p>
            <w:pPr>
              <w:spacing w:line="18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Python与财经数据分析 </w:t>
            </w:r>
          </w:p>
          <w:p>
            <w:pPr>
              <w:adjustRightInd w:val="0"/>
              <w:snapToGrid w:val="0"/>
              <w:spacing w:line="200" w:lineRule="exact"/>
              <w:rPr>
                <w:rFonts w:ascii="Times New Roman" w:hAnsi="Times New Roman" w:cs="Times New Roman"/>
                <w:sz w:val="18"/>
                <w:szCs w:val="18"/>
                <w:lang w:val="en-US"/>
              </w:rPr>
            </w:pPr>
            <w:r>
              <w:rPr>
                <w:rFonts w:ascii="Times New Roman" w:hAnsi="Times New Roman" w:cs="Times New Roman"/>
                <w:color w:val="000000"/>
                <w:sz w:val="18"/>
                <w:szCs w:val="18"/>
                <w:lang w:val="en-US"/>
              </w:rPr>
              <w:t>Python and Financial Data Analysis</w:t>
            </w:r>
          </w:p>
        </w:tc>
        <w:tc>
          <w:tcPr>
            <w:tcW w:w="564" w:type="dxa"/>
            <w:tcMar>
              <w:left w:w="0" w:type="dxa"/>
              <w:right w:w="0" w:type="dxa"/>
            </w:tcMar>
            <w:vAlign w:val="center"/>
          </w:tcPr>
          <w:p>
            <w:pPr>
              <w:widowControl/>
              <w:adjustRightInd w:val="0"/>
              <w:snapToGrid w:val="0"/>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1.5</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16</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5</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716"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jc w:val="center"/>
        </w:trPr>
        <w:tc>
          <w:tcPr>
            <w:tcW w:w="458" w:type="dxa"/>
            <w:vMerge w:val="continue"/>
            <w:vAlign w:val="center"/>
          </w:tcPr>
          <w:p>
            <w:pPr>
              <w:spacing w:line="200" w:lineRule="exact"/>
              <w:jc w:val="center"/>
              <w:rPr>
                <w:rFonts w:ascii="Times New Roman" w:hAnsi="Times New Roman" w:cs="Times New Roman"/>
                <w:sz w:val="18"/>
                <w:szCs w:val="18"/>
              </w:rPr>
            </w:pPr>
          </w:p>
        </w:tc>
        <w:tc>
          <w:tcPr>
            <w:tcW w:w="1065" w:type="dxa"/>
            <w:vAlign w:val="center"/>
          </w:tcPr>
          <w:p>
            <w:pPr>
              <w:adjustRightInd w:val="0"/>
              <w:snapToGrid w:val="0"/>
              <w:jc w:val="center"/>
              <w:rPr>
                <w:rFonts w:ascii="Times New Roman" w:hAnsi="Times New Roman" w:cs="Times New Roman"/>
                <w:color w:val="FF0000"/>
                <w:sz w:val="18"/>
                <w:szCs w:val="18"/>
              </w:rPr>
            </w:pPr>
            <w:r>
              <w:rPr>
                <w:rFonts w:ascii="Times New Roman" w:hAnsi="Times New Roman" w:cs="Times New Roman"/>
                <w:sz w:val="18"/>
                <w:szCs w:val="18"/>
              </w:rPr>
              <w:t>0616006L</w:t>
            </w:r>
          </w:p>
        </w:tc>
        <w:tc>
          <w:tcPr>
            <w:tcW w:w="1898" w:type="dxa"/>
            <w:gridSpan w:val="2"/>
            <w:tcMar>
              <w:left w:w="57" w:type="dxa"/>
              <w:right w:w="28" w:type="dxa"/>
            </w:tcMar>
            <w:vAlign w:val="center"/>
          </w:tcPr>
          <w:p>
            <w:pPr>
              <w:adjustRightInd w:val="0"/>
              <w:snapToGrid w:val="0"/>
              <w:rPr>
                <w:rFonts w:ascii="Times New Roman" w:hAnsi="Times New Roman" w:cs="Times New Roman"/>
                <w:color w:val="000000"/>
                <w:sz w:val="18"/>
                <w:szCs w:val="18"/>
              </w:rPr>
            </w:pPr>
            <w:r>
              <w:rPr>
                <w:rFonts w:ascii="Times New Roman" w:hAnsi="Times New Roman" w:cs="Times New Roman"/>
                <w:color w:val="000000"/>
                <w:sz w:val="18"/>
                <w:szCs w:val="18"/>
              </w:rPr>
              <w:t>数据库原理与应用</w:t>
            </w:r>
          </w:p>
          <w:p>
            <w:pPr>
              <w:adjustRightInd w:val="0"/>
              <w:snapToGrid w:val="0"/>
              <w:spacing w:line="200" w:lineRule="exact"/>
              <w:rPr>
                <w:rFonts w:ascii="Times New Roman" w:hAnsi="Times New Roman" w:cs="Times New Roman"/>
                <w:color w:val="FF0000"/>
                <w:sz w:val="18"/>
                <w:szCs w:val="18"/>
              </w:rPr>
            </w:pPr>
            <w:r>
              <w:rPr>
                <w:rFonts w:ascii="Times New Roman" w:hAnsi="Times New Roman" w:cs="Times New Roman"/>
                <w:color w:val="000000"/>
                <w:sz w:val="18"/>
                <w:szCs w:val="18"/>
                <w:lang w:val="en-US"/>
              </w:rPr>
              <w:t>Principle and Application of Database</w:t>
            </w:r>
          </w:p>
        </w:tc>
        <w:tc>
          <w:tcPr>
            <w:tcW w:w="564" w:type="dxa"/>
            <w:tcMar>
              <w:left w:w="0" w:type="dxa"/>
              <w:right w:w="0" w:type="dxa"/>
            </w:tcMar>
            <w:vAlign w:val="center"/>
          </w:tcPr>
          <w:p>
            <w:pPr>
              <w:widowControl/>
              <w:adjustRightInd w:val="0"/>
              <w:snapToGrid w:val="0"/>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3</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48</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48</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716"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jc w:val="center"/>
        </w:trPr>
        <w:tc>
          <w:tcPr>
            <w:tcW w:w="458" w:type="dxa"/>
            <w:vMerge w:val="continue"/>
            <w:vAlign w:val="center"/>
          </w:tcPr>
          <w:p>
            <w:pPr>
              <w:spacing w:line="200" w:lineRule="exact"/>
              <w:jc w:val="center"/>
              <w:rPr>
                <w:rFonts w:ascii="Times New Roman" w:hAnsi="Times New Roman" w:cs="Times New Roman"/>
                <w:sz w:val="18"/>
                <w:szCs w:val="18"/>
              </w:rPr>
            </w:pPr>
          </w:p>
        </w:tc>
        <w:tc>
          <w:tcPr>
            <w:tcW w:w="1065" w:type="dxa"/>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0614501L</w:t>
            </w:r>
          </w:p>
        </w:tc>
        <w:tc>
          <w:tcPr>
            <w:tcW w:w="1898" w:type="dxa"/>
            <w:gridSpan w:val="2"/>
            <w:tcMar>
              <w:left w:w="57" w:type="dxa"/>
              <w:right w:w="28" w:type="dxa"/>
            </w:tcMar>
            <w:vAlign w:val="center"/>
          </w:tcPr>
          <w:p>
            <w:pPr>
              <w:adjustRightInd w:val="0"/>
              <w:snapToGrid w:val="0"/>
              <w:rPr>
                <w:rFonts w:ascii="Times New Roman" w:hAnsi="Times New Roman" w:cs="Times New Roman"/>
                <w:sz w:val="18"/>
                <w:szCs w:val="18"/>
              </w:rPr>
            </w:pPr>
            <w:r>
              <w:rPr>
                <w:rFonts w:ascii="Times New Roman" w:hAnsi="Times New Roman" w:cs="Times New Roman"/>
                <w:sz w:val="18"/>
                <w:szCs w:val="18"/>
              </w:rPr>
              <w:t>国际经济学</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International Economics</w:t>
            </w:r>
          </w:p>
        </w:tc>
        <w:tc>
          <w:tcPr>
            <w:tcW w:w="564" w:type="dxa"/>
            <w:tcMar>
              <w:left w:w="0" w:type="dxa"/>
              <w:right w:w="0" w:type="dxa"/>
            </w:tcMar>
            <w:vAlign w:val="center"/>
          </w:tcPr>
          <w:p>
            <w:pPr>
              <w:widowControl/>
              <w:adjustRightInd w:val="0"/>
              <w:snapToGrid w:val="0"/>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3</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48</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48</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716"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jc w:val="center"/>
        </w:trPr>
        <w:tc>
          <w:tcPr>
            <w:tcW w:w="458" w:type="dxa"/>
            <w:vMerge w:val="continue"/>
            <w:vAlign w:val="center"/>
          </w:tcPr>
          <w:p>
            <w:pPr>
              <w:spacing w:line="200" w:lineRule="exact"/>
              <w:jc w:val="center"/>
              <w:rPr>
                <w:rFonts w:ascii="Times New Roman" w:hAnsi="Times New Roman" w:cs="Times New Roman"/>
                <w:sz w:val="18"/>
                <w:szCs w:val="18"/>
              </w:rPr>
            </w:pPr>
          </w:p>
        </w:tc>
        <w:tc>
          <w:tcPr>
            <w:tcW w:w="1065" w:type="dxa"/>
            <w:tcBorders>
              <w:bottom w:val="single" w:color="auto" w:sz="4" w:space="0"/>
            </w:tcBorders>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0615305L</w:t>
            </w:r>
          </w:p>
        </w:tc>
        <w:tc>
          <w:tcPr>
            <w:tcW w:w="1898" w:type="dxa"/>
            <w:gridSpan w:val="2"/>
            <w:tcBorders>
              <w:bottom w:val="single" w:color="auto" w:sz="4" w:space="0"/>
            </w:tcBorders>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公司战略与风险管理</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Corporate Strategy and Risk Management*</w:t>
            </w:r>
          </w:p>
        </w:tc>
        <w:tc>
          <w:tcPr>
            <w:tcW w:w="564" w:type="dxa"/>
            <w:tcBorders>
              <w:bottom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w:t>
            </w:r>
          </w:p>
        </w:tc>
        <w:tc>
          <w:tcPr>
            <w:tcW w:w="705" w:type="dxa"/>
            <w:tcBorders>
              <w:bottom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48</w:t>
            </w:r>
          </w:p>
        </w:tc>
        <w:tc>
          <w:tcPr>
            <w:tcW w:w="705" w:type="dxa"/>
            <w:tcBorders>
              <w:bottom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48</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5</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716"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jc w:val="center"/>
        </w:trPr>
        <w:tc>
          <w:tcPr>
            <w:tcW w:w="458" w:type="dxa"/>
            <w:vMerge w:val="continue"/>
            <w:vAlign w:val="center"/>
          </w:tcPr>
          <w:p>
            <w:pPr>
              <w:spacing w:line="200" w:lineRule="exact"/>
              <w:jc w:val="center"/>
              <w:rPr>
                <w:rFonts w:ascii="Times New Roman" w:hAnsi="Times New Roman" w:cs="Times New Roman"/>
                <w:sz w:val="18"/>
                <w:szCs w:val="18"/>
              </w:rPr>
            </w:pPr>
          </w:p>
        </w:tc>
        <w:tc>
          <w:tcPr>
            <w:tcW w:w="1065"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0616010L</w:t>
            </w:r>
          </w:p>
        </w:tc>
        <w:tc>
          <w:tcPr>
            <w:tcW w:w="1898" w:type="dxa"/>
            <w:gridSpan w:val="2"/>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云计算导论</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Introduction to Cloud Computing</w:t>
            </w:r>
          </w:p>
        </w:tc>
        <w:tc>
          <w:tcPr>
            <w:tcW w:w="564"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716"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jc w:val="center"/>
        </w:trPr>
        <w:tc>
          <w:tcPr>
            <w:tcW w:w="458" w:type="dxa"/>
            <w:vMerge w:val="continue"/>
            <w:vAlign w:val="center"/>
          </w:tcPr>
          <w:p>
            <w:pPr>
              <w:spacing w:line="200" w:lineRule="exact"/>
              <w:jc w:val="center"/>
              <w:rPr>
                <w:rFonts w:ascii="Times New Roman" w:hAnsi="Times New Roman" w:cs="Times New Roman"/>
                <w:sz w:val="18"/>
                <w:szCs w:val="18"/>
              </w:rPr>
            </w:pPr>
          </w:p>
        </w:tc>
        <w:tc>
          <w:tcPr>
            <w:tcW w:w="1065"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0616015L</w:t>
            </w:r>
          </w:p>
        </w:tc>
        <w:tc>
          <w:tcPr>
            <w:tcW w:w="1898" w:type="dxa"/>
            <w:gridSpan w:val="2"/>
            <w:tcMar>
              <w:left w:w="57" w:type="dxa"/>
              <w:right w:w="28" w:type="dxa"/>
            </w:tcMar>
            <w:vAlign w:val="center"/>
          </w:tcPr>
          <w:p>
            <w:pPr>
              <w:adjustRightInd w:val="0"/>
              <w:snapToGrid w:val="0"/>
              <w:rPr>
                <w:rFonts w:ascii="Times New Roman" w:hAnsi="Times New Roman" w:cs="Times New Roman"/>
                <w:color w:val="000000"/>
                <w:sz w:val="18"/>
                <w:szCs w:val="18"/>
                <w:lang w:val="en-US"/>
              </w:rPr>
            </w:pPr>
            <w:r>
              <w:rPr>
                <w:rFonts w:ascii="Times New Roman" w:hAnsi="Times New Roman" w:cs="Times New Roman"/>
                <w:color w:val="000000"/>
                <w:sz w:val="18"/>
                <w:szCs w:val="18"/>
              </w:rPr>
              <w:t>人工智能原理</w:t>
            </w:r>
          </w:p>
          <w:p>
            <w:pPr>
              <w:adjustRightInd w:val="0"/>
              <w:snapToGrid w:val="0"/>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Principles of Artificial intelligence</w:t>
            </w:r>
          </w:p>
        </w:tc>
        <w:tc>
          <w:tcPr>
            <w:tcW w:w="564"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716"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jc w:val="center"/>
        </w:trPr>
        <w:tc>
          <w:tcPr>
            <w:tcW w:w="458" w:type="dxa"/>
            <w:vMerge w:val="continue"/>
            <w:vAlign w:val="center"/>
          </w:tcPr>
          <w:p>
            <w:pPr>
              <w:spacing w:line="200" w:lineRule="exact"/>
              <w:jc w:val="center"/>
              <w:rPr>
                <w:rFonts w:ascii="Times New Roman" w:hAnsi="Times New Roman" w:cs="Times New Roman"/>
                <w:sz w:val="18"/>
                <w:szCs w:val="18"/>
              </w:rPr>
            </w:pPr>
          </w:p>
        </w:tc>
        <w:tc>
          <w:tcPr>
            <w:tcW w:w="1065" w:type="dxa"/>
            <w:vAlign w:val="center"/>
          </w:tcPr>
          <w:p>
            <w:pPr>
              <w:spacing w:line="200" w:lineRule="exact"/>
              <w:jc w:val="center"/>
              <w:rPr>
                <w:rFonts w:ascii="Times New Roman" w:hAnsi="Times New Roman" w:cs="Times New Roman"/>
                <w:color w:val="FF0000"/>
                <w:sz w:val="18"/>
                <w:szCs w:val="18"/>
              </w:rPr>
            </w:pPr>
            <w:r>
              <w:rPr>
                <w:rFonts w:ascii="Times New Roman" w:hAnsi="Times New Roman" w:cs="Times New Roman"/>
                <w:sz w:val="18"/>
                <w:szCs w:val="18"/>
              </w:rPr>
              <w:t>0613011L</w:t>
            </w:r>
          </w:p>
        </w:tc>
        <w:tc>
          <w:tcPr>
            <w:tcW w:w="1898" w:type="dxa"/>
            <w:gridSpan w:val="2"/>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政治经济学</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Political Economics</w:t>
            </w:r>
          </w:p>
        </w:tc>
        <w:tc>
          <w:tcPr>
            <w:tcW w:w="564"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716"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jc w:val="center"/>
        </w:trPr>
        <w:tc>
          <w:tcPr>
            <w:tcW w:w="458" w:type="dxa"/>
            <w:vMerge w:val="continue"/>
            <w:vAlign w:val="center"/>
          </w:tcPr>
          <w:p>
            <w:pPr>
              <w:spacing w:line="200" w:lineRule="exact"/>
              <w:jc w:val="center"/>
              <w:rPr>
                <w:rFonts w:ascii="Times New Roman" w:hAnsi="Times New Roman" w:cs="Times New Roman"/>
                <w:sz w:val="18"/>
                <w:szCs w:val="18"/>
              </w:rPr>
            </w:pPr>
          </w:p>
        </w:tc>
        <w:tc>
          <w:tcPr>
            <w:tcW w:w="1065"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0616013L</w:t>
            </w:r>
          </w:p>
        </w:tc>
        <w:tc>
          <w:tcPr>
            <w:tcW w:w="1898" w:type="dxa"/>
            <w:gridSpan w:val="2"/>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互联网+运营管理</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Internet + Operation Management</w:t>
            </w:r>
          </w:p>
        </w:tc>
        <w:tc>
          <w:tcPr>
            <w:tcW w:w="564" w:type="dxa"/>
            <w:tcMar>
              <w:left w:w="0" w:type="dxa"/>
              <w:right w:w="0" w:type="dxa"/>
            </w:tcMar>
            <w:vAlign w:val="center"/>
          </w:tcPr>
          <w:p>
            <w:pPr>
              <w:widowControl/>
              <w:adjustRightInd w:val="0"/>
              <w:snapToGrid w:val="0"/>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2</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716"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jc w:val="center"/>
        </w:trPr>
        <w:tc>
          <w:tcPr>
            <w:tcW w:w="458" w:type="dxa"/>
            <w:vMerge w:val="continue"/>
            <w:vAlign w:val="center"/>
          </w:tcPr>
          <w:p>
            <w:pPr>
              <w:spacing w:line="200" w:lineRule="exact"/>
              <w:jc w:val="center"/>
              <w:rPr>
                <w:rFonts w:ascii="Times New Roman" w:hAnsi="Times New Roman" w:cs="Times New Roman"/>
                <w:sz w:val="18"/>
                <w:szCs w:val="18"/>
              </w:rPr>
            </w:pPr>
          </w:p>
        </w:tc>
        <w:tc>
          <w:tcPr>
            <w:tcW w:w="1065" w:type="dxa"/>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0615605H</w:t>
            </w:r>
          </w:p>
        </w:tc>
        <w:tc>
          <w:tcPr>
            <w:tcW w:w="1898" w:type="dxa"/>
            <w:gridSpan w:val="2"/>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经济预测与决策</w:t>
            </w:r>
          </w:p>
          <w:p>
            <w:pPr>
              <w:adjustRightInd w:val="0"/>
              <w:snapToGrid w:val="0"/>
              <w:spacing w:line="200" w:lineRule="exact"/>
              <w:rPr>
                <w:rFonts w:ascii="Times New Roman" w:hAnsi="Times New Roman" w:cs="Times New Roman"/>
                <w:color w:val="000000"/>
                <w:sz w:val="18"/>
                <w:szCs w:val="18"/>
              </w:rPr>
            </w:pPr>
            <w:r>
              <w:rPr>
                <w:rFonts w:ascii="Times New Roman" w:hAnsi="Times New Roman" w:cs="Times New Roman"/>
                <w:sz w:val="18"/>
                <w:szCs w:val="18"/>
              </w:rPr>
              <w:t>Economic Forecasting and Decision－making</w:t>
            </w:r>
          </w:p>
        </w:tc>
        <w:tc>
          <w:tcPr>
            <w:tcW w:w="564" w:type="dxa"/>
            <w:tcMar>
              <w:left w:w="0" w:type="dxa"/>
              <w:right w:w="0" w:type="dxa"/>
            </w:tcMar>
            <w:vAlign w:val="center"/>
          </w:tcPr>
          <w:p>
            <w:pPr>
              <w:widowControl/>
              <w:adjustRightInd w:val="0"/>
              <w:snapToGrid w:val="0"/>
              <w:spacing w:before="100" w:beforeAutospacing="1" w:after="100" w:afterAutospacing="1"/>
              <w:jc w:val="center"/>
              <w:rPr>
                <w:rFonts w:ascii="Times New Roman" w:hAnsi="Times New Roman" w:cs="Times New Roman"/>
                <w:color w:val="000000"/>
                <w:sz w:val="18"/>
                <w:szCs w:val="18"/>
              </w:rPr>
            </w:pPr>
            <w:r>
              <w:rPr>
                <w:rFonts w:ascii="Times New Roman" w:hAnsi="Times New Roman" w:cs="Times New Roman"/>
                <w:color w:val="000000"/>
                <w:sz w:val="18"/>
                <w:szCs w:val="18"/>
              </w:rPr>
              <w:t>1.5</w:t>
            </w:r>
          </w:p>
        </w:tc>
        <w:tc>
          <w:tcPr>
            <w:tcW w:w="705" w:type="dxa"/>
            <w:tcMar>
              <w:left w:w="0" w:type="dxa"/>
              <w:right w:w="0" w:type="dxa"/>
            </w:tcMar>
            <w:vAlign w:val="center"/>
          </w:tcPr>
          <w:p>
            <w:pPr>
              <w:adjustRightInd w:val="0"/>
              <w:snapToGrid w:val="0"/>
              <w:jc w:val="center"/>
              <w:rPr>
                <w:rFonts w:ascii="Times New Roman" w:hAnsi="Times New Roman" w:cs="Times New Roman"/>
                <w:color w:val="000000"/>
                <w:sz w:val="18"/>
                <w:szCs w:val="18"/>
              </w:rPr>
            </w:pPr>
            <w:r>
              <w:rPr>
                <w:rFonts w:ascii="Times New Roman" w:hAnsi="Times New Roman" w:cs="Times New Roman"/>
                <w:color w:val="000000"/>
                <w:sz w:val="18"/>
                <w:szCs w:val="18"/>
              </w:rPr>
              <w:t>32</w:t>
            </w:r>
          </w:p>
        </w:tc>
        <w:tc>
          <w:tcPr>
            <w:tcW w:w="705" w:type="dxa"/>
            <w:tcMar>
              <w:left w:w="0" w:type="dxa"/>
              <w:right w:w="0" w:type="dxa"/>
            </w:tcMar>
            <w:vAlign w:val="center"/>
          </w:tcPr>
          <w:p>
            <w:pPr>
              <w:adjustRightInd w:val="0"/>
              <w:snapToGrid w:val="0"/>
              <w:jc w:val="center"/>
              <w:rPr>
                <w:rFonts w:ascii="Times New Roman" w:hAnsi="Times New Roman" w:cs="Times New Roman"/>
                <w:color w:val="000000"/>
                <w:sz w:val="18"/>
                <w:szCs w:val="18"/>
              </w:rPr>
            </w:pPr>
            <w:r>
              <w:rPr>
                <w:rFonts w:ascii="Times New Roman" w:hAnsi="Times New Roman" w:cs="Times New Roman"/>
                <w:color w:val="000000"/>
                <w:sz w:val="18"/>
                <w:szCs w:val="18"/>
              </w:rPr>
              <w:t>16</w:t>
            </w:r>
          </w:p>
        </w:tc>
        <w:tc>
          <w:tcPr>
            <w:tcW w:w="704" w:type="dxa"/>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16</w:t>
            </w:r>
          </w:p>
        </w:tc>
        <w:tc>
          <w:tcPr>
            <w:tcW w:w="705" w:type="dxa"/>
            <w:tcMar>
              <w:left w:w="0" w:type="dxa"/>
              <w:right w:w="0" w:type="dxa"/>
            </w:tcMar>
            <w:vAlign w:val="center"/>
          </w:tcPr>
          <w:p>
            <w:pPr>
              <w:spacing w:line="200" w:lineRule="exact"/>
              <w:jc w:val="center"/>
              <w:rPr>
                <w:rFonts w:ascii="Times New Roman" w:hAnsi="Times New Roman" w:cs="Times New Roman"/>
                <w:color w:val="000000"/>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4</w:t>
            </w:r>
          </w:p>
        </w:tc>
        <w:tc>
          <w:tcPr>
            <w:tcW w:w="564" w:type="dxa"/>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C</w:t>
            </w:r>
          </w:p>
        </w:tc>
        <w:tc>
          <w:tcPr>
            <w:tcW w:w="716" w:type="dxa"/>
            <w:tcMar>
              <w:left w:w="0" w:type="dxa"/>
              <w:right w:w="0" w:type="dxa"/>
            </w:tcMar>
            <w:vAlign w:val="center"/>
          </w:tcPr>
          <w:p>
            <w:pPr>
              <w:adjustRightInd w:val="0"/>
              <w:snapToGrid w:val="0"/>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经管</w:t>
            </w:r>
          </w:p>
          <w:p>
            <w:pPr>
              <w:adjustRightInd w:val="0"/>
              <w:snapToGrid w:val="0"/>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jc w:val="center"/>
        </w:trPr>
        <w:tc>
          <w:tcPr>
            <w:tcW w:w="458" w:type="dxa"/>
            <w:vMerge w:val="continue"/>
            <w:vAlign w:val="center"/>
          </w:tcPr>
          <w:p>
            <w:pPr>
              <w:spacing w:line="200" w:lineRule="exact"/>
              <w:jc w:val="center"/>
              <w:rPr>
                <w:rFonts w:ascii="Times New Roman" w:hAnsi="Times New Roman" w:cs="Times New Roman"/>
                <w:sz w:val="18"/>
                <w:szCs w:val="18"/>
              </w:rPr>
            </w:pPr>
          </w:p>
        </w:tc>
        <w:tc>
          <w:tcPr>
            <w:tcW w:w="2963" w:type="dxa"/>
            <w:gridSpan w:val="3"/>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至少限选11学分</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11</w:t>
            </w: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176</w:t>
            </w: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144</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r>
              <w:rPr>
                <w:rFonts w:hint="eastAsia" w:ascii="Times New Roman" w:hAnsi="Times New Roman" w:cs="Times New Roman"/>
                <w:sz w:val="18"/>
                <w:szCs w:val="18"/>
              </w:rPr>
              <w:t>3</w:t>
            </w:r>
            <w:r>
              <w:rPr>
                <w:rFonts w:ascii="Times New Roman" w:hAnsi="Times New Roman" w:cs="Times New Roman"/>
                <w:sz w:val="18"/>
                <w:szCs w:val="18"/>
              </w:rPr>
              <w:t>2</w:t>
            </w: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716" w:type="dxa"/>
            <w:tcMar>
              <w:left w:w="0" w:type="dxa"/>
              <w:right w:w="0" w:type="dxa"/>
            </w:tcMar>
            <w:vAlign w:val="center"/>
          </w:tcPr>
          <w:p>
            <w:pPr>
              <w:spacing w:line="200" w:lineRule="exact"/>
              <w:jc w:val="center"/>
              <w:rPr>
                <w:rFonts w:ascii="Times New Roman" w:hAnsi="Times New Roman" w:cs="Times New Roman"/>
                <w:spacing w:val="-10"/>
                <w:sz w:val="18"/>
                <w:szCs w:val="18"/>
              </w:rPr>
            </w:pPr>
            <w:r>
              <w:rPr>
                <w:rFonts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458" w:type="dxa"/>
            <w:vMerge w:val="restart"/>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专业任选课程</w:t>
            </w:r>
          </w:p>
        </w:tc>
        <w:tc>
          <w:tcPr>
            <w:tcW w:w="1093" w:type="dxa"/>
            <w:gridSpan w:val="2"/>
            <w:vAlign w:val="center"/>
          </w:tcPr>
          <w:p>
            <w:pPr>
              <w:spacing w:line="200" w:lineRule="exact"/>
              <w:jc w:val="center"/>
              <w:rPr>
                <w:rFonts w:ascii="Times New Roman" w:hAnsi="Times New Roman" w:cs="Times New Roman"/>
                <w:sz w:val="18"/>
                <w:szCs w:val="18"/>
                <w:highlight w:val="yellow"/>
              </w:rPr>
            </w:pPr>
            <w:r>
              <w:rPr>
                <w:rFonts w:ascii="Times New Roman" w:hAnsi="Times New Roman" w:cs="Times New Roman"/>
                <w:color w:val="000000"/>
                <w:sz w:val="18"/>
                <w:szCs w:val="18"/>
              </w:rPr>
              <w:t>0615015L</w:t>
            </w:r>
          </w:p>
        </w:tc>
        <w:tc>
          <w:tcPr>
            <w:tcW w:w="1870" w:type="dxa"/>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财政学</w:t>
            </w:r>
          </w:p>
          <w:p>
            <w:pPr>
              <w:adjustRightInd w:val="0"/>
              <w:snapToGrid w:val="0"/>
              <w:rPr>
                <w:rFonts w:ascii="Times New Roman" w:hAnsi="Times New Roman" w:cs="Times New Roman"/>
                <w:sz w:val="18"/>
                <w:szCs w:val="18"/>
                <w:highlight w:val="yellow"/>
              </w:rPr>
            </w:pPr>
            <w:r>
              <w:rPr>
                <w:rFonts w:ascii="Times New Roman" w:hAnsi="Times New Roman" w:cs="Times New Roman"/>
                <w:sz w:val="18"/>
                <w:szCs w:val="18"/>
              </w:rPr>
              <w:t>Finance</w:t>
            </w:r>
          </w:p>
        </w:tc>
        <w:tc>
          <w:tcPr>
            <w:tcW w:w="564"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4" w:type="dxa"/>
            <w:tcMar>
              <w:left w:w="0" w:type="dxa"/>
              <w:right w:w="0" w:type="dxa"/>
            </w:tcMar>
            <w:vAlign w:val="center"/>
          </w:tcPr>
          <w:p>
            <w:pPr>
              <w:adjustRightInd w:val="0"/>
              <w:snapToGrid w:val="0"/>
              <w:jc w:val="center"/>
              <w:rPr>
                <w:rFonts w:ascii="Times New Roman" w:hAnsi="Times New Roman" w:cs="Times New Roman"/>
                <w:sz w:val="18"/>
                <w:szCs w:val="18"/>
              </w:rPr>
            </w:pP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5</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722" w:type="dxa"/>
            <w:gridSpan w:val="2"/>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58" w:type="dxa"/>
            <w:vMerge w:val="continue"/>
            <w:vAlign w:val="center"/>
          </w:tcPr>
          <w:p>
            <w:pPr>
              <w:spacing w:line="200" w:lineRule="exact"/>
              <w:rPr>
                <w:rFonts w:ascii="Times New Roman" w:hAnsi="Times New Roman" w:cs="Times New Roman"/>
                <w:sz w:val="18"/>
                <w:szCs w:val="18"/>
              </w:rPr>
            </w:pPr>
          </w:p>
        </w:tc>
        <w:tc>
          <w:tcPr>
            <w:tcW w:w="1093" w:type="dxa"/>
            <w:gridSpan w:val="2"/>
            <w:vAlign w:val="center"/>
          </w:tcPr>
          <w:p>
            <w:pPr>
              <w:spacing w:line="200" w:lineRule="exact"/>
              <w:jc w:val="center"/>
              <w:rPr>
                <w:rFonts w:ascii="Times New Roman" w:hAnsi="Times New Roman" w:cs="Times New Roman"/>
                <w:color w:val="FF0000"/>
                <w:sz w:val="18"/>
                <w:szCs w:val="18"/>
              </w:rPr>
            </w:pPr>
            <w:r>
              <w:rPr>
                <w:rFonts w:ascii="Times New Roman" w:hAnsi="Times New Roman" w:cs="Times New Roman"/>
                <w:sz w:val="18"/>
                <w:szCs w:val="18"/>
              </w:rPr>
              <w:t>0613017L</w:t>
            </w:r>
          </w:p>
        </w:tc>
        <w:tc>
          <w:tcPr>
            <w:tcW w:w="1870" w:type="dxa"/>
            <w:vAlign w:val="center"/>
          </w:tcPr>
          <w:p>
            <w:pPr>
              <w:adjustRightInd w:val="0"/>
              <w:snapToGrid w:val="0"/>
              <w:rPr>
                <w:rFonts w:ascii="Times New Roman" w:hAnsi="Times New Roman" w:cs="Times New Roman"/>
                <w:color w:val="000000"/>
                <w:sz w:val="18"/>
                <w:szCs w:val="18"/>
              </w:rPr>
            </w:pPr>
            <w:r>
              <w:rPr>
                <w:rFonts w:ascii="Times New Roman" w:hAnsi="Times New Roman" w:cs="Times New Roman"/>
                <w:color w:val="000000"/>
                <w:sz w:val="18"/>
                <w:szCs w:val="18"/>
              </w:rPr>
              <w:t>统计学</w:t>
            </w:r>
          </w:p>
          <w:p>
            <w:pPr>
              <w:spacing w:line="200" w:lineRule="exact"/>
              <w:rPr>
                <w:rFonts w:ascii="Times New Roman" w:hAnsi="Times New Roman" w:cs="Times New Roman"/>
                <w:color w:val="FF0000"/>
                <w:sz w:val="18"/>
                <w:szCs w:val="18"/>
              </w:rPr>
            </w:pPr>
            <w:r>
              <w:rPr>
                <w:rFonts w:ascii="Times New Roman" w:hAnsi="Times New Roman" w:cs="Times New Roman"/>
                <w:color w:val="000000"/>
                <w:sz w:val="18"/>
                <w:szCs w:val="18"/>
              </w:rPr>
              <w:t>Statistics</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3.5</w:t>
            </w: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64</w:t>
            </w: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722" w:type="dxa"/>
            <w:gridSpan w:val="2"/>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58" w:type="dxa"/>
            <w:vMerge w:val="continue"/>
            <w:vAlign w:val="center"/>
          </w:tcPr>
          <w:p>
            <w:pPr>
              <w:spacing w:line="200" w:lineRule="exact"/>
              <w:rPr>
                <w:rFonts w:ascii="Times New Roman" w:hAnsi="Times New Roman" w:cs="Times New Roman"/>
                <w:sz w:val="18"/>
                <w:szCs w:val="18"/>
              </w:rPr>
            </w:pPr>
          </w:p>
        </w:tc>
        <w:tc>
          <w:tcPr>
            <w:tcW w:w="1093" w:type="dxa"/>
            <w:gridSpan w:val="2"/>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0616005L</w:t>
            </w:r>
          </w:p>
        </w:tc>
        <w:tc>
          <w:tcPr>
            <w:tcW w:w="1870" w:type="dxa"/>
            <w:vAlign w:val="center"/>
          </w:tcPr>
          <w:p>
            <w:pPr>
              <w:adjustRightInd w:val="0"/>
              <w:snapToGrid w:val="0"/>
              <w:rPr>
                <w:rFonts w:ascii="Times New Roman" w:hAnsi="Times New Roman" w:cs="Times New Roman"/>
                <w:color w:val="000000"/>
                <w:sz w:val="18"/>
                <w:szCs w:val="18"/>
              </w:rPr>
            </w:pPr>
            <w:r>
              <w:rPr>
                <w:rFonts w:ascii="Times New Roman" w:hAnsi="Times New Roman" w:cs="Times New Roman"/>
                <w:color w:val="000000"/>
                <w:sz w:val="18"/>
                <w:szCs w:val="18"/>
              </w:rPr>
              <w:t>市场营销学</w:t>
            </w:r>
          </w:p>
          <w:p>
            <w:pPr>
              <w:spacing w:line="200" w:lineRule="exact"/>
              <w:rPr>
                <w:rFonts w:ascii="Times New Roman" w:hAnsi="Times New Roman" w:cs="Times New Roman"/>
                <w:sz w:val="18"/>
                <w:szCs w:val="18"/>
                <w:lang w:val="en-US"/>
              </w:rPr>
            </w:pPr>
            <w:r>
              <w:rPr>
                <w:rFonts w:ascii="Times New Roman" w:hAnsi="Times New Roman" w:cs="Times New Roman"/>
                <w:color w:val="000000"/>
                <w:sz w:val="18"/>
                <w:szCs w:val="18"/>
              </w:rPr>
              <w:t>Marketing</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S</w:t>
            </w:r>
          </w:p>
        </w:tc>
        <w:tc>
          <w:tcPr>
            <w:tcW w:w="722" w:type="dxa"/>
            <w:gridSpan w:val="2"/>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458" w:type="dxa"/>
            <w:vMerge w:val="continue"/>
            <w:vAlign w:val="center"/>
          </w:tcPr>
          <w:p>
            <w:pPr>
              <w:spacing w:line="200" w:lineRule="exact"/>
              <w:rPr>
                <w:rFonts w:ascii="Times New Roman" w:hAnsi="Times New Roman" w:cs="Times New Roman"/>
                <w:sz w:val="18"/>
                <w:szCs w:val="18"/>
              </w:rPr>
            </w:pPr>
          </w:p>
        </w:tc>
        <w:tc>
          <w:tcPr>
            <w:tcW w:w="1093" w:type="dxa"/>
            <w:gridSpan w:val="2"/>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0616006H</w:t>
            </w:r>
          </w:p>
        </w:tc>
        <w:tc>
          <w:tcPr>
            <w:tcW w:w="1870" w:type="dxa"/>
            <w:vAlign w:val="center"/>
          </w:tcPr>
          <w:p>
            <w:pPr>
              <w:spacing w:line="200" w:lineRule="exact"/>
              <w:rPr>
                <w:rFonts w:ascii="Times New Roman" w:hAnsi="Times New Roman" w:cs="Times New Roman"/>
                <w:sz w:val="18"/>
                <w:szCs w:val="18"/>
                <w:lang w:val="en-US"/>
              </w:rPr>
            </w:pPr>
            <w:r>
              <w:rPr>
                <w:rFonts w:ascii="Times New Roman" w:hAnsi="Times New Roman" w:cs="Times New Roman"/>
                <w:sz w:val="18"/>
                <w:szCs w:val="18"/>
              </w:rPr>
              <w:t>文本挖掘与分析</w:t>
            </w:r>
          </w:p>
          <w:p>
            <w:pPr>
              <w:adjustRightInd w:val="0"/>
              <w:snapToGrid w:val="0"/>
              <w:rPr>
                <w:rFonts w:ascii="Times New Roman" w:hAnsi="Times New Roman" w:cs="Times New Roman"/>
                <w:sz w:val="18"/>
                <w:szCs w:val="18"/>
                <w:lang w:val="en-US"/>
              </w:rPr>
            </w:pPr>
            <w:r>
              <w:rPr>
                <w:rFonts w:ascii="Times New Roman" w:hAnsi="Times New Roman" w:cs="Times New Roman"/>
                <w:sz w:val="18"/>
                <w:szCs w:val="18"/>
                <w:lang w:val="en-US"/>
              </w:rPr>
              <w:t>Text Mining and Analysis</w:t>
            </w:r>
          </w:p>
        </w:tc>
        <w:tc>
          <w:tcPr>
            <w:tcW w:w="564" w:type="dxa"/>
            <w:tcMar>
              <w:left w:w="0" w:type="dxa"/>
              <w:right w:w="0" w:type="dxa"/>
            </w:tcMar>
            <w:vAlign w:val="center"/>
          </w:tcPr>
          <w:p>
            <w:pPr>
              <w:widowControl/>
              <w:adjustRightInd w:val="0"/>
              <w:snapToGrid w:val="0"/>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2.5</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48</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4"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16</w:t>
            </w: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w:t>
            </w:r>
          </w:p>
        </w:tc>
        <w:tc>
          <w:tcPr>
            <w:tcW w:w="564"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S</w:t>
            </w:r>
          </w:p>
        </w:tc>
        <w:tc>
          <w:tcPr>
            <w:tcW w:w="722" w:type="dxa"/>
            <w:gridSpan w:val="2"/>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58" w:type="dxa"/>
            <w:vMerge w:val="continue"/>
            <w:vAlign w:val="center"/>
          </w:tcPr>
          <w:p>
            <w:pPr>
              <w:spacing w:line="200" w:lineRule="exact"/>
              <w:rPr>
                <w:rFonts w:ascii="Times New Roman" w:hAnsi="Times New Roman" w:cs="Times New Roman"/>
                <w:sz w:val="18"/>
                <w:szCs w:val="18"/>
              </w:rPr>
            </w:pPr>
          </w:p>
        </w:tc>
        <w:tc>
          <w:tcPr>
            <w:tcW w:w="1093" w:type="dxa"/>
            <w:gridSpan w:val="2"/>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0616011L</w:t>
            </w:r>
          </w:p>
        </w:tc>
        <w:tc>
          <w:tcPr>
            <w:tcW w:w="1870" w:type="dxa"/>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新媒体营销</w:t>
            </w:r>
          </w:p>
          <w:p>
            <w:pPr>
              <w:adjustRightInd w:val="0"/>
              <w:snapToGrid w:val="0"/>
              <w:rPr>
                <w:rFonts w:ascii="Times New Roman" w:hAnsi="Times New Roman" w:cs="Times New Roman"/>
                <w:sz w:val="18"/>
                <w:szCs w:val="18"/>
                <w:lang w:val="en-US"/>
              </w:rPr>
            </w:pPr>
            <w:r>
              <w:rPr>
                <w:rFonts w:ascii="Times New Roman" w:hAnsi="Times New Roman" w:cs="Times New Roman"/>
                <w:sz w:val="18"/>
                <w:szCs w:val="18"/>
              </w:rPr>
              <w:t>New Media Marketing</w:t>
            </w:r>
          </w:p>
        </w:tc>
        <w:tc>
          <w:tcPr>
            <w:tcW w:w="564"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722" w:type="dxa"/>
            <w:gridSpan w:val="2"/>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458" w:type="dxa"/>
            <w:vMerge w:val="continue"/>
            <w:vAlign w:val="center"/>
          </w:tcPr>
          <w:p>
            <w:pPr>
              <w:spacing w:line="200" w:lineRule="exact"/>
              <w:jc w:val="center"/>
              <w:rPr>
                <w:rFonts w:ascii="Times New Roman" w:hAnsi="Times New Roman" w:cs="Times New Roman"/>
                <w:sz w:val="18"/>
                <w:szCs w:val="18"/>
              </w:rPr>
            </w:pPr>
          </w:p>
        </w:tc>
        <w:tc>
          <w:tcPr>
            <w:tcW w:w="1093" w:type="dxa"/>
            <w:gridSpan w:val="2"/>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0614017L</w:t>
            </w:r>
          </w:p>
        </w:tc>
        <w:tc>
          <w:tcPr>
            <w:tcW w:w="1870" w:type="dxa"/>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电子商务</w:t>
            </w:r>
          </w:p>
          <w:p>
            <w:pPr>
              <w:adjustRightInd w:val="0"/>
              <w:snapToGrid w:val="0"/>
              <w:rPr>
                <w:rFonts w:ascii="Times New Roman" w:hAnsi="Times New Roman" w:cs="Times New Roman"/>
                <w:color w:val="000000"/>
                <w:sz w:val="18"/>
                <w:szCs w:val="18"/>
              </w:rPr>
            </w:pPr>
            <w:r>
              <w:rPr>
                <w:rFonts w:ascii="Times New Roman" w:hAnsi="Times New Roman" w:cs="Times New Roman"/>
                <w:sz w:val="18"/>
                <w:szCs w:val="18"/>
              </w:rPr>
              <w:t>E-commerce</w:t>
            </w:r>
          </w:p>
        </w:tc>
        <w:tc>
          <w:tcPr>
            <w:tcW w:w="564" w:type="dxa"/>
            <w:tcMar>
              <w:left w:w="0" w:type="dxa"/>
              <w:right w:w="0" w:type="dxa"/>
            </w:tcMar>
            <w:vAlign w:val="center"/>
          </w:tcPr>
          <w:p>
            <w:pPr>
              <w:adjustRightInd w:val="0"/>
              <w:snapToGrid w:val="0"/>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p>
        </w:tc>
        <w:tc>
          <w:tcPr>
            <w:tcW w:w="705" w:type="dxa"/>
            <w:tcMar>
              <w:left w:w="0" w:type="dxa"/>
              <w:right w:w="0" w:type="dxa"/>
            </w:tcMar>
            <w:vAlign w:val="center"/>
          </w:tcPr>
          <w:p>
            <w:pPr>
              <w:adjustRightInd w:val="0"/>
              <w:snapToGrid w:val="0"/>
              <w:jc w:val="center"/>
              <w:rPr>
                <w:rFonts w:ascii="Times New Roman" w:hAnsi="Times New Roman" w:cs="Times New Roman"/>
                <w:color w:val="000000"/>
                <w:sz w:val="18"/>
                <w:szCs w:val="18"/>
              </w:rPr>
            </w:pPr>
            <w:r>
              <w:rPr>
                <w:rFonts w:ascii="Times New Roman" w:hAnsi="Times New Roman" w:cs="Times New Roman"/>
                <w:color w:val="000000"/>
                <w:sz w:val="18"/>
                <w:szCs w:val="18"/>
              </w:rPr>
              <w:t>32</w:t>
            </w:r>
          </w:p>
        </w:tc>
        <w:tc>
          <w:tcPr>
            <w:tcW w:w="705" w:type="dxa"/>
            <w:tcMar>
              <w:left w:w="0" w:type="dxa"/>
              <w:right w:w="0" w:type="dxa"/>
            </w:tcMar>
            <w:vAlign w:val="center"/>
          </w:tcPr>
          <w:p>
            <w:pPr>
              <w:adjustRightInd w:val="0"/>
              <w:snapToGrid w:val="0"/>
              <w:jc w:val="center"/>
              <w:rPr>
                <w:rFonts w:ascii="Times New Roman" w:hAnsi="Times New Roman" w:cs="Times New Roman"/>
                <w:color w:val="000000"/>
                <w:sz w:val="18"/>
                <w:szCs w:val="18"/>
              </w:rPr>
            </w:pPr>
            <w:r>
              <w:rPr>
                <w:rFonts w:ascii="Times New Roman" w:hAnsi="Times New Roman" w:cs="Times New Roman"/>
                <w:color w:val="000000"/>
                <w:sz w:val="18"/>
                <w:szCs w:val="18"/>
              </w:rPr>
              <w:t>32</w:t>
            </w:r>
          </w:p>
        </w:tc>
        <w:tc>
          <w:tcPr>
            <w:tcW w:w="704" w:type="dxa"/>
            <w:tcMar>
              <w:left w:w="0" w:type="dxa"/>
              <w:right w:w="0" w:type="dxa"/>
            </w:tcMar>
            <w:vAlign w:val="center"/>
          </w:tcPr>
          <w:p>
            <w:pPr>
              <w:spacing w:line="200" w:lineRule="exact"/>
              <w:jc w:val="center"/>
              <w:rPr>
                <w:rFonts w:ascii="Times New Roman" w:hAnsi="Times New Roman" w:cs="Times New Roman"/>
                <w:color w:val="000000"/>
                <w:sz w:val="18"/>
                <w:szCs w:val="18"/>
              </w:rPr>
            </w:pPr>
          </w:p>
        </w:tc>
        <w:tc>
          <w:tcPr>
            <w:tcW w:w="705" w:type="dxa"/>
            <w:tcMar>
              <w:left w:w="0" w:type="dxa"/>
              <w:right w:w="0" w:type="dxa"/>
            </w:tcMar>
            <w:vAlign w:val="center"/>
          </w:tcPr>
          <w:p>
            <w:pPr>
              <w:spacing w:line="200" w:lineRule="exact"/>
              <w:jc w:val="center"/>
              <w:rPr>
                <w:rFonts w:ascii="Times New Roman" w:hAnsi="Times New Roman" w:cs="Times New Roman"/>
                <w:color w:val="000000"/>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6</w:t>
            </w:r>
          </w:p>
        </w:tc>
        <w:tc>
          <w:tcPr>
            <w:tcW w:w="564" w:type="dxa"/>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S</w:t>
            </w:r>
          </w:p>
        </w:tc>
        <w:tc>
          <w:tcPr>
            <w:tcW w:w="722" w:type="dxa"/>
            <w:gridSpan w:val="2"/>
            <w:tcMar>
              <w:left w:w="0" w:type="dxa"/>
              <w:right w:w="0" w:type="dxa"/>
            </w:tcMar>
            <w:vAlign w:val="center"/>
          </w:tcPr>
          <w:p>
            <w:pPr>
              <w:adjustRightInd w:val="0"/>
              <w:snapToGrid w:val="0"/>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经管</w:t>
            </w:r>
          </w:p>
          <w:p>
            <w:pPr>
              <w:adjustRightInd w:val="0"/>
              <w:snapToGrid w:val="0"/>
              <w:spacing w:line="200" w:lineRule="exact"/>
              <w:jc w:val="center"/>
              <w:rPr>
                <w:rFonts w:ascii="Times New Roman" w:hAnsi="Times New Roman" w:cs="Times New Roman"/>
                <w:color w:val="000000"/>
              </w:rPr>
            </w:pPr>
            <w:r>
              <w:rPr>
                <w:rFonts w:ascii="Times New Roman" w:hAnsi="Times New Roman" w:cs="Times New Roman"/>
                <w:color w:val="000000"/>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458" w:type="dxa"/>
            <w:vMerge w:val="continue"/>
            <w:vAlign w:val="center"/>
          </w:tcPr>
          <w:p>
            <w:pPr>
              <w:spacing w:line="200" w:lineRule="exact"/>
              <w:jc w:val="center"/>
              <w:rPr>
                <w:rFonts w:ascii="Times New Roman" w:hAnsi="Times New Roman" w:cs="Times New Roman"/>
                <w:sz w:val="18"/>
                <w:szCs w:val="18"/>
              </w:rPr>
            </w:pPr>
          </w:p>
        </w:tc>
        <w:tc>
          <w:tcPr>
            <w:tcW w:w="1093" w:type="dxa"/>
            <w:gridSpan w:val="2"/>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0616016L</w:t>
            </w:r>
          </w:p>
        </w:tc>
        <w:tc>
          <w:tcPr>
            <w:tcW w:w="1870" w:type="dxa"/>
            <w:vAlign w:val="center"/>
          </w:tcPr>
          <w:p>
            <w:pPr>
              <w:adjustRightInd w:val="0"/>
              <w:snapToGrid w:val="0"/>
              <w:rPr>
                <w:rFonts w:ascii="Times New Roman" w:hAnsi="Times New Roman" w:cs="Times New Roman"/>
                <w:sz w:val="18"/>
                <w:szCs w:val="18"/>
              </w:rPr>
            </w:pPr>
            <w:r>
              <w:rPr>
                <w:rFonts w:ascii="Times New Roman" w:hAnsi="Times New Roman" w:cs="Times New Roman"/>
                <w:sz w:val="18"/>
                <w:szCs w:val="18"/>
              </w:rPr>
              <w:t>共享经济</w:t>
            </w:r>
          </w:p>
          <w:p>
            <w:pPr>
              <w:adjustRightInd w:val="0"/>
              <w:snapToGrid w:val="0"/>
              <w:rPr>
                <w:rFonts w:ascii="Times New Roman" w:hAnsi="Times New Roman" w:cs="Times New Roman"/>
                <w:sz w:val="18"/>
                <w:szCs w:val="18"/>
              </w:rPr>
            </w:pPr>
            <w:r>
              <w:rPr>
                <w:rFonts w:ascii="Times New Roman" w:hAnsi="Times New Roman" w:cs="Times New Roman"/>
                <w:sz w:val="18"/>
                <w:szCs w:val="18"/>
              </w:rPr>
              <w:t>Sharing Economy</w:t>
            </w:r>
          </w:p>
        </w:tc>
        <w:tc>
          <w:tcPr>
            <w:tcW w:w="564" w:type="dxa"/>
            <w:tcMar>
              <w:left w:w="0" w:type="dxa"/>
              <w:right w:w="0" w:type="dxa"/>
            </w:tcMar>
            <w:vAlign w:val="center"/>
          </w:tcPr>
          <w:p>
            <w:pPr>
              <w:widowControl/>
              <w:adjustRightInd w:val="0"/>
              <w:snapToGrid w:val="0"/>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2</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5" w:type="dxa"/>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7</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722" w:type="dxa"/>
            <w:gridSpan w:val="2"/>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458" w:type="dxa"/>
            <w:vMerge w:val="continue"/>
            <w:vAlign w:val="center"/>
          </w:tcPr>
          <w:p>
            <w:pPr>
              <w:spacing w:line="200" w:lineRule="exact"/>
              <w:jc w:val="center"/>
              <w:rPr>
                <w:rFonts w:ascii="Times New Roman" w:hAnsi="Times New Roman" w:cs="Times New Roman"/>
                <w:sz w:val="18"/>
                <w:szCs w:val="18"/>
              </w:rPr>
            </w:pPr>
          </w:p>
        </w:tc>
        <w:tc>
          <w:tcPr>
            <w:tcW w:w="1093" w:type="dxa"/>
            <w:gridSpan w:val="2"/>
            <w:tcBorders>
              <w:bottom w:val="single" w:color="auto" w:sz="4" w:space="0"/>
            </w:tcBorders>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0615613L</w:t>
            </w:r>
          </w:p>
        </w:tc>
        <w:tc>
          <w:tcPr>
            <w:tcW w:w="1870" w:type="dxa"/>
            <w:tcBorders>
              <w:bottom w:val="single" w:color="auto" w:sz="4" w:space="0"/>
            </w:tcBorders>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 xml:space="preserve">市场调查与预测  </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Market Research and Prediction</w:t>
            </w:r>
          </w:p>
        </w:tc>
        <w:tc>
          <w:tcPr>
            <w:tcW w:w="564" w:type="dxa"/>
            <w:tcBorders>
              <w:bottom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705" w:type="dxa"/>
            <w:tcBorders>
              <w:bottom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5" w:type="dxa"/>
            <w:tcBorders>
              <w:bottom w:val="single" w:color="auto" w:sz="4" w:space="0"/>
            </w:tcBorders>
            <w:tcMar>
              <w:left w:w="0" w:type="dxa"/>
              <w:right w:w="0" w:type="dxa"/>
            </w:tcMar>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z w:val="18"/>
                <w:szCs w:val="18"/>
              </w:rPr>
              <w:t>32</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5</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722" w:type="dxa"/>
            <w:gridSpan w:val="2"/>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458" w:type="dxa"/>
            <w:vMerge w:val="continue"/>
            <w:vAlign w:val="center"/>
          </w:tcPr>
          <w:p>
            <w:pPr>
              <w:spacing w:line="200" w:lineRule="exact"/>
              <w:jc w:val="center"/>
              <w:rPr>
                <w:rFonts w:ascii="Times New Roman" w:hAnsi="Times New Roman" w:cs="Times New Roman"/>
                <w:sz w:val="18"/>
                <w:szCs w:val="18"/>
              </w:rPr>
            </w:pPr>
          </w:p>
        </w:tc>
        <w:tc>
          <w:tcPr>
            <w:tcW w:w="2963" w:type="dxa"/>
            <w:gridSpan w:val="3"/>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至少任选11分</w:t>
            </w:r>
          </w:p>
        </w:tc>
        <w:tc>
          <w:tcPr>
            <w:tcW w:w="56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11</w:t>
            </w: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176</w:t>
            </w: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144</w:t>
            </w:r>
          </w:p>
        </w:tc>
        <w:tc>
          <w:tcPr>
            <w:tcW w:w="704"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32</w:t>
            </w:r>
          </w:p>
        </w:tc>
        <w:tc>
          <w:tcPr>
            <w:tcW w:w="705"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564"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564"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722" w:type="dxa"/>
            <w:gridSpan w:val="2"/>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r>
    </w:tbl>
    <w:p>
      <w:pPr>
        <w:spacing w:before="120" w:beforeLines="50" w:after="48" w:afterLines="20" w:line="400" w:lineRule="exact"/>
        <w:ind w:firstLine="437"/>
        <w:rPr>
          <w:rFonts w:ascii="Times New Roman" w:hAnsi="Times New Roman" w:cs="Times New Roman"/>
          <w:b/>
          <w:szCs w:val="21"/>
        </w:rPr>
      </w:pPr>
      <w:r>
        <w:rPr>
          <w:rFonts w:ascii="Times New Roman" w:hAnsi="Times New Roman" w:cs="Times New Roman"/>
          <w:b/>
          <w:szCs w:val="21"/>
        </w:rPr>
        <w:t>7.创新创业教育与素质拓展课程（必修3学分，选修2学分，共5学分，占总学分的3.2%）</w:t>
      </w:r>
    </w:p>
    <w:p>
      <w:pPr>
        <w:spacing w:line="400" w:lineRule="exact"/>
        <w:ind w:firstLine="437"/>
        <w:rPr>
          <w:rFonts w:ascii="Times New Roman" w:hAnsi="Times New Roman" w:cs="Times New Roman"/>
          <w:b/>
          <w:szCs w:val="21"/>
        </w:rPr>
      </w:pPr>
      <w:r>
        <w:rPr>
          <w:rFonts w:ascii="Times New Roman" w:hAnsi="Times New Roman" w:cs="Times New Roman"/>
          <w:b/>
          <w:szCs w:val="21"/>
        </w:rPr>
        <w:t>（1）专门创新创业教育课程（必修，3学分，占总学分的1.9%）</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2269"/>
        <w:gridCol w:w="574"/>
        <w:gridCol w:w="513"/>
        <w:gridCol w:w="757"/>
        <w:gridCol w:w="708"/>
        <w:gridCol w:w="710"/>
        <w:gridCol w:w="566"/>
        <w:gridCol w:w="612"/>
        <w:gridCol w:w="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exact"/>
          <w:tblHeader/>
          <w:jc w:val="center"/>
        </w:trPr>
        <w:tc>
          <w:tcPr>
            <w:tcW w:w="1243"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课程代码</w:t>
            </w:r>
          </w:p>
        </w:tc>
        <w:tc>
          <w:tcPr>
            <w:tcW w:w="2269"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课程名称</w:t>
            </w:r>
          </w:p>
        </w:tc>
        <w:tc>
          <w:tcPr>
            <w:tcW w:w="574"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513"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总</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57"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理论</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08"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实验</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10"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其他</w:t>
            </w:r>
          </w:p>
          <w:p>
            <w:pPr>
              <w:spacing w:line="200" w:lineRule="exact"/>
              <w:jc w:val="center"/>
              <w:rPr>
                <w:rFonts w:ascii="Times New Roman" w:hAnsi="Times New Roman" w:cs="Times New Roman"/>
                <w:sz w:val="18"/>
                <w:szCs w:val="18"/>
              </w:rPr>
            </w:pPr>
            <w:r>
              <w:rPr>
                <w:rFonts w:ascii="Times New Roman" w:hAnsi="Times New Roman" w:cs="Times New Roman"/>
                <w:color w:val="000000"/>
                <w:sz w:val="18"/>
                <w:szCs w:val="18"/>
              </w:rPr>
              <w:t>教学学时</w:t>
            </w:r>
          </w:p>
        </w:tc>
        <w:tc>
          <w:tcPr>
            <w:tcW w:w="566"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开设</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学期</w:t>
            </w:r>
          </w:p>
        </w:tc>
        <w:tc>
          <w:tcPr>
            <w:tcW w:w="612"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考核</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方式</w:t>
            </w:r>
          </w:p>
        </w:tc>
        <w:tc>
          <w:tcPr>
            <w:tcW w:w="663"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exact"/>
          <w:jc w:val="center"/>
        </w:trPr>
        <w:tc>
          <w:tcPr>
            <w:tcW w:w="1243" w:type="dxa"/>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9416001H</w:t>
            </w:r>
          </w:p>
        </w:tc>
        <w:tc>
          <w:tcPr>
            <w:tcW w:w="2269" w:type="dxa"/>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大学生职业生涯规划A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val="0"/>
              <w:snapToGrid w:val="0"/>
              <w:spacing w:line="200" w:lineRule="exact"/>
              <w:rPr>
                <w:rFonts w:ascii="Times New Roman" w:hAnsi="Times New Roman" w:cs="Times New Roman"/>
                <w:kern w:val="2"/>
                <w:sz w:val="18"/>
                <w:szCs w:val="18"/>
                <w:lang w:val="en-US" w:bidi="ar-SA"/>
              </w:rPr>
            </w:pPr>
            <w:r>
              <w:rPr>
                <w:rFonts w:ascii="Times New Roman" w:hAnsi="Times New Roman" w:cs="Times New Roman"/>
                <w:kern w:val="2"/>
                <w:sz w:val="18"/>
                <w:szCs w:val="18"/>
                <w:lang w:val="en-US" w:bidi="ar-SA"/>
              </w:rPr>
              <w:t xml:space="preserve">College Students Career </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Planning</w:t>
            </w:r>
          </w:p>
        </w:tc>
        <w:tc>
          <w:tcPr>
            <w:tcW w:w="574"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13"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757"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708"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566"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612"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663"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招生就业处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exact"/>
          <w:jc w:val="center"/>
        </w:trPr>
        <w:tc>
          <w:tcPr>
            <w:tcW w:w="1243" w:type="dxa"/>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9416004H</w:t>
            </w:r>
          </w:p>
        </w:tc>
        <w:tc>
          <w:tcPr>
            <w:tcW w:w="2269" w:type="dxa"/>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大学生创新创业指导A</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College Students innovation and Entrepreneurship Guidance</w:t>
            </w:r>
          </w:p>
        </w:tc>
        <w:tc>
          <w:tcPr>
            <w:tcW w:w="574"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13"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757"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708"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566"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612"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663" w:type="dxa"/>
            <w:tcMar>
              <w:left w:w="0" w:type="dxa"/>
              <w:right w:w="0" w:type="dxa"/>
            </w:tcMar>
            <w:vAlign w:val="center"/>
          </w:tcPr>
          <w:p>
            <w:pPr>
              <w:snapToGrid w:val="0"/>
              <w:spacing w:line="200" w:lineRule="exact"/>
              <w:jc w:val="center"/>
              <w:rPr>
                <w:rFonts w:ascii="Times New Roman" w:hAnsi="Times New Roman" w:cs="Times New Roman"/>
              </w:rPr>
            </w:pPr>
            <w:r>
              <w:rPr>
                <w:rFonts w:ascii="Times New Roman" w:hAnsi="Times New Roman" w:cs="Times New Roman"/>
                <w:sz w:val="18"/>
                <w:szCs w:val="18"/>
              </w:rPr>
              <w:t>招生就业处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243" w:type="dxa"/>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9416003H</w:t>
            </w:r>
          </w:p>
        </w:tc>
        <w:tc>
          <w:tcPr>
            <w:tcW w:w="2269" w:type="dxa"/>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大学生就业指导A</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College Students Employment Guidance</w:t>
            </w:r>
          </w:p>
        </w:tc>
        <w:tc>
          <w:tcPr>
            <w:tcW w:w="574"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513"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16</w:t>
            </w:r>
          </w:p>
        </w:tc>
        <w:tc>
          <w:tcPr>
            <w:tcW w:w="757"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708"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566"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6</w:t>
            </w:r>
          </w:p>
        </w:tc>
        <w:tc>
          <w:tcPr>
            <w:tcW w:w="612"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663" w:type="dxa"/>
            <w:tcMar>
              <w:left w:w="0" w:type="dxa"/>
              <w:right w:w="0" w:type="dxa"/>
            </w:tcMar>
            <w:vAlign w:val="center"/>
          </w:tcPr>
          <w:p>
            <w:pPr>
              <w:snapToGrid w:val="0"/>
              <w:spacing w:line="200" w:lineRule="exact"/>
              <w:jc w:val="center"/>
              <w:rPr>
                <w:rFonts w:ascii="Times New Roman" w:hAnsi="Times New Roman" w:cs="Times New Roman"/>
              </w:rPr>
            </w:pPr>
            <w:r>
              <w:rPr>
                <w:rFonts w:ascii="Times New Roman" w:hAnsi="Times New Roman" w:cs="Times New Roman"/>
                <w:sz w:val="18"/>
                <w:szCs w:val="18"/>
              </w:rPr>
              <w:t>招生就业处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12" w:type="dxa"/>
            <w:gridSpan w:val="2"/>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小计</w:t>
            </w:r>
          </w:p>
        </w:tc>
        <w:tc>
          <w:tcPr>
            <w:tcW w:w="574"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3</w:t>
            </w:r>
          </w:p>
        </w:tc>
        <w:tc>
          <w:tcPr>
            <w:tcW w:w="513"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48</w:t>
            </w:r>
          </w:p>
        </w:tc>
        <w:tc>
          <w:tcPr>
            <w:tcW w:w="757"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24</w:t>
            </w:r>
          </w:p>
        </w:tc>
        <w:tc>
          <w:tcPr>
            <w:tcW w:w="708" w:type="dxa"/>
            <w:tcMar>
              <w:left w:w="0" w:type="dxa"/>
              <w:right w:w="0" w:type="dxa"/>
            </w:tcMar>
            <w:vAlign w:val="center"/>
          </w:tcPr>
          <w:p>
            <w:pPr>
              <w:spacing w:line="200" w:lineRule="exact"/>
              <w:jc w:val="center"/>
              <w:rPr>
                <w:rFonts w:ascii="Times New Roman" w:hAnsi="Times New Roman" w:cs="Times New Roman"/>
                <w:sz w:val="18"/>
                <w:szCs w:val="18"/>
              </w:rPr>
            </w:pPr>
          </w:p>
        </w:tc>
        <w:tc>
          <w:tcPr>
            <w:tcW w:w="710"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24</w:t>
            </w:r>
          </w:p>
        </w:tc>
        <w:tc>
          <w:tcPr>
            <w:tcW w:w="566"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612"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663"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r>
    </w:tbl>
    <w:p>
      <w:pPr>
        <w:spacing w:line="400" w:lineRule="exact"/>
        <w:ind w:firstLine="437"/>
        <w:rPr>
          <w:rFonts w:ascii="Times New Roman" w:hAnsi="Times New Roman" w:cs="Times New Roman"/>
          <w:b/>
          <w:szCs w:val="21"/>
        </w:rPr>
      </w:pPr>
      <w:r>
        <w:rPr>
          <w:rFonts w:ascii="Times New Roman" w:hAnsi="Times New Roman" w:cs="Times New Roman"/>
          <w:b/>
          <w:szCs w:val="21"/>
        </w:rPr>
        <w:t>（2）专业创新创业教育课程（选修，2学分，占总学分的1.3%）</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2269"/>
        <w:gridCol w:w="574"/>
        <w:gridCol w:w="513"/>
        <w:gridCol w:w="757"/>
        <w:gridCol w:w="708"/>
        <w:gridCol w:w="710"/>
        <w:gridCol w:w="566"/>
        <w:gridCol w:w="612"/>
        <w:gridCol w:w="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9" w:hRule="exact"/>
          <w:tblHeader/>
          <w:jc w:val="center"/>
        </w:trPr>
        <w:tc>
          <w:tcPr>
            <w:tcW w:w="1243"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课程代码</w:t>
            </w:r>
          </w:p>
        </w:tc>
        <w:tc>
          <w:tcPr>
            <w:tcW w:w="2269" w:type="dxa"/>
            <w:tcBorders>
              <w:bottom w:val="single" w:color="auto" w:sz="4" w:space="0"/>
            </w:tcBorders>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课程名称</w:t>
            </w:r>
          </w:p>
        </w:tc>
        <w:tc>
          <w:tcPr>
            <w:tcW w:w="574"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513"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总</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57"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理论</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08"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实验</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教学</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tc>
        <w:tc>
          <w:tcPr>
            <w:tcW w:w="710"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其他</w:t>
            </w:r>
          </w:p>
          <w:p>
            <w:pPr>
              <w:spacing w:line="200" w:lineRule="exact"/>
              <w:jc w:val="center"/>
              <w:rPr>
                <w:rFonts w:ascii="Times New Roman" w:hAnsi="Times New Roman" w:cs="Times New Roman"/>
                <w:sz w:val="18"/>
                <w:szCs w:val="18"/>
              </w:rPr>
            </w:pPr>
            <w:r>
              <w:rPr>
                <w:rFonts w:ascii="Times New Roman" w:hAnsi="Times New Roman" w:cs="Times New Roman"/>
                <w:color w:val="000000"/>
                <w:sz w:val="18"/>
                <w:szCs w:val="18"/>
              </w:rPr>
              <w:t>教学学时</w:t>
            </w:r>
          </w:p>
        </w:tc>
        <w:tc>
          <w:tcPr>
            <w:tcW w:w="566"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开设</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学期</w:t>
            </w:r>
          </w:p>
        </w:tc>
        <w:tc>
          <w:tcPr>
            <w:tcW w:w="612"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考核</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方式</w:t>
            </w:r>
          </w:p>
        </w:tc>
        <w:tc>
          <w:tcPr>
            <w:tcW w:w="663" w:type="dxa"/>
            <w:tcBorders>
              <w:bottom w:val="single" w:color="auto" w:sz="4" w:space="0"/>
            </w:tcBorders>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exact"/>
          <w:jc w:val="center"/>
        </w:trPr>
        <w:tc>
          <w:tcPr>
            <w:tcW w:w="1243"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0616101H</w:t>
            </w:r>
          </w:p>
        </w:tc>
        <w:tc>
          <w:tcPr>
            <w:tcW w:w="2269" w:type="dxa"/>
            <w:tcMar>
              <w:left w:w="57" w:type="dxa"/>
              <w:right w:w="28" w:type="dxa"/>
            </w:tcMar>
            <w:vAlign w:val="center"/>
          </w:tcPr>
          <w:p>
            <w:pPr>
              <w:spacing w:line="200" w:lineRule="exact"/>
              <w:rPr>
                <w:rFonts w:ascii="Times New Roman" w:hAnsi="Times New Roman" w:cs="Times New Roman"/>
                <w:sz w:val="18"/>
                <w:szCs w:val="18"/>
              </w:rPr>
            </w:pPr>
            <w:r>
              <w:rPr>
                <w:rFonts w:ascii="Times New Roman" w:hAnsi="Times New Roman" w:cs="Times New Roman"/>
                <w:sz w:val="18"/>
                <w:szCs w:val="18"/>
              </w:rPr>
              <w:t>创业管理</w:t>
            </w:r>
          </w:p>
          <w:p>
            <w:pPr>
              <w:spacing w:line="200" w:lineRule="exact"/>
              <w:rPr>
                <w:rFonts w:ascii="Times New Roman" w:hAnsi="Times New Roman" w:cs="Times New Roman"/>
                <w:sz w:val="18"/>
                <w:szCs w:val="18"/>
              </w:rPr>
            </w:pPr>
            <w:r>
              <w:rPr>
                <w:rFonts w:ascii="Times New Roman" w:hAnsi="Times New Roman" w:cs="Times New Roman"/>
                <w:sz w:val="18"/>
                <w:szCs w:val="18"/>
              </w:rPr>
              <w:t>Entrepreneurship Management</w:t>
            </w:r>
          </w:p>
        </w:tc>
        <w:tc>
          <w:tcPr>
            <w:tcW w:w="574" w:type="dxa"/>
            <w:tcMar>
              <w:left w:w="0" w:type="dxa"/>
              <w:right w:w="0" w:type="dxa"/>
            </w:tcMar>
            <w:vAlign w:val="center"/>
          </w:tcPr>
          <w:p>
            <w:pPr>
              <w:jc w:val="center"/>
              <w:rPr>
                <w:rFonts w:ascii="Times New Roman" w:hAnsi="Times New Roman" w:eastAsia="仿宋_GB2312" w:cs="Times New Roman"/>
                <w:sz w:val="18"/>
                <w:szCs w:val="18"/>
              </w:rPr>
            </w:pPr>
            <w:r>
              <w:rPr>
                <w:rFonts w:ascii="Times New Roman" w:hAnsi="Times New Roman" w:cs="Times New Roman"/>
                <w:sz w:val="18"/>
                <w:szCs w:val="18"/>
              </w:rPr>
              <w:t>2</w:t>
            </w:r>
          </w:p>
        </w:tc>
        <w:tc>
          <w:tcPr>
            <w:tcW w:w="513" w:type="dxa"/>
            <w:tcMar>
              <w:left w:w="0" w:type="dxa"/>
              <w:right w:w="0" w:type="dxa"/>
            </w:tcMar>
            <w:vAlign w:val="center"/>
          </w:tcPr>
          <w:p>
            <w:pPr>
              <w:jc w:val="center"/>
              <w:rPr>
                <w:rFonts w:ascii="Times New Roman" w:hAnsi="Times New Roman" w:eastAsia="仿宋_GB2312" w:cs="Times New Roman"/>
                <w:sz w:val="18"/>
                <w:szCs w:val="18"/>
              </w:rPr>
            </w:pPr>
            <w:r>
              <w:rPr>
                <w:rFonts w:ascii="Times New Roman" w:hAnsi="Times New Roman" w:cs="Times New Roman"/>
                <w:sz w:val="18"/>
                <w:szCs w:val="18"/>
              </w:rPr>
              <w:t>32</w:t>
            </w:r>
          </w:p>
        </w:tc>
        <w:tc>
          <w:tcPr>
            <w:tcW w:w="757" w:type="dxa"/>
            <w:tcMar>
              <w:left w:w="0" w:type="dxa"/>
              <w:right w:w="0" w:type="dxa"/>
            </w:tcMar>
            <w:vAlign w:val="center"/>
          </w:tcPr>
          <w:p>
            <w:pPr>
              <w:spacing w:line="200" w:lineRule="exact"/>
              <w:jc w:val="center"/>
              <w:rPr>
                <w:rFonts w:ascii="Times New Roman" w:hAnsi="Times New Roman" w:eastAsia="仿宋_GB2312" w:cs="Times New Roman"/>
                <w:sz w:val="18"/>
                <w:szCs w:val="18"/>
              </w:rPr>
            </w:pPr>
            <w:r>
              <w:rPr>
                <w:rFonts w:ascii="Times New Roman" w:hAnsi="Times New Roman" w:cs="Times New Roman"/>
                <w:sz w:val="18"/>
                <w:szCs w:val="18"/>
              </w:rPr>
              <w:t>16</w:t>
            </w:r>
          </w:p>
        </w:tc>
        <w:tc>
          <w:tcPr>
            <w:tcW w:w="708" w:type="dxa"/>
            <w:tcMar>
              <w:left w:w="0" w:type="dxa"/>
              <w:right w:w="0" w:type="dxa"/>
            </w:tcMar>
            <w:vAlign w:val="center"/>
          </w:tcPr>
          <w:p>
            <w:pPr>
              <w:spacing w:line="200" w:lineRule="exact"/>
              <w:jc w:val="center"/>
              <w:rPr>
                <w:rFonts w:ascii="Times New Roman" w:hAnsi="Times New Roman" w:eastAsia="仿宋_GB2312" w:cs="Times New Roman"/>
                <w:sz w:val="18"/>
                <w:szCs w:val="18"/>
              </w:rPr>
            </w:pPr>
          </w:p>
        </w:tc>
        <w:tc>
          <w:tcPr>
            <w:tcW w:w="710" w:type="dxa"/>
            <w:tcMar>
              <w:left w:w="0" w:type="dxa"/>
              <w:right w:w="0" w:type="dxa"/>
            </w:tcMar>
            <w:vAlign w:val="center"/>
          </w:tcPr>
          <w:p>
            <w:pPr>
              <w:jc w:val="center"/>
              <w:rPr>
                <w:rFonts w:ascii="Times New Roman" w:hAnsi="Times New Roman" w:eastAsia="仿宋_GB2312" w:cs="Times New Roman"/>
                <w:sz w:val="18"/>
                <w:szCs w:val="18"/>
              </w:rPr>
            </w:pPr>
            <w:r>
              <w:rPr>
                <w:rFonts w:ascii="Times New Roman" w:hAnsi="Times New Roman" w:cs="Times New Roman"/>
                <w:sz w:val="18"/>
                <w:szCs w:val="18"/>
              </w:rPr>
              <w:t>16</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w:t>
            </w:r>
          </w:p>
        </w:tc>
        <w:tc>
          <w:tcPr>
            <w:tcW w:w="612"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663"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exact"/>
          <w:jc w:val="center"/>
        </w:trPr>
        <w:tc>
          <w:tcPr>
            <w:tcW w:w="1243"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0616102H</w:t>
            </w:r>
          </w:p>
        </w:tc>
        <w:tc>
          <w:tcPr>
            <w:tcW w:w="2269" w:type="dxa"/>
            <w:tcMar>
              <w:left w:w="57" w:type="dxa"/>
              <w:right w:w="28" w:type="dxa"/>
            </w:tcMar>
            <w:vAlign w:val="center"/>
          </w:tcPr>
          <w:p>
            <w:pPr>
              <w:adjustRightInd w:val="0"/>
              <w:snapToGrid w:val="0"/>
              <w:rPr>
                <w:rFonts w:ascii="Times New Roman" w:hAnsi="Times New Roman" w:cs="Times New Roman"/>
                <w:sz w:val="18"/>
                <w:szCs w:val="18"/>
              </w:rPr>
            </w:pPr>
            <w:r>
              <w:rPr>
                <w:rFonts w:ascii="Times New Roman" w:hAnsi="Times New Roman" w:cs="Times New Roman"/>
                <w:sz w:val="18"/>
                <w:szCs w:val="18"/>
              </w:rPr>
              <w:t>中小企业运营与管理</w:t>
            </w:r>
          </w:p>
          <w:p>
            <w:pPr>
              <w:adjustRightInd w:val="0"/>
              <w:snapToGrid w:val="0"/>
              <w:rPr>
                <w:rFonts w:ascii="Times New Roman" w:hAnsi="Times New Roman" w:cs="Times New Roman"/>
                <w:sz w:val="18"/>
                <w:szCs w:val="18"/>
              </w:rPr>
            </w:pPr>
            <w:r>
              <w:rPr>
                <w:rFonts w:ascii="Times New Roman" w:hAnsi="Times New Roman" w:cs="Times New Roman"/>
                <w:sz w:val="18"/>
                <w:szCs w:val="18"/>
              </w:rPr>
              <w:t xml:space="preserve">Small-Middle Sized Enterprise Management  </w:t>
            </w:r>
          </w:p>
        </w:tc>
        <w:tc>
          <w:tcPr>
            <w:tcW w:w="574" w:type="dxa"/>
            <w:tcMar>
              <w:left w:w="0" w:type="dxa"/>
              <w:right w:w="0" w:type="dxa"/>
            </w:tcMar>
            <w:vAlign w:val="center"/>
          </w:tcPr>
          <w:p>
            <w:pPr>
              <w:adjustRightInd w:val="0"/>
              <w:snapToGrid w:val="0"/>
              <w:spacing w:line="28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2</w:t>
            </w:r>
          </w:p>
        </w:tc>
        <w:tc>
          <w:tcPr>
            <w:tcW w:w="513" w:type="dxa"/>
            <w:tcMar>
              <w:left w:w="0" w:type="dxa"/>
              <w:right w:w="0" w:type="dxa"/>
            </w:tcMar>
            <w:vAlign w:val="center"/>
          </w:tcPr>
          <w:p>
            <w:pPr>
              <w:adjustRightInd w:val="0"/>
              <w:snapToGrid w:val="0"/>
              <w:spacing w:line="28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32</w:t>
            </w:r>
          </w:p>
        </w:tc>
        <w:tc>
          <w:tcPr>
            <w:tcW w:w="757" w:type="dxa"/>
            <w:tcMar>
              <w:left w:w="0" w:type="dxa"/>
              <w:right w:w="0" w:type="dxa"/>
            </w:tcMar>
            <w:vAlign w:val="center"/>
          </w:tcPr>
          <w:p>
            <w:pPr>
              <w:adjustRightInd w:val="0"/>
              <w:snapToGrid w:val="0"/>
              <w:spacing w:line="28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16</w:t>
            </w:r>
          </w:p>
        </w:tc>
        <w:tc>
          <w:tcPr>
            <w:tcW w:w="708" w:type="dxa"/>
            <w:tcMar>
              <w:left w:w="0" w:type="dxa"/>
              <w:right w:w="0" w:type="dxa"/>
            </w:tcMar>
            <w:vAlign w:val="center"/>
          </w:tcPr>
          <w:p>
            <w:pPr>
              <w:adjustRightInd w:val="0"/>
              <w:snapToGrid w:val="0"/>
              <w:spacing w:line="280" w:lineRule="exact"/>
              <w:jc w:val="center"/>
              <w:rPr>
                <w:rFonts w:ascii="Times New Roman" w:hAnsi="Times New Roman" w:eastAsia="仿宋_GB2312" w:cs="Times New Roman"/>
                <w:sz w:val="18"/>
                <w:szCs w:val="18"/>
              </w:rPr>
            </w:pPr>
          </w:p>
        </w:tc>
        <w:tc>
          <w:tcPr>
            <w:tcW w:w="710" w:type="dxa"/>
            <w:tcMar>
              <w:left w:w="0" w:type="dxa"/>
              <w:right w:w="0" w:type="dxa"/>
            </w:tcMar>
            <w:vAlign w:val="center"/>
          </w:tcPr>
          <w:p>
            <w:pPr>
              <w:adjustRightInd w:val="0"/>
              <w:snapToGrid w:val="0"/>
              <w:spacing w:line="280" w:lineRule="exact"/>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16</w:t>
            </w:r>
          </w:p>
        </w:tc>
        <w:tc>
          <w:tcPr>
            <w:tcW w:w="566"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6</w:t>
            </w:r>
          </w:p>
        </w:tc>
        <w:tc>
          <w:tcPr>
            <w:tcW w:w="612"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C</w:t>
            </w:r>
          </w:p>
        </w:tc>
        <w:tc>
          <w:tcPr>
            <w:tcW w:w="663" w:type="dxa"/>
            <w:tcMar>
              <w:left w:w="0" w:type="dxa"/>
              <w:right w:w="0" w:type="dxa"/>
            </w:tcMar>
            <w:vAlign w:val="center"/>
          </w:tcPr>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经管</w:t>
            </w:r>
          </w:p>
          <w:p>
            <w:pPr>
              <w:adjustRightInd w:val="0"/>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学院</w:t>
            </w:r>
          </w:p>
        </w:tc>
      </w:tr>
    </w:tbl>
    <w:p>
      <w:pPr>
        <w:spacing w:line="400" w:lineRule="exact"/>
        <w:ind w:firstLine="437"/>
        <w:rPr>
          <w:rFonts w:ascii="Times New Roman" w:hAnsi="Times New Roman" w:cs="Times New Roman"/>
          <w:b/>
          <w:szCs w:val="21"/>
        </w:rPr>
      </w:pPr>
      <w:r>
        <w:rPr>
          <w:rFonts w:ascii="Times New Roman" w:hAnsi="Times New Roman" w:cs="Times New Roman"/>
          <w:b/>
          <w:szCs w:val="21"/>
        </w:rPr>
        <w:t>（3）创新创业实训与素质拓展课程（选修6学分，该课程模块学分在第二课堂获得，不包含在总学分内）</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1343"/>
        <w:gridCol w:w="2939"/>
        <w:gridCol w:w="721"/>
        <w:gridCol w:w="1249"/>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blHeader/>
          <w:jc w:val="center"/>
        </w:trPr>
        <w:tc>
          <w:tcPr>
            <w:tcW w:w="844" w:type="dxa"/>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类别</w:t>
            </w:r>
          </w:p>
        </w:tc>
        <w:tc>
          <w:tcPr>
            <w:tcW w:w="1343" w:type="dxa"/>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课程代码</w:t>
            </w:r>
          </w:p>
        </w:tc>
        <w:tc>
          <w:tcPr>
            <w:tcW w:w="2939" w:type="dxa"/>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课程名称</w:t>
            </w:r>
          </w:p>
        </w:tc>
        <w:tc>
          <w:tcPr>
            <w:tcW w:w="721" w:type="dxa"/>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1249" w:type="dxa"/>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开设学期</w:t>
            </w:r>
          </w:p>
        </w:tc>
        <w:tc>
          <w:tcPr>
            <w:tcW w:w="1510" w:type="dxa"/>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exact"/>
          <w:jc w:val="center"/>
        </w:trPr>
        <w:tc>
          <w:tcPr>
            <w:tcW w:w="844" w:type="dxa"/>
            <w:vMerge w:val="restart"/>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创新</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创业</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实训</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p>
        </w:tc>
        <w:tc>
          <w:tcPr>
            <w:tcW w:w="1343" w:type="dxa"/>
            <w:vAlign w:val="center"/>
          </w:tcPr>
          <w:p>
            <w:pPr>
              <w:spacing w:line="180" w:lineRule="exact"/>
              <w:jc w:val="center"/>
              <w:rPr>
                <w:rFonts w:ascii="Times New Roman" w:hAnsi="Times New Roman" w:cs="Times New Roman"/>
                <w:sz w:val="18"/>
                <w:szCs w:val="18"/>
              </w:rPr>
            </w:pPr>
            <w:r>
              <w:rPr>
                <w:rFonts w:ascii="Times New Roman" w:hAnsi="Times New Roman" w:cs="Times New Roman"/>
                <w:sz w:val="18"/>
                <w:szCs w:val="18"/>
              </w:rPr>
              <w:t>0617101S</w:t>
            </w:r>
          </w:p>
        </w:tc>
        <w:tc>
          <w:tcPr>
            <w:tcW w:w="2939" w:type="dxa"/>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参加大学生学科竞赛</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Participating in Subject Contest for College Students</w:t>
            </w:r>
          </w:p>
        </w:tc>
        <w:tc>
          <w:tcPr>
            <w:tcW w:w="721" w:type="dxa"/>
            <w:tcMar>
              <w:left w:w="0" w:type="dxa"/>
              <w:right w:w="0" w:type="dxa"/>
            </w:tcMar>
            <w:vAlign w:val="center"/>
          </w:tcPr>
          <w:p>
            <w:pPr>
              <w:adjustRightInd w:val="0"/>
              <w:snapToGrid w:val="0"/>
              <w:spacing w:line="28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249"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w:t>
            </w:r>
          </w:p>
        </w:tc>
        <w:tc>
          <w:tcPr>
            <w:tcW w:w="1510" w:type="dxa"/>
            <w:tcMar>
              <w:left w:w="0" w:type="dxa"/>
              <w:right w:w="0" w:type="dxa"/>
            </w:tcMar>
            <w:vAlign w:val="center"/>
          </w:tcPr>
          <w:p>
            <w:pPr>
              <w:spacing w:line="180" w:lineRule="exact"/>
              <w:jc w:val="center"/>
              <w:rPr>
                <w:rFonts w:ascii="Times New Roman" w:hAnsi="Times New Roman" w:cs="Times New Roman"/>
                <w:sz w:val="18"/>
                <w:szCs w:val="18"/>
              </w:rPr>
            </w:pPr>
            <w:r>
              <w:rPr>
                <w:rFonts w:ascii="Times New Roman" w:hAnsi="Times New Roman" w:cs="Times New Roman"/>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844" w:type="dxa"/>
            <w:vMerge w:val="continue"/>
            <w:vAlign w:val="center"/>
          </w:tcPr>
          <w:p>
            <w:pPr>
              <w:spacing w:line="200" w:lineRule="exact"/>
              <w:jc w:val="center"/>
              <w:rPr>
                <w:rFonts w:ascii="Times New Roman" w:hAnsi="Times New Roman" w:cs="Times New Roman"/>
                <w:sz w:val="18"/>
                <w:szCs w:val="18"/>
              </w:rPr>
            </w:pPr>
          </w:p>
        </w:tc>
        <w:tc>
          <w:tcPr>
            <w:tcW w:w="1343" w:type="dxa"/>
            <w:vAlign w:val="center"/>
          </w:tcPr>
          <w:p>
            <w:pPr>
              <w:spacing w:line="180" w:lineRule="exact"/>
              <w:jc w:val="center"/>
              <w:rPr>
                <w:rFonts w:ascii="Times New Roman" w:hAnsi="Times New Roman" w:cs="Times New Roman"/>
                <w:sz w:val="18"/>
                <w:szCs w:val="18"/>
              </w:rPr>
            </w:pPr>
            <w:r>
              <w:rPr>
                <w:rFonts w:ascii="Times New Roman" w:hAnsi="Times New Roman" w:cs="Times New Roman"/>
                <w:sz w:val="18"/>
                <w:szCs w:val="18"/>
              </w:rPr>
              <w:t>0617102S</w:t>
            </w:r>
          </w:p>
        </w:tc>
        <w:tc>
          <w:tcPr>
            <w:tcW w:w="2939" w:type="dxa"/>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听取学术报告或讲座</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Attending Academic Reports or Lectures</w:t>
            </w:r>
          </w:p>
        </w:tc>
        <w:tc>
          <w:tcPr>
            <w:tcW w:w="721" w:type="dxa"/>
            <w:tcMar>
              <w:left w:w="0" w:type="dxa"/>
              <w:right w:w="0" w:type="dxa"/>
            </w:tcMar>
            <w:vAlign w:val="center"/>
          </w:tcPr>
          <w:p>
            <w:pPr>
              <w:adjustRightInd w:val="0"/>
              <w:snapToGrid w:val="0"/>
              <w:spacing w:line="28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249"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510" w:type="dxa"/>
            <w:tcMar>
              <w:left w:w="0" w:type="dxa"/>
              <w:right w:w="0" w:type="dxa"/>
            </w:tcMar>
            <w:vAlign w:val="center"/>
          </w:tcPr>
          <w:p>
            <w:pPr>
              <w:jc w:val="center"/>
              <w:rPr>
                <w:rFonts w:ascii="Times New Roman" w:hAnsi="Times New Roman" w:cs="Times New Roman"/>
              </w:rPr>
            </w:pPr>
            <w:r>
              <w:rPr>
                <w:rFonts w:ascii="Times New Roman" w:hAnsi="Times New Roman" w:cs="Times New Roman"/>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844" w:type="dxa"/>
            <w:vMerge w:val="continue"/>
            <w:vAlign w:val="center"/>
          </w:tcPr>
          <w:p>
            <w:pPr>
              <w:spacing w:line="200" w:lineRule="exact"/>
              <w:jc w:val="center"/>
              <w:rPr>
                <w:rFonts w:ascii="Times New Roman" w:hAnsi="Times New Roman" w:cs="Times New Roman"/>
                <w:sz w:val="18"/>
                <w:szCs w:val="18"/>
              </w:rPr>
            </w:pPr>
          </w:p>
        </w:tc>
        <w:tc>
          <w:tcPr>
            <w:tcW w:w="1343" w:type="dxa"/>
            <w:vAlign w:val="center"/>
          </w:tcPr>
          <w:p>
            <w:pPr>
              <w:spacing w:line="180" w:lineRule="exact"/>
              <w:jc w:val="center"/>
              <w:rPr>
                <w:rFonts w:ascii="Times New Roman" w:hAnsi="Times New Roman" w:cs="Times New Roman"/>
                <w:sz w:val="18"/>
                <w:szCs w:val="18"/>
              </w:rPr>
            </w:pPr>
            <w:r>
              <w:rPr>
                <w:rFonts w:ascii="Times New Roman" w:hAnsi="Times New Roman" w:cs="Times New Roman"/>
                <w:sz w:val="18"/>
                <w:szCs w:val="18"/>
              </w:rPr>
              <w:t>0617103S</w:t>
            </w:r>
          </w:p>
        </w:tc>
        <w:tc>
          <w:tcPr>
            <w:tcW w:w="2939" w:type="dxa"/>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参与学术研究（含SRTP）</w:t>
            </w:r>
          </w:p>
          <w:p>
            <w:pPr>
              <w:adjustRightInd w:val="0"/>
              <w:snapToGrid w:val="0"/>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Participating in Academic Research(including SRTP)</w:t>
            </w:r>
          </w:p>
        </w:tc>
        <w:tc>
          <w:tcPr>
            <w:tcW w:w="721" w:type="dxa"/>
            <w:tcMar>
              <w:left w:w="0" w:type="dxa"/>
              <w:right w:w="0" w:type="dxa"/>
            </w:tcMar>
            <w:vAlign w:val="center"/>
          </w:tcPr>
          <w:p>
            <w:pPr>
              <w:adjustRightInd w:val="0"/>
              <w:snapToGrid w:val="0"/>
              <w:spacing w:line="28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249"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510" w:type="dxa"/>
            <w:tcMar>
              <w:left w:w="0" w:type="dxa"/>
              <w:right w:w="0" w:type="dxa"/>
            </w:tcMar>
            <w:vAlign w:val="center"/>
          </w:tcPr>
          <w:p>
            <w:pPr>
              <w:jc w:val="center"/>
              <w:rPr>
                <w:rFonts w:ascii="Times New Roman" w:hAnsi="Times New Roman" w:cs="Times New Roman"/>
              </w:rPr>
            </w:pPr>
            <w:r>
              <w:rPr>
                <w:rFonts w:ascii="Times New Roman" w:hAnsi="Times New Roman" w:cs="Times New Roman"/>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exact"/>
          <w:jc w:val="center"/>
        </w:trPr>
        <w:tc>
          <w:tcPr>
            <w:tcW w:w="844" w:type="dxa"/>
            <w:vMerge w:val="continue"/>
            <w:vAlign w:val="center"/>
          </w:tcPr>
          <w:p>
            <w:pPr>
              <w:spacing w:line="200" w:lineRule="exact"/>
              <w:jc w:val="center"/>
              <w:rPr>
                <w:rFonts w:ascii="Times New Roman" w:hAnsi="Times New Roman" w:cs="Times New Roman"/>
                <w:sz w:val="18"/>
                <w:szCs w:val="18"/>
              </w:rPr>
            </w:pPr>
          </w:p>
        </w:tc>
        <w:tc>
          <w:tcPr>
            <w:tcW w:w="1343" w:type="dxa"/>
            <w:vAlign w:val="center"/>
          </w:tcPr>
          <w:p>
            <w:pPr>
              <w:spacing w:line="180" w:lineRule="exact"/>
              <w:jc w:val="center"/>
              <w:rPr>
                <w:rFonts w:ascii="Times New Roman" w:hAnsi="Times New Roman" w:cs="Times New Roman"/>
                <w:sz w:val="18"/>
                <w:szCs w:val="18"/>
              </w:rPr>
            </w:pPr>
            <w:r>
              <w:rPr>
                <w:rFonts w:ascii="Times New Roman" w:hAnsi="Times New Roman" w:cs="Times New Roman"/>
                <w:sz w:val="18"/>
                <w:szCs w:val="18"/>
              </w:rPr>
              <w:t>0617104S</w:t>
            </w:r>
          </w:p>
        </w:tc>
        <w:tc>
          <w:tcPr>
            <w:tcW w:w="2939" w:type="dxa"/>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考取技能证书或职业资格证书</w:t>
            </w:r>
          </w:p>
          <w:p>
            <w:pPr>
              <w:adjustRightInd w:val="0"/>
              <w:snapToGrid w:val="0"/>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Obtaining a Skill Certificate or Vocational Qualification Certificate</w:t>
            </w:r>
          </w:p>
        </w:tc>
        <w:tc>
          <w:tcPr>
            <w:tcW w:w="721" w:type="dxa"/>
            <w:tcMar>
              <w:left w:w="0" w:type="dxa"/>
              <w:right w:w="0" w:type="dxa"/>
            </w:tcMar>
            <w:vAlign w:val="center"/>
          </w:tcPr>
          <w:p>
            <w:pPr>
              <w:adjustRightInd w:val="0"/>
              <w:snapToGrid w:val="0"/>
              <w:spacing w:line="28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249"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510" w:type="dxa"/>
            <w:tcMar>
              <w:left w:w="0" w:type="dxa"/>
              <w:right w:w="0" w:type="dxa"/>
            </w:tcMar>
            <w:vAlign w:val="center"/>
          </w:tcPr>
          <w:p>
            <w:pPr>
              <w:jc w:val="center"/>
              <w:rPr>
                <w:rFonts w:ascii="Times New Roman" w:hAnsi="Times New Roman" w:cs="Times New Roman"/>
              </w:rPr>
            </w:pPr>
            <w:r>
              <w:rPr>
                <w:rFonts w:ascii="Times New Roman" w:hAnsi="Times New Roman" w:cs="Times New Roman"/>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844" w:type="dxa"/>
            <w:vMerge w:val="continue"/>
            <w:vAlign w:val="center"/>
          </w:tcPr>
          <w:p>
            <w:pPr>
              <w:spacing w:line="200" w:lineRule="exact"/>
              <w:jc w:val="center"/>
              <w:rPr>
                <w:rFonts w:ascii="Times New Roman" w:hAnsi="Times New Roman" w:cs="Times New Roman"/>
                <w:sz w:val="18"/>
                <w:szCs w:val="18"/>
              </w:rPr>
            </w:pPr>
          </w:p>
        </w:tc>
        <w:tc>
          <w:tcPr>
            <w:tcW w:w="1343" w:type="dxa"/>
            <w:vAlign w:val="center"/>
          </w:tcPr>
          <w:p>
            <w:pPr>
              <w:spacing w:line="180" w:lineRule="exact"/>
              <w:jc w:val="center"/>
              <w:rPr>
                <w:rFonts w:ascii="Times New Roman" w:hAnsi="Times New Roman" w:cs="Times New Roman"/>
                <w:sz w:val="18"/>
                <w:szCs w:val="18"/>
              </w:rPr>
            </w:pPr>
            <w:r>
              <w:rPr>
                <w:rFonts w:ascii="Times New Roman" w:hAnsi="Times New Roman" w:cs="Times New Roman"/>
                <w:sz w:val="18"/>
                <w:szCs w:val="18"/>
              </w:rPr>
              <w:t>0617105S</w:t>
            </w:r>
          </w:p>
        </w:tc>
        <w:tc>
          <w:tcPr>
            <w:tcW w:w="2939" w:type="dxa"/>
            <w:tcMar>
              <w:left w:w="57" w:type="dxa"/>
              <w:right w:w="28" w:type="dxa"/>
            </w:tcMar>
            <w:vAlign w:val="center"/>
          </w:tcPr>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获得学术或创新成果</w:t>
            </w:r>
          </w:p>
          <w:p>
            <w:pPr>
              <w:adjustRightInd w:val="0"/>
              <w:snapToGrid w:val="0"/>
              <w:spacing w:line="200" w:lineRule="exact"/>
              <w:rPr>
                <w:rFonts w:ascii="Times New Roman" w:hAnsi="Times New Roman" w:cs="Times New Roman"/>
                <w:sz w:val="18"/>
                <w:szCs w:val="18"/>
              </w:rPr>
            </w:pPr>
            <w:r>
              <w:rPr>
                <w:rFonts w:ascii="Times New Roman" w:hAnsi="Times New Roman" w:cs="Times New Roman"/>
                <w:sz w:val="18"/>
                <w:szCs w:val="18"/>
              </w:rPr>
              <w:t>Receiving Learning or Innovation Achievements</w:t>
            </w:r>
          </w:p>
        </w:tc>
        <w:tc>
          <w:tcPr>
            <w:tcW w:w="721" w:type="dxa"/>
            <w:tcMar>
              <w:left w:w="0" w:type="dxa"/>
              <w:right w:w="0" w:type="dxa"/>
            </w:tcMar>
            <w:vAlign w:val="center"/>
          </w:tcPr>
          <w:p>
            <w:pPr>
              <w:adjustRightInd w:val="0"/>
              <w:snapToGrid w:val="0"/>
              <w:spacing w:line="28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249"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510" w:type="dxa"/>
            <w:tcMar>
              <w:left w:w="0" w:type="dxa"/>
              <w:right w:w="0" w:type="dxa"/>
            </w:tcMar>
            <w:vAlign w:val="center"/>
          </w:tcPr>
          <w:p>
            <w:pPr>
              <w:jc w:val="center"/>
              <w:rPr>
                <w:rFonts w:ascii="Times New Roman" w:hAnsi="Times New Roman" w:cs="Times New Roman"/>
              </w:rPr>
            </w:pPr>
            <w:r>
              <w:rPr>
                <w:rFonts w:ascii="Times New Roman" w:hAnsi="Times New Roman" w:cs="Times New Roman"/>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exact"/>
          <w:jc w:val="center"/>
        </w:trPr>
        <w:tc>
          <w:tcPr>
            <w:tcW w:w="844" w:type="dxa"/>
            <w:vMerge w:val="continue"/>
            <w:vAlign w:val="center"/>
          </w:tcPr>
          <w:p>
            <w:pPr>
              <w:spacing w:line="200" w:lineRule="exact"/>
              <w:jc w:val="center"/>
              <w:rPr>
                <w:rFonts w:ascii="Times New Roman" w:hAnsi="Times New Roman" w:cs="Times New Roman"/>
                <w:sz w:val="18"/>
                <w:szCs w:val="18"/>
              </w:rPr>
            </w:pPr>
          </w:p>
        </w:tc>
        <w:tc>
          <w:tcPr>
            <w:tcW w:w="1343" w:type="dxa"/>
            <w:vAlign w:val="center"/>
          </w:tcPr>
          <w:p>
            <w:pPr>
              <w:spacing w:line="180" w:lineRule="exact"/>
              <w:jc w:val="center"/>
              <w:rPr>
                <w:rFonts w:ascii="Times New Roman" w:hAnsi="Times New Roman" w:cs="Times New Roman"/>
                <w:sz w:val="18"/>
                <w:szCs w:val="18"/>
              </w:rPr>
            </w:pPr>
            <w:r>
              <w:rPr>
                <w:rFonts w:ascii="Times New Roman" w:hAnsi="Times New Roman" w:cs="Times New Roman"/>
                <w:sz w:val="18"/>
                <w:szCs w:val="18"/>
              </w:rPr>
              <w:t>0617106S</w:t>
            </w:r>
          </w:p>
        </w:tc>
        <w:tc>
          <w:tcPr>
            <w:tcW w:w="2939" w:type="dxa"/>
            <w:tcMar>
              <w:left w:w="57" w:type="dxa"/>
              <w:right w:w="28" w:type="dxa"/>
            </w:tcMar>
            <w:vAlign w:val="center"/>
          </w:tcPr>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获得艺术或体育奖项</w:t>
            </w:r>
          </w:p>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Getting an Artistic or Sports Award</w:t>
            </w:r>
          </w:p>
        </w:tc>
        <w:tc>
          <w:tcPr>
            <w:tcW w:w="721" w:type="dxa"/>
            <w:tcMar>
              <w:left w:w="0" w:type="dxa"/>
              <w:right w:w="0" w:type="dxa"/>
            </w:tcMar>
            <w:vAlign w:val="center"/>
          </w:tcPr>
          <w:p>
            <w:pPr>
              <w:adjustRightInd w:val="0"/>
              <w:snapToGrid w:val="0"/>
              <w:spacing w:line="28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249"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510" w:type="dxa"/>
            <w:tcMar>
              <w:left w:w="0" w:type="dxa"/>
              <w:right w:w="0" w:type="dxa"/>
            </w:tcMar>
            <w:vAlign w:val="center"/>
          </w:tcPr>
          <w:p>
            <w:pPr>
              <w:jc w:val="center"/>
              <w:rPr>
                <w:rFonts w:ascii="Times New Roman" w:hAnsi="Times New Roman" w:cs="Times New Roman"/>
              </w:rPr>
            </w:pPr>
            <w:r>
              <w:rPr>
                <w:rFonts w:ascii="Times New Roman" w:hAnsi="Times New Roman" w:cs="Times New Roman"/>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exact"/>
          <w:jc w:val="center"/>
        </w:trPr>
        <w:tc>
          <w:tcPr>
            <w:tcW w:w="844" w:type="dxa"/>
            <w:vMerge w:val="continue"/>
            <w:vAlign w:val="center"/>
          </w:tcPr>
          <w:p>
            <w:pPr>
              <w:spacing w:line="200" w:lineRule="exact"/>
              <w:jc w:val="center"/>
              <w:rPr>
                <w:rFonts w:ascii="Times New Roman" w:hAnsi="Times New Roman" w:cs="Times New Roman"/>
                <w:sz w:val="18"/>
                <w:szCs w:val="18"/>
              </w:rPr>
            </w:pPr>
          </w:p>
        </w:tc>
        <w:tc>
          <w:tcPr>
            <w:tcW w:w="1343" w:type="dxa"/>
            <w:vAlign w:val="center"/>
          </w:tcPr>
          <w:p>
            <w:pPr>
              <w:spacing w:line="180" w:lineRule="exact"/>
              <w:jc w:val="center"/>
              <w:rPr>
                <w:rFonts w:ascii="Times New Roman" w:hAnsi="Times New Roman" w:cs="Times New Roman"/>
                <w:sz w:val="18"/>
                <w:szCs w:val="18"/>
              </w:rPr>
            </w:pPr>
            <w:r>
              <w:rPr>
                <w:rFonts w:ascii="Times New Roman" w:hAnsi="Times New Roman" w:cs="Times New Roman"/>
                <w:sz w:val="18"/>
                <w:szCs w:val="18"/>
              </w:rPr>
              <w:t>0617107S</w:t>
            </w:r>
          </w:p>
        </w:tc>
        <w:tc>
          <w:tcPr>
            <w:tcW w:w="2939" w:type="dxa"/>
            <w:tcMar>
              <w:left w:w="57" w:type="dxa"/>
              <w:right w:w="28" w:type="dxa"/>
            </w:tcMar>
            <w:vAlign w:val="center"/>
          </w:tcPr>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创业实践</w:t>
            </w:r>
          </w:p>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Entrepreneurial practice</w:t>
            </w:r>
          </w:p>
        </w:tc>
        <w:tc>
          <w:tcPr>
            <w:tcW w:w="721" w:type="dxa"/>
            <w:tcMar>
              <w:left w:w="0" w:type="dxa"/>
              <w:right w:w="0" w:type="dxa"/>
            </w:tcMar>
            <w:vAlign w:val="center"/>
          </w:tcPr>
          <w:p>
            <w:pPr>
              <w:adjustRightInd w:val="0"/>
              <w:snapToGrid w:val="0"/>
              <w:spacing w:line="28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249"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510" w:type="dxa"/>
            <w:tcMar>
              <w:left w:w="0" w:type="dxa"/>
              <w:right w:w="0" w:type="dxa"/>
            </w:tcMar>
            <w:vAlign w:val="center"/>
          </w:tcPr>
          <w:p>
            <w:pPr>
              <w:jc w:val="center"/>
              <w:rPr>
                <w:rFonts w:ascii="Times New Roman" w:hAnsi="Times New Roman" w:cs="Times New Roman"/>
              </w:rPr>
            </w:pPr>
            <w:r>
              <w:rPr>
                <w:rFonts w:ascii="Times New Roman" w:hAnsi="Times New Roman" w:cs="Times New Roman"/>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exact"/>
          <w:jc w:val="center"/>
        </w:trPr>
        <w:tc>
          <w:tcPr>
            <w:tcW w:w="844" w:type="dxa"/>
            <w:vMerge w:val="continue"/>
            <w:vAlign w:val="center"/>
          </w:tcPr>
          <w:p>
            <w:pPr>
              <w:spacing w:line="200" w:lineRule="exact"/>
              <w:jc w:val="center"/>
              <w:rPr>
                <w:rFonts w:ascii="Times New Roman" w:hAnsi="Times New Roman" w:cs="Times New Roman"/>
                <w:sz w:val="18"/>
                <w:szCs w:val="18"/>
              </w:rPr>
            </w:pPr>
          </w:p>
        </w:tc>
        <w:tc>
          <w:tcPr>
            <w:tcW w:w="4282" w:type="dxa"/>
            <w:gridSpan w:val="2"/>
            <w:vAlign w:val="center"/>
          </w:tcPr>
          <w:p>
            <w:pPr>
              <w:snapToGrid w:val="0"/>
              <w:spacing w:line="200" w:lineRule="exact"/>
              <w:jc w:val="center"/>
              <w:rPr>
                <w:rFonts w:ascii="Times New Roman" w:hAnsi="Times New Roman" w:cs="Times New Roman"/>
                <w:sz w:val="18"/>
                <w:szCs w:val="18"/>
              </w:rPr>
            </w:pPr>
            <w:r>
              <w:rPr>
                <w:rFonts w:ascii="Times New Roman" w:hAnsi="Times New Roman" w:cs="Times New Roman"/>
                <w:sz w:val="18"/>
                <w:szCs w:val="18"/>
              </w:rPr>
              <w:t>至少选修</w:t>
            </w:r>
          </w:p>
        </w:tc>
        <w:tc>
          <w:tcPr>
            <w:tcW w:w="721" w:type="dxa"/>
            <w:tcMar>
              <w:left w:w="0" w:type="dxa"/>
              <w:right w:w="0" w:type="dxa"/>
            </w:tcMar>
            <w:vAlign w:val="center"/>
          </w:tcPr>
          <w:p>
            <w:pPr>
              <w:adjustRightInd w:val="0"/>
              <w:snapToGrid w:val="0"/>
              <w:spacing w:line="280" w:lineRule="exact"/>
              <w:jc w:val="center"/>
              <w:rPr>
                <w:rFonts w:ascii="Times New Roman" w:hAnsi="Times New Roman" w:cs="Times New Roman"/>
                <w:sz w:val="18"/>
                <w:szCs w:val="18"/>
              </w:rPr>
            </w:pPr>
            <w:r>
              <w:rPr>
                <w:rFonts w:ascii="Times New Roman" w:hAnsi="Times New Roman" w:cs="Times New Roman"/>
                <w:sz w:val="18"/>
                <w:szCs w:val="18"/>
              </w:rPr>
              <w:t>4</w:t>
            </w:r>
          </w:p>
        </w:tc>
        <w:tc>
          <w:tcPr>
            <w:tcW w:w="1249"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510"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exact"/>
          <w:jc w:val="center"/>
        </w:trPr>
        <w:tc>
          <w:tcPr>
            <w:tcW w:w="844" w:type="dxa"/>
            <w:vMerge w:val="restart"/>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素质</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拓展</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tc>
        <w:tc>
          <w:tcPr>
            <w:tcW w:w="1343"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0619101S</w:t>
            </w:r>
          </w:p>
        </w:tc>
        <w:tc>
          <w:tcPr>
            <w:tcW w:w="2939" w:type="dxa"/>
            <w:tcMar>
              <w:left w:w="57" w:type="dxa"/>
              <w:right w:w="28" w:type="dxa"/>
            </w:tcMar>
            <w:vAlign w:val="center"/>
          </w:tcPr>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志愿服务活动</w:t>
            </w:r>
          </w:p>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Volunteer service activities</w:t>
            </w:r>
          </w:p>
        </w:tc>
        <w:tc>
          <w:tcPr>
            <w:tcW w:w="72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1249"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510" w:type="dxa"/>
            <w:tcMar>
              <w:left w:w="0" w:type="dxa"/>
              <w:right w:w="0" w:type="dxa"/>
            </w:tcMar>
            <w:vAlign w:val="center"/>
          </w:tcPr>
          <w:p>
            <w:pPr>
              <w:jc w:val="center"/>
              <w:rPr>
                <w:rFonts w:ascii="Times New Roman" w:hAnsi="Times New Roman" w:cs="Times New Roman"/>
                <w:sz w:val="18"/>
              </w:rPr>
            </w:pPr>
            <w:r>
              <w:rPr>
                <w:rFonts w:ascii="Times New Roman" w:hAnsi="Times New Roman" w:cs="Times New Roman"/>
                <w:sz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exact"/>
          <w:jc w:val="center"/>
        </w:trPr>
        <w:tc>
          <w:tcPr>
            <w:tcW w:w="844" w:type="dxa"/>
            <w:vMerge w:val="continue"/>
            <w:vAlign w:val="center"/>
          </w:tcPr>
          <w:p>
            <w:pPr>
              <w:spacing w:line="200" w:lineRule="exact"/>
              <w:jc w:val="center"/>
              <w:rPr>
                <w:rFonts w:ascii="Times New Roman" w:hAnsi="Times New Roman" w:cs="Times New Roman"/>
                <w:sz w:val="18"/>
                <w:szCs w:val="18"/>
              </w:rPr>
            </w:pPr>
          </w:p>
        </w:tc>
        <w:tc>
          <w:tcPr>
            <w:tcW w:w="1343"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0619102S</w:t>
            </w:r>
          </w:p>
        </w:tc>
        <w:tc>
          <w:tcPr>
            <w:tcW w:w="2939" w:type="dxa"/>
            <w:tcMar>
              <w:left w:w="57" w:type="dxa"/>
              <w:right w:w="28" w:type="dxa"/>
            </w:tcMar>
            <w:vAlign w:val="center"/>
          </w:tcPr>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公益活动</w:t>
            </w:r>
          </w:p>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Public benefit activities</w:t>
            </w:r>
          </w:p>
        </w:tc>
        <w:tc>
          <w:tcPr>
            <w:tcW w:w="72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1249"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510" w:type="dxa"/>
            <w:tcMar>
              <w:left w:w="0" w:type="dxa"/>
              <w:right w:w="0" w:type="dxa"/>
            </w:tcMar>
            <w:vAlign w:val="center"/>
          </w:tcPr>
          <w:p>
            <w:pPr>
              <w:jc w:val="center"/>
              <w:rPr>
                <w:rFonts w:ascii="Times New Roman" w:hAnsi="Times New Roman" w:cs="Times New Roman"/>
                <w:sz w:val="18"/>
              </w:rPr>
            </w:pPr>
            <w:r>
              <w:rPr>
                <w:rFonts w:ascii="Times New Roman" w:hAnsi="Times New Roman" w:cs="Times New Roman"/>
                <w:sz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844" w:type="dxa"/>
            <w:vMerge w:val="continue"/>
            <w:vAlign w:val="center"/>
          </w:tcPr>
          <w:p>
            <w:pPr>
              <w:spacing w:line="200" w:lineRule="exact"/>
              <w:jc w:val="center"/>
              <w:rPr>
                <w:rFonts w:ascii="Times New Roman" w:hAnsi="Times New Roman" w:cs="Times New Roman"/>
                <w:sz w:val="18"/>
                <w:szCs w:val="18"/>
              </w:rPr>
            </w:pPr>
          </w:p>
        </w:tc>
        <w:tc>
          <w:tcPr>
            <w:tcW w:w="1343"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0619103S</w:t>
            </w:r>
          </w:p>
        </w:tc>
        <w:tc>
          <w:tcPr>
            <w:tcW w:w="2939" w:type="dxa"/>
            <w:tcMar>
              <w:left w:w="57" w:type="dxa"/>
              <w:right w:w="28" w:type="dxa"/>
            </w:tcMar>
            <w:vAlign w:val="center"/>
          </w:tcPr>
          <w:p>
            <w:pPr>
              <w:snapToGrid w:val="0"/>
              <w:spacing w:line="200" w:lineRule="exact"/>
              <w:rPr>
                <w:rFonts w:ascii="Times New Roman" w:hAnsi="Times New Roman" w:cs="Times New Roman"/>
                <w:sz w:val="18"/>
                <w:szCs w:val="18"/>
                <w:lang w:val="en-US"/>
              </w:rPr>
            </w:pPr>
            <w:r>
              <w:rPr>
                <w:rFonts w:ascii="Times New Roman" w:hAnsi="Times New Roman" w:cs="Times New Roman"/>
                <w:sz w:val="18"/>
                <w:szCs w:val="18"/>
              </w:rPr>
              <w:t>助教助研助管</w:t>
            </w:r>
          </w:p>
          <w:p>
            <w:pPr>
              <w:snapToGrid w:val="0"/>
              <w:spacing w:line="200" w:lineRule="exact"/>
              <w:rPr>
                <w:rFonts w:ascii="Times New Roman" w:hAnsi="Times New Roman" w:cs="Times New Roman"/>
                <w:sz w:val="18"/>
                <w:szCs w:val="18"/>
                <w:lang w:val="en-US"/>
              </w:rPr>
            </w:pPr>
            <w:r>
              <w:rPr>
                <w:rFonts w:ascii="Times New Roman" w:hAnsi="Times New Roman" w:cs="Times New Roman"/>
                <w:sz w:val="18"/>
                <w:szCs w:val="18"/>
                <w:lang w:val="en-US"/>
              </w:rPr>
              <w:t>Teaching assistant, Research assistant, Management assist</w:t>
            </w:r>
          </w:p>
        </w:tc>
        <w:tc>
          <w:tcPr>
            <w:tcW w:w="72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1249"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510" w:type="dxa"/>
            <w:tcMar>
              <w:left w:w="0" w:type="dxa"/>
              <w:right w:w="0" w:type="dxa"/>
            </w:tcMar>
            <w:vAlign w:val="center"/>
          </w:tcPr>
          <w:p>
            <w:pPr>
              <w:jc w:val="center"/>
              <w:rPr>
                <w:rFonts w:ascii="Times New Roman" w:hAnsi="Times New Roman" w:cs="Times New Roman"/>
                <w:sz w:val="18"/>
              </w:rPr>
            </w:pPr>
            <w:r>
              <w:rPr>
                <w:rFonts w:ascii="Times New Roman" w:hAnsi="Times New Roman" w:cs="Times New Roman"/>
                <w:sz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exact"/>
          <w:jc w:val="center"/>
        </w:trPr>
        <w:tc>
          <w:tcPr>
            <w:tcW w:w="844" w:type="dxa"/>
            <w:vMerge w:val="continue"/>
            <w:vAlign w:val="center"/>
          </w:tcPr>
          <w:p>
            <w:pPr>
              <w:spacing w:line="200" w:lineRule="exact"/>
              <w:jc w:val="center"/>
              <w:rPr>
                <w:rFonts w:ascii="Times New Roman" w:hAnsi="Times New Roman" w:cs="Times New Roman"/>
                <w:sz w:val="18"/>
                <w:szCs w:val="18"/>
              </w:rPr>
            </w:pPr>
          </w:p>
        </w:tc>
        <w:tc>
          <w:tcPr>
            <w:tcW w:w="1343"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0619104S</w:t>
            </w:r>
          </w:p>
        </w:tc>
        <w:tc>
          <w:tcPr>
            <w:tcW w:w="2939" w:type="dxa"/>
            <w:tcMar>
              <w:left w:w="57" w:type="dxa"/>
              <w:right w:w="28" w:type="dxa"/>
            </w:tcMar>
            <w:vAlign w:val="center"/>
          </w:tcPr>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社会实践</w:t>
            </w:r>
          </w:p>
          <w:p>
            <w:pPr>
              <w:snapToGrid w:val="0"/>
              <w:spacing w:line="200" w:lineRule="exact"/>
              <w:rPr>
                <w:rFonts w:ascii="Times New Roman" w:hAnsi="Times New Roman" w:cs="Times New Roman"/>
                <w:sz w:val="18"/>
                <w:szCs w:val="18"/>
              </w:rPr>
            </w:pPr>
            <w:r>
              <w:rPr>
                <w:rFonts w:ascii="Times New Roman" w:hAnsi="Times New Roman" w:cs="Times New Roman"/>
                <w:bCs/>
                <w:sz w:val="18"/>
                <w:szCs w:val="18"/>
              </w:rPr>
              <w:t>Social Practice</w:t>
            </w:r>
          </w:p>
        </w:tc>
        <w:tc>
          <w:tcPr>
            <w:tcW w:w="72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1249"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510" w:type="dxa"/>
            <w:tcMar>
              <w:left w:w="0" w:type="dxa"/>
              <w:right w:w="0" w:type="dxa"/>
            </w:tcMar>
            <w:vAlign w:val="center"/>
          </w:tcPr>
          <w:p>
            <w:pPr>
              <w:jc w:val="center"/>
              <w:rPr>
                <w:rFonts w:ascii="Times New Roman" w:hAnsi="Times New Roman" w:cs="Times New Roman"/>
                <w:sz w:val="18"/>
              </w:rPr>
            </w:pPr>
            <w:r>
              <w:rPr>
                <w:rFonts w:ascii="Times New Roman" w:hAnsi="Times New Roman" w:cs="Times New Roman"/>
                <w:sz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exact"/>
          <w:jc w:val="center"/>
        </w:trPr>
        <w:tc>
          <w:tcPr>
            <w:tcW w:w="844" w:type="dxa"/>
            <w:vMerge w:val="continue"/>
            <w:vAlign w:val="center"/>
          </w:tcPr>
          <w:p>
            <w:pPr>
              <w:spacing w:line="200" w:lineRule="exact"/>
              <w:jc w:val="center"/>
              <w:rPr>
                <w:rFonts w:ascii="Times New Roman" w:hAnsi="Times New Roman" w:cs="Times New Roman"/>
                <w:sz w:val="18"/>
                <w:szCs w:val="18"/>
              </w:rPr>
            </w:pPr>
          </w:p>
        </w:tc>
        <w:tc>
          <w:tcPr>
            <w:tcW w:w="4282" w:type="dxa"/>
            <w:gridSpan w:val="2"/>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至少选修</w:t>
            </w:r>
          </w:p>
        </w:tc>
        <w:tc>
          <w:tcPr>
            <w:tcW w:w="721"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1249"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c>
          <w:tcPr>
            <w:tcW w:w="1510" w:type="dxa"/>
            <w:tcMar>
              <w:left w:w="0" w:type="dxa"/>
              <w:right w:w="0"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t>/</w:t>
            </w:r>
          </w:p>
        </w:tc>
      </w:tr>
    </w:tbl>
    <w:p>
      <w:pPr>
        <w:spacing w:before="120" w:beforeLines="50" w:after="48" w:afterLines="20" w:line="400" w:lineRule="exact"/>
        <w:ind w:firstLine="437"/>
        <w:rPr>
          <w:rFonts w:ascii="Times New Roman" w:hAnsi="Times New Roman" w:cs="Times New Roman"/>
          <w:b/>
          <w:szCs w:val="21"/>
        </w:rPr>
      </w:pPr>
      <w:r>
        <w:rPr>
          <w:rFonts w:ascii="Times New Roman" w:hAnsi="Times New Roman" w:cs="Times New Roman"/>
          <w:b/>
          <w:szCs w:val="21"/>
        </w:rPr>
        <w:t>8.集中实践环节（必修，27.5学分,占总学分17.7%,）</w:t>
      </w:r>
    </w:p>
    <w:tbl>
      <w:tblPr>
        <w:tblStyle w:val="14"/>
        <w:tblW w:w="8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177"/>
        <w:gridCol w:w="2829"/>
        <w:gridCol w:w="792"/>
        <w:gridCol w:w="942"/>
        <w:gridCol w:w="838"/>
        <w:gridCol w:w="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blHeader/>
          <w:jc w:val="center"/>
        </w:trPr>
        <w:tc>
          <w:tcPr>
            <w:tcW w:w="842" w:type="dxa"/>
            <w:vMerge w:val="restart"/>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类别</w:t>
            </w:r>
          </w:p>
        </w:tc>
        <w:tc>
          <w:tcPr>
            <w:tcW w:w="1177" w:type="dxa"/>
            <w:vMerge w:val="restart"/>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课程代码</w:t>
            </w:r>
          </w:p>
        </w:tc>
        <w:tc>
          <w:tcPr>
            <w:tcW w:w="2828" w:type="dxa"/>
            <w:vMerge w:val="restart"/>
            <w:shd w:val="clear" w:color="auto" w:fill="BFBFBF"/>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实践课程名称</w:t>
            </w:r>
          </w:p>
        </w:tc>
        <w:tc>
          <w:tcPr>
            <w:tcW w:w="792" w:type="dxa"/>
            <w:vMerge w:val="restart"/>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学分</w:t>
            </w:r>
          </w:p>
        </w:tc>
        <w:tc>
          <w:tcPr>
            <w:tcW w:w="942" w:type="dxa"/>
            <w:vMerge w:val="restart"/>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学时</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或周数</w:t>
            </w:r>
          </w:p>
        </w:tc>
        <w:tc>
          <w:tcPr>
            <w:tcW w:w="838" w:type="dxa"/>
            <w:vMerge w:val="restart"/>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开设</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学期</w:t>
            </w:r>
          </w:p>
        </w:tc>
        <w:tc>
          <w:tcPr>
            <w:tcW w:w="957" w:type="dxa"/>
            <w:vMerge w:val="restart"/>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课程</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blHeader/>
          <w:jc w:val="center"/>
        </w:trPr>
        <w:tc>
          <w:tcPr>
            <w:tcW w:w="842" w:type="dxa"/>
            <w:vMerge w:val="continue"/>
            <w:shd w:val="clear" w:color="auto" w:fill="BFBFBF"/>
            <w:vAlign w:val="center"/>
          </w:tcPr>
          <w:p>
            <w:pPr>
              <w:spacing w:line="200" w:lineRule="exact"/>
              <w:jc w:val="center"/>
              <w:rPr>
                <w:rFonts w:ascii="Times New Roman" w:hAnsi="Times New Roman" w:cs="Times New Roman"/>
                <w:sz w:val="18"/>
                <w:szCs w:val="18"/>
              </w:rPr>
            </w:pPr>
          </w:p>
        </w:tc>
        <w:tc>
          <w:tcPr>
            <w:tcW w:w="1177" w:type="dxa"/>
            <w:vMerge w:val="continue"/>
            <w:shd w:val="clear" w:color="auto" w:fill="BFBFBF"/>
            <w:vAlign w:val="center"/>
          </w:tcPr>
          <w:p>
            <w:pPr>
              <w:spacing w:line="200" w:lineRule="exact"/>
              <w:jc w:val="center"/>
              <w:rPr>
                <w:rFonts w:ascii="Times New Roman" w:hAnsi="Times New Roman" w:cs="Times New Roman"/>
                <w:sz w:val="18"/>
                <w:szCs w:val="18"/>
              </w:rPr>
            </w:pPr>
          </w:p>
        </w:tc>
        <w:tc>
          <w:tcPr>
            <w:tcW w:w="2828" w:type="dxa"/>
            <w:vMerge w:val="continue"/>
            <w:shd w:val="clear" w:color="auto" w:fill="BFBFBF"/>
            <w:vAlign w:val="center"/>
          </w:tcPr>
          <w:p>
            <w:pPr>
              <w:spacing w:line="200" w:lineRule="exact"/>
              <w:jc w:val="center"/>
              <w:rPr>
                <w:rFonts w:ascii="Times New Roman" w:hAnsi="Times New Roman" w:cs="Times New Roman"/>
                <w:sz w:val="18"/>
                <w:szCs w:val="18"/>
              </w:rPr>
            </w:pPr>
          </w:p>
        </w:tc>
        <w:tc>
          <w:tcPr>
            <w:tcW w:w="792" w:type="dxa"/>
            <w:vMerge w:val="continue"/>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p>
        </w:tc>
        <w:tc>
          <w:tcPr>
            <w:tcW w:w="942" w:type="dxa"/>
            <w:vMerge w:val="continue"/>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p>
        </w:tc>
        <w:tc>
          <w:tcPr>
            <w:tcW w:w="838" w:type="dxa"/>
            <w:vMerge w:val="continue"/>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p>
        </w:tc>
        <w:tc>
          <w:tcPr>
            <w:tcW w:w="957" w:type="dxa"/>
            <w:vMerge w:val="continue"/>
            <w:shd w:val="clear" w:color="auto" w:fill="BFBFBF"/>
            <w:tcMar>
              <w:left w:w="0" w:type="dxa"/>
              <w:right w:w="0" w:type="dxa"/>
            </w:tcMar>
            <w:vAlign w:val="center"/>
          </w:tcPr>
          <w:p>
            <w:pPr>
              <w:spacing w:line="200" w:lineRule="exact"/>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42" w:type="dxa"/>
            <w:vMerge w:val="restart"/>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基础</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实践</w:t>
            </w:r>
          </w:p>
        </w:tc>
        <w:tc>
          <w:tcPr>
            <w:tcW w:w="1177" w:type="dxa"/>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9318006S</w:t>
            </w:r>
          </w:p>
        </w:tc>
        <w:tc>
          <w:tcPr>
            <w:tcW w:w="2828" w:type="dxa"/>
            <w:tcMar>
              <w:left w:w="57" w:type="dxa"/>
              <w:right w:w="28" w:type="dxa"/>
            </w:tcMar>
            <w:vAlign w:val="center"/>
          </w:tcPr>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军事技能</w:t>
            </w:r>
          </w:p>
          <w:p>
            <w:pPr>
              <w:snapToGrid w:val="0"/>
              <w:spacing w:line="200" w:lineRule="exact"/>
              <w:rPr>
                <w:rFonts w:ascii="Times New Roman" w:hAnsi="Times New Roman" w:cs="Times New Roman"/>
                <w:color w:val="000000"/>
                <w:spacing w:val="-6"/>
                <w:sz w:val="18"/>
                <w:szCs w:val="18"/>
              </w:rPr>
            </w:pPr>
            <w:r>
              <w:rPr>
                <w:rFonts w:ascii="Times New Roman" w:hAnsi="Times New Roman" w:cs="Times New Roman"/>
                <w:color w:val="000000"/>
                <w:sz w:val="18"/>
                <w:szCs w:val="18"/>
              </w:rPr>
              <w:t>Military Skills</w:t>
            </w:r>
          </w:p>
        </w:tc>
        <w:tc>
          <w:tcPr>
            <w:tcW w:w="792" w:type="dxa"/>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p>
        </w:tc>
        <w:tc>
          <w:tcPr>
            <w:tcW w:w="942" w:type="dxa"/>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2周</w:t>
            </w:r>
          </w:p>
        </w:tc>
        <w:tc>
          <w:tcPr>
            <w:tcW w:w="838" w:type="dxa"/>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p>
        </w:tc>
        <w:tc>
          <w:tcPr>
            <w:tcW w:w="957" w:type="dxa"/>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武装部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42" w:type="dxa"/>
            <w:vMerge w:val="continue"/>
            <w:vAlign w:val="center"/>
          </w:tcPr>
          <w:p>
            <w:pPr>
              <w:spacing w:line="200" w:lineRule="exact"/>
              <w:jc w:val="center"/>
              <w:rPr>
                <w:rFonts w:ascii="Times New Roman" w:hAnsi="Times New Roman" w:cs="Times New Roman"/>
                <w:sz w:val="18"/>
                <w:szCs w:val="18"/>
              </w:rPr>
            </w:pPr>
          </w:p>
        </w:tc>
        <w:tc>
          <w:tcPr>
            <w:tcW w:w="1177" w:type="dxa"/>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0618130S</w:t>
            </w:r>
          </w:p>
        </w:tc>
        <w:tc>
          <w:tcPr>
            <w:tcW w:w="2828" w:type="dxa"/>
            <w:tcMar>
              <w:left w:w="57" w:type="dxa"/>
              <w:right w:w="28" w:type="dxa"/>
            </w:tcMar>
            <w:vAlign w:val="center"/>
          </w:tcPr>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入学教育</w:t>
            </w:r>
          </w:p>
          <w:p>
            <w:pPr>
              <w:snapToGrid w:val="0"/>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Entrance Education</w:t>
            </w:r>
          </w:p>
        </w:tc>
        <w:tc>
          <w:tcPr>
            <w:tcW w:w="792" w:type="dxa"/>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942" w:type="dxa"/>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2周</w:t>
            </w:r>
          </w:p>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（业余）</w:t>
            </w:r>
          </w:p>
        </w:tc>
        <w:tc>
          <w:tcPr>
            <w:tcW w:w="838" w:type="dxa"/>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p>
        </w:tc>
        <w:tc>
          <w:tcPr>
            <w:tcW w:w="957" w:type="dxa"/>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42" w:type="dxa"/>
            <w:vMerge w:val="continue"/>
            <w:vAlign w:val="center"/>
          </w:tcPr>
          <w:p>
            <w:pPr>
              <w:spacing w:line="200" w:lineRule="exact"/>
              <w:jc w:val="center"/>
              <w:rPr>
                <w:rFonts w:ascii="Times New Roman" w:hAnsi="Times New Roman" w:cs="Times New Roman"/>
                <w:sz w:val="18"/>
                <w:szCs w:val="18"/>
              </w:rPr>
            </w:pPr>
          </w:p>
        </w:tc>
        <w:tc>
          <w:tcPr>
            <w:tcW w:w="1177" w:type="dxa"/>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9318005S</w:t>
            </w:r>
          </w:p>
        </w:tc>
        <w:tc>
          <w:tcPr>
            <w:tcW w:w="2828" w:type="dxa"/>
            <w:tcMar>
              <w:left w:w="57" w:type="dxa"/>
              <w:right w:w="28" w:type="dxa"/>
            </w:tcMar>
            <w:vAlign w:val="center"/>
          </w:tcPr>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劳动教育与实践</w:t>
            </w:r>
          </w:p>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Labor Education and Practice</w:t>
            </w:r>
          </w:p>
        </w:tc>
        <w:tc>
          <w:tcPr>
            <w:tcW w:w="792"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w:t>
            </w:r>
          </w:p>
        </w:tc>
        <w:tc>
          <w:tcPr>
            <w:tcW w:w="942"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1周</w:t>
            </w:r>
          </w:p>
        </w:tc>
        <w:tc>
          <w:tcPr>
            <w:tcW w:w="83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w:t>
            </w:r>
          </w:p>
        </w:tc>
        <w:tc>
          <w:tcPr>
            <w:tcW w:w="957"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学工处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42" w:type="dxa"/>
            <w:vMerge w:val="continue"/>
            <w:vAlign w:val="center"/>
          </w:tcPr>
          <w:p>
            <w:pPr>
              <w:spacing w:line="200" w:lineRule="exact"/>
              <w:jc w:val="center"/>
              <w:rPr>
                <w:rFonts w:ascii="Times New Roman" w:hAnsi="Times New Roman" w:cs="Times New Roman"/>
                <w:sz w:val="18"/>
                <w:szCs w:val="18"/>
              </w:rPr>
            </w:pPr>
          </w:p>
        </w:tc>
        <w:tc>
          <w:tcPr>
            <w:tcW w:w="1177" w:type="dxa"/>
            <w:vAlign w:val="center"/>
          </w:tcPr>
          <w:p>
            <w:pPr>
              <w:spacing w:line="200" w:lineRule="exact"/>
              <w:jc w:val="center"/>
              <w:rPr>
                <w:rFonts w:ascii="Times New Roman" w:hAnsi="Times New Roman" w:cs="Times New Roman"/>
                <w:sz w:val="18"/>
                <w:szCs w:val="18"/>
              </w:rPr>
            </w:pPr>
            <w:r>
              <w:rPr>
                <w:rFonts w:ascii="Times New Roman" w:hAnsi="Times New Roman" w:eastAsia="仿宋_GB2312" w:cs="Times New Roman"/>
                <w:sz w:val="18"/>
                <w:szCs w:val="18"/>
              </w:rPr>
              <w:t>0618122S</w:t>
            </w:r>
          </w:p>
        </w:tc>
        <w:tc>
          <w:tcPr>
            <w:tcW w:w="2828" w:type="dxa"/>
            <w:tcMar>
              <w:left w:w="57" w:type="dxa"/>
              <w:right w:w="28" w:type="dxa"/>
            </w:tcMar>
            <w:vAlign w:val="center"/>
          </w:tcPr>
          <w:p>
            <w:pPr>
              <w:snapToGrid w:val="0"/>
              <w:spacing w:line="200" w:lineRule="exact"/>
              <w:rPr>
                <w:rFonts w:ascii="Times New Roman" w:hAnsi="Times New Roman" w:cs="Times New Roman"/>
                <w:sz w:val="18"/>
                <w:szCs w:val="18"/>
              </w:rPr>
            </w:pPr>
            <w:r>
              <w:rPr>
                <w:rFonts w:ascii="Times New Roman" w:hAnsi="Times New Roman" w:cs="Times New Roman"/>
                <w:sz w:val="18"/>
                <w:szCs w:val="18"/>
              </w:rPr>
              <w:t>毕业教育</w:t>
            </w:r>
          </w:p>
          <w:p>
            <w:pPr>
              <w:snapToGrid w:val="0"/>
              <w:spacing w:line="200" w:lineRule="exact"/>
              <w:rPr>
                <w:rFonts w:ascii="Times New Roman" w:hAnsi="Times New Roman" w:cs="Times New Roman"/>
                <w:sz w:val="18"/>
                <w:szCs w:val="18"/>
                <w:highlight w:val="yellow"/>
              </w:rPr>
            </w:pPr>
            <w:r>
              <w:rPr>
                <w:rFonts w:ascii="Times New Roman" w:hAnsi="Times New Roman" w:cs="Times New Roman"/>
                <w:bCs/>
                <w:sz w:val="18"/>
                <w:szCs w:val="18"/>
              </w:rPr>
              <w:t>Graduation Education</w:t>
            </w:r>
          </w:p>
        </w:tc>
        <w:tc>
          <w:tcPr>
            <w:tcW w:w="792" w:type="dxa"/>
            <w:tcMar>
              <w:left w:w="0" w:type="dxa"/>
              <w:right w:w="0" w:type="dxa"/>
            </w:tcMar>
            <w:vAlign w:val="center"/>
          </w:tcPr>
          <w:p>
            <w:pPr>
              <w:spacing w:line="200" w:lineRule="exact"/>
              <w:jc w:val="center"/>
              <w:rPr>
                <w:rFonts w:ascii="Times New Roman" w:hAnsi="Times New Roman" w:cs="Times New Roman"/>
                <w:sz w:val="18"/>
                <w:szCs w:val="18"/>
                <w:highlight w:val="yellow"/>
              </w:rPr>
            </w:pPr>
            <w:r>
              <w:rPr>
                <w:rFonts w:ascii="Times New Roman" w:hAnsi="Times New Roman" w:cs="Times New Roman"/>
                <w:sz w:val="18"/>
                <w:szCs w:val="18"/>
              </w:rPr>
              <w:t>/</w:t>
            </w:r>
          </w:p>
        </w:tc>
        <w:tc>
          <w:tcPr>
            <w:tcW w:w="942"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2周</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（业余）</w:t>
            </w:r>
          </w:p>
        </w:tc>
        <w:tc>
          <w:tcPr>
            <w:tcW w:w="838"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8</w:t>
            </w:r>
          </w:p>
        </w:tc>
        <w:tc>
          <w:tcPr>
            <w:tcW w:w="957" w:type="dxa"/>
            <w:tcMar>
              <w:left w:w="0" w:type="dxa"/>
              <w:right w:w="0" w:type="dxa"/>
            </w:tcMar>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42" w:type="dxa"/>
            <w:vMerge w:val="restart"/>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专业</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实践</w:t>
            </w:r>
          </w:p>
        </w:tc>
        <w:tc>
          <w:tcPr>
            <w:tcW w:w="1177"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0618501S</w:t>
            </w:r>
          </w:p>
        </w:tc>
        <w:tc>
          <w:tcPr>
            <w:tcW w:w="2828" w:type="dxa"/>
            <w:tcBorders>
              <w:top w:val="single" w:color="auto" w:sz="4" w:space="0"/>
              <w:left w:val="single" w:color="auto" w:sz="4" w:space="0"/>
              <w:bottom w:val="single" w:color="auto" w:sz="4" w:space="0"/>
              <w:right w:val="single" w:color="auto" w:sz="4" w:space="0"/>
            </w:tcBorders>
            <w:tcMar>
              <w:left w:w="57" w:type="dxa"/>
              <w:right w:w="28" w:type="dxa"/>
            </w:tcMar>
            <w:vAlign w:val="center"/>
          </w:tcPr>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认识实习</w:t>
            </w:r>
          </w:p>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Cognition Practice</w:t>
            </w:r>
          </w:p>
        </w:tc>
        <w:tc>
          <w:tcPr>
            <w:tcW w:w="79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p>
        </w:tc>
        <w:tc>
          <w:tcPr>
            <w:tcW w:w="94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1周</w:t>
            </w:r>
          </w:p>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（业余）</w:t>
            </w:r>
          </w:p>
        </w:tc>
        <w:tc>
          <w:tcPr>
            <w:tcW w:w="838"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p>
        </w:tc>
        <w:tc>
          <w:tcPr>
            <w:tcW w:w="957"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42" w:type="dxa"/>
            <w:vMerge w:val="continue"/>
            <w:vAlign w:val="center"/>
          </w:tcPr>
          <w:p>
            <w:pPr>
              <w:spacing w:line="200" w:lineRule="exact"/>
              <w:jc w:val="center"/>
              <w:rPr>
                <w:rFonts w:ascii="Times New Roman" w:hAnsi="Times New Roman" w:cs="Times New Roman"/>
                <w:sz w:val="18"/>
                <w:szCs w:val="18"/>
              </w:rPr>
            </w:pPr>
          </w:p>
        </w:tc>
        <w:tc>
          <w:tcPr>
            <w:tcW w:w="1177"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0616001S</w:t>
            </w:r>
          </w:p>
        </w:tc>
        <w:tc>
          <w:tcPr>
            <w:tcW w:w="2828" w:type="dxa"/>
            <w:tcBorders>
              <w:top w:val="single" w:color="auto" w:sz="4" w:space="0"/>
              <w:left w:val="single" w:color="auto" w:sz="4" w:space="0"/>
              <w:bottom w:val="single" w:color="auto" w:sz="4" w:space="0"/>
              <w:right w:val="single" w:color="auto" w:sz="4" w:space="0"/>
            </w:tcBorders>
            <w:tcMar>
              <w:left w:w="57" w:type="dxa"/>
              <w:right w:w="28" w:type="dxa"/>
            </w:tcMar>
            <w:vAlign w:val="center"/>
          </w:tcPr>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统计应用实训</w:t>
            </w:r>
          </w:p>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Statistical Application Training</w:t>
            </w:r>
          </w:p>
        </w:tc>
        <w:tc>
          <w:tcPr>
            <w:tcW w:w="79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p>
        </w:tc>
        <w:tc>
          <w:tcPr>
            <w:tcW w:w="94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1周</w:t>
            </w:r>
          </w:p>
        </w:tc>
        <w:tc>
          <w:tcPr>
            <w:tcW w:w="838"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p>
        </w:tc>
        <w:tc>
          <w:tcPr>
            <w:tcW w:w="957"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42" w:type="dxa"/>
            <w:vMerge w:val="continue"/>
            <w:vAlign w:val="center"/>
          </w:tcPr>
          <w:p>
            <w:pPr>
              <w:spacing w:line="200" w:lineRule="exact"/>
              <w:jc w:val="center"/>
              <w:rPr>
                <w:rFonts w:ascii="Times New Roman" w:hAnsi="Times New Roman" w:cs="Times New Roman"/>
                <w:sz w:val="18"/>
                <w:szCs w:val="18"/>
              </w:rPr>
            </w:pPr>
          </w:p>
        </w:tc>
        <w:tc>
          <w:tcPr>
            <w:tcW w:w="1177"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0616002S</w:t>
            </w:r>
          </w:p>
        </w:tc>
        <w:tc>
          <w:tcPr>
            <w:tcW w:w="2828" w:type="dxa"/>
            <w:tcBorders>
              <w:top w:val="single" w:color="auto" w:sz="4" w:space="0"/>
              <w:left w:val="single" w:color="auto" w:sz="4" w:space="0"/>
              <w:bottom w:val="single" w:color="auto" w:sz="4" w:space="0"/>
              <w:right w:val="single" w:color="auto" w:sz="4" w:space="0"/>
            </w:tcBorders>
            <w:tcMar>
              <w:left w:w="57" w:type="dxa"/>
              <w:right w:w="28" w:type="dxa"/>
            </w:tcMar>
            <w:vAlign w:val="center"/>
          </w:tcPr>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市场营销实训</w:t>
            </w:r>
          </w:p>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Marketing Training</w:t>
            </w:r>
          </w:p>
        </w:tc>
        <w:tc>
          <w:tcPr>
            <w:tcW w:w="79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p>
        </w:tc>
        <w:tc>
          <w:tcPr>
            <w:tcW w:w="94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1周</w:t>
            </w:r>
          </w:p>
        </w:tc>
        <w:tc>
          <w:tcPr>
            <w:tcW w:w="838"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3</w:t>
            </w:r>
          </w:p>
        </w:tc>
        <w:tc>
          <w:tcPr>
            <w:tcW w:w="957"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42" w:type="dxa"/>
            <w:vMerge w:val="continue"/>
            <w:vAlign w:val="center"/>
          </w:tcPr>
          <w:p>
            <w:pPr>
              <w:spacing w:line="200" w:lineRule="exact"/>
              <w:jc w:val="center"/>
              <w:rPr>
                <w:rFonts w:ascii="Times New Roman" w:hAnsi="Times New Roman" w:cs="Times New Roman"/>
                <w:sz w:val="18"/>
                <w:szCs w:val="18"/>
              </w:rPr>
            </w:pPr>
          </w:p>
        </w:tc>
        <w:tc>
          <w:tcPr>
            <w:tcW w:w="1177"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0618002S</w:t>
            </w:r>
          </w:p>
        </w:tc>
        <w:tc>
          <w:tcPr>
            <w:tcW w:w="2828" w:type="dxa"/>
            <w:tcBorders>
              <w:top w:val="single" w:color="auto" w:sz="4" w:space="0"/>
              <w:left w:val="single" w:color="auto" w:sz="4" w:space="0"/>
              <w:bottom w:val="single" w:color="auto" w:sz="4" w:space="0"/>
              <w:right w:val="single" w:color="auto" w:sz="4" w:space="0"/>
            </w:tcBorders>
            <w:tcMar>
              <w:left w:w="57" w:type="dxa"/>
              <w:right w:w="28" w:type="dxa"/>
            </w:tcMar>
            <w:vAlign w:val="center"/>
          </w:tcPr>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ERP综合训练</w:t>
            </w:r>
          </w:p>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ERP Comprehensive Training</w:t>
            </w:r>
          </w:p>
        </w:tc>
        <w:tc>
          <w:tcPr>
            <w:tcW w:w="79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p>
        </w:tc>
        <w:tc>
          <w:tcPr>
            <w:tcW w:w="94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1周</w:t>
            </w:r>
          </w:p>
        </w:tc>
        <w:tc>
          <w:tcPr>
            <w:tcW w:w="838"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p>
        </w:tc>
        <w:tc>
          <w:tcPr>
            <w:tcW w:w="957"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42" w:type="dxa"/>
            <w:vMerge w:val="continue"/>
            <w:vAlign w:val="center"/>
          </w:tcPr>
          <w:p>
            <w:pPr>
              <w:spacing w:line="200" w:lineRule="exact"/>
              <w:jc w:val="center"/>
              <w:rPr>
                <w:rFonts w:ascii="Times New Roman" w:hAnsi="Times New Roman" w:cs="Times New Roman"/>
                <w:sz w:val="18"/>
                <w:szCs w:val="18"/>
              </w:rPr>
            </w:pPr>
          </w:p>
        </w:tc>
        <w:tc>
          <w:tcPr>
            <w:tcW w:w="1177"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0618024S</w:t>
            </w:r>
          </w:p>
        </w:tc>
        <w:tc>
          <w:tcPr>
            <w:tcW w:w="2828" w:type="dxa"/>
            <w:tcBorders>
              <w:top w:val="single" w:color="auto" w:sz="4" w:space="0"/>
              <w:left w:val="single" w:color="auto" w:sz="4" w:space="0"/>
              <w:bottom w:val="single" w:color="auto" w:sz="4" w:space="0"/>
              <w:right w:val="single" w:color="auto" w:sz="4" w:space="0"/>
            </w:tcBorders>
            <w:tcMar>
              <w:left w:w="57" w:type="dxa"/>
              <w:right w:w="28" w:type="dxa"/>
            </w:tcMar>
            <w:vAlign w:val="center"/>
          </w:tcPr>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毕业实习</w:t>
            </w:r>
          </w:p>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Graduation Practice</w:t>
            </w:r>
          </w:p>
        </w:tc>
        <w:tc>
          <w:tcPr>
            <w:tcW w:w="79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4</w:t>
            </w:r>
          </w:p>
        </w:tc>
        <w:tc>
          <w:tcPr>
            <w:tcW w:w="94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4周</w:t>
            </w:r>
          </w:p>
        </w:tc>
        <w:tc>
          <w:tcPr>
            <w:tcW w:w="838"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8</w:t>
            </w:r>
          </w:p>
        </w:tc>
        <w:tc>
          <w:tcPr>
            <w:tcW w:w="957"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42" w:type="dxa"/>
            <w:vMerge w:val="restart"/>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综合</w:t>
            </w:r>
          </w:p>
          <w:p>
            <w:pPr>
              <w:spacing w:line="200" w:lineRule="exact"/>
              <w:jc w:val="center"/>
              <w:rPr>
                <w:rFonts w:ascii="Times New Roman" w:hAnsi="Times New Roman" w:cs="Times New Roman"/>
                <w:sz w:val="18"/>
                <w:szCs w:val="18"/>
              </w:rPr>
            </w:pPr>
            <w:r>
              <w:rPr>
                <w:rFonts w:ascii="Times New Roman" w:hAnsi="Times New Roman" w:cs="Times New Roman"/>
                <w:sz w:val="18"/>
                <w:szCs w:val="18"/>
              </w:rPr>
              <w:t>实践</w:t>
            </w:r>
          </w:p>
        </w:tc>
        <w:tc>
          <w:tcPr>
            <w:tcW w:w="1177"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0616003S</w:t>
            </w:r>
          </w:p>
        </w:tc>
        <w:tc>
          <w:tcPr>
            <w:tcW w:w="2828" w:type="dxa"/>
            <w:tcBorders>
              <w:top w:val="single" w:color="auto" w:sz="4" w:space="0"/>
              <w:left w:val="single" w:color="auto" w:sz="4" w:space="0"/>
              <w:bottom w:val="single" w:color="auto" w:sz="4" w:space="0"/>
              <w:right w:val="single" w:color="auto" w:sz="4" w:space="0"/>
            </w:tcBorders>
            <w:tcMar>
              <w:left w:w="57" w:type="dxa"/>
              <w:right w:w="28" w:type="dxa"/>
            </w:tcMar>
            <w:vAlign w:val="center"/>
          </w:tcPr>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大数据技术综合实践</w:t>
            </w:r>
          </w:p>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Comprehensive Practice of Big Data Technology</w:t>
            </w:r>
          </w:p>
        </w:tc>
        <w:tc>
          <w:tcPr>
            <w:tcW w:w="79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1.5</w:t>
            </w:r>
          </w:p>
        </w:tc>
        <w:tc>
          <w:tcPr>
            <w:tcW w:w="94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2周</w:t>
            </w:r>
          </w:p>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（1周业余）</w:t>
            </w:r>
          </w:p>
        </w:tc>
        <w:tc>
          <w:tcPr>
            <w:tcW w:w="838"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5</w:t>
            </w:r>
          </w:p>
        </w:tc>
        <w:tc>
          <w:tcPr>
            <w:tcW w:w="957"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42" w:type="dxa"/>
            <w:vMerge w:val="continue"/>
            <w:vAlign w:val="center"/>
          </w:tcPr>
          <w:p>
            <w:pPr>
              <w:spacing w:line="200" w:lineRule="exact"/>
              <w:jc w:val="center"/>
              <w:rPr>
                <w:rFonts w:ascii="Times New Roman" w:hAnsi="Times New Roman" w:cs="Times New Roman"/>
                <w:sz w:val="18"/>
                <w:szCs w:val="18"/>
              </w:rPr>
            </w:pPr>
          </w:p>
        </w:tc>
        <w:tc>
          <w:tcPr>
            <w:tcW w:w="1177"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0616004S</w:t>
            </w:r>
          </w:p>
        </w:tc>
        <w:tc>
          <w:tcPr>
            <w:tcW w:w="2828" w:type="dxa"/>
            <w:tcBorders>
              <w:top w:val="single" w:color="auto" w:sz="4" w:space="0"/>
              <w:left w:val="single" w:color="auto" w:sz="4" w:space="0"/>
              <w:bottom w:val="single" w:color="auto" w:sz="4" w:space="0"/>
              <w:right w:val="single" w:color="auto" w:sz="4" w:space="0"/>
            </w:tcBorders>
            <w:tcMar>
              <w:left w:w="57" w:type="dxa"/>
              <w:right w:w="28" w:type="dxa"/>
            </w:tcMar>
            <w:vAlign w:val="center"/>
          </w:tcPr>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数据库综合实训</w:t>
            </w:r>
          </w:p>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Comprehensive Database Training</w:t>
            </w:r>
          </w:p>
        </w:tc>
        <w:tc>
          <w:tcPr>
            <w:tcW w:w="79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p>
        </w:tc>
        <w:tc>
          <w:tcPr>
            <w:tcW w:w="94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1周</w:t>
            </w:r>
          </w:p>
        </w:tc>
        <w:tc>
          <w:tcPr>
            <w:tcW w:w="838"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4</w:t>
            </w:r>
          </w:p>
        </w:tc>
        <w:tc>
          <w:tcPr>
            <w:tcW w:w="957"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42" w:type="dxa"/>
            <w:vMerge w:val="continue"/>
            <w:vAlign w:val="center"/>
          </w:tcPr>
          <w:p>
            <w:pPr>
              <w:spacing w:line="200" w:lineRule="exact"/>
              <w:jc w:val="center"/>
              <w:rPr>
                <w:rFonts w:ascii="Times New Roman" w:hAnsi="Times New Roman" w:cs="Times New Roman"/>
                <w:sz w:val="18"/>
                <w:szCs w:val="18"/>
              </w:rPr>
            </w:pPr>
          </w:p>
        </w:tc>
        <w:tc>
          <w:tcPr>
            <w:tcW w:w="1177"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0618506S</w:t>
            </w:r>
          </w:p>
        </w:tc>
        <w:tc>
          <w:tcPr>
            <w:tcW w:w="2828" w:type="dxa"/>
            <w:tcBorders>
              <w:top w:val="single" w:color="auto" w:sz="4" w:space="0"/>
              <w:left w:val="single" w:color="auto" w:sz="4" w:space="0"/>
              <w:bottom w:val="single" w:color="auto" w:sz="4" w:space="0"/>
              <w:right w:val="single" w:color="auto" w:sz="4" w:space="0"/>
            </w:tcBorders>
            <w:tcMar>
              <w:left w:w="57" w:type="dxa"/>
              <w:right w:w="28" w:type="dxa"/>
            </w:tcMar>
            <w:vAlign w:val="center"/>
          </w:tcPr>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专业综合课程（实训）</w:t>
            </w:r>
          </w:p>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Professional Comprehensive Courses (Practical Training)</w:t>
            </w:r>
          </w:p>
        </w:tc>
        <w:tc>
          <w:tcPr>
            <w:tcW w:w="79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p>
        </w:tc>
        <w:tc>
          <w:tcPr>
            <w:tcW w:w="94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2周</w:t>
            </w:r>
          </w:p>
        </w:tc>
        <w:tc>
          <w:tcPr>
            <w:tcW w:w="838"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8</w:t>
            </w:r>
          </w:p>
        </w:tc>
        <w:tc>
          <w:tcPr>
            <w:tcW w:w="957"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p>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42" w:type="dxa"/>
            <w:vMerge w:val="continue"/>
            <w:vAlign w:val="center"/>
          </w:tcPr>
          <w:p>
            <w:pPr>
              <w:spacing w:line="200" w:lineRule="exact"/>
              <w:jc w:val="center"/>
              <w:rPr>
                <w:rFonts w:ascii="Times New Roman" w:hAnsi="Times New Roman" w:cs="Times New Roman"/>
                <w:sz w:val="18"/>
                <w:szCs w:val="18"/>
              </w:rPr>
            </w:pPr>
          </w:p>
        </w:tc>
        <w:tc>
          <w:tcPr>
            <w:tcW w:w="1177"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Times New Roman" w:hAnsi="Times New Roman" w:cs="Times New Roman"/>
                <w:sz w:val="18"/>
                <w:szCs w:val="18"/>
              </w:rPr>
            </w:pPr>
            <w:r>
              <w:rPr>
                <w:rFonts w:ascii="Times New Roman" w:hAnsi="Times New Roman" w:cs="Times New Roman"/>
                <w:sz w:val="18"/>
                <w:szCs w:val="18"/>
              </w:rPr>
              <w:t>0618111S</w:t>
            </w:r>
          </w:p>
        </w:tc>
        <w:tc>
          <w:tcPr>
            <w:tcW w:w="2828" w:type="dxa"/>
            <w:tcBorders>
              <w:top w:val="single" w:color="auto" w:sz="4" w:space="0"/>
              <w:left w:val="single" w:color="auto" w:sz="4" w:space="0"/>
              <w:bottom w:val="single" w:color="auto" w:sz="4" w:space="0"/>
              <w:right w:val="single" w:color="auto" w:sz="4" w:space="0"/>
            </w:tcBorders>
            <w:tcMar>
              <w:left w:w="57" w:type="dxa"/>
              <w:right w:w="28" w:type="dxa"/>
            </w:tcMar>
            <w:vAlign w:val="center"/>
          </w:tcPr>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毕业设计（论文）</w:t>
            </w:r>
          </w:p>
          <w:p>
            <w:pPr>
              <w:spacing w:line="200" w:lineRule="exact"/>
              <w:rPr>
                <w:rFonts w:ascii="Times New Roman" w:hAnsi="Times New Roman" w:cs="Times New Roman"/>
                <w:color w:val="000000"/>
                <w:sz w:val="18"/>
                <w:szCs w:val="18"/>
              </w:rPr>
            </w:pPr>
            <w:r>
              <w:rPr>
                <w:rFonts w:ascii="Times New Roman" w:hAnsi="Times New Roman" w:cs="Times New Roman"/>
                <w:color w:val="000000"/>
                <w:sz w:val="18"/>
                <w:szCs w:val="18"/>
              </w:rPr>
              <w:t>Graduation Design（Project）</w:t>
            </w:r>
          </w:p>
        </w:tc>
        <w:tc>
          <w:tcPr>
            <w:tcW w:w="79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12</w:t>
            </w:r>
          </w:p>
        </w:tc>
        <w:tc>
          <w:tcPr>
            <w:tcW w:w="94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12周</w:t>
            </w:r>
          </w:p>
        </w:tc>
        <w:tc>
          <w:tcPr>
            <w:tcW w:w="838"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8</w:t>
            </w:r>
          </w:p>
        </w:tc>
        <w:tc>
          <w:tcPr>
            <w:tcW w:w="957"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p>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经管学院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4848" w:type="dxa"/>
            <w:gridSpan w:val="3"/>
            <w:tcBorders>
              <w:right w:val="single" w:color="auto" w:sz="4" w:space="0"/>
            </w:tcBorders>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小计</w:t>
            </w:r>
          </w:p>
        </w:tc>
        <w:tc>
          <w:tcPr>
            <w:tcW w:w="79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27.5</w:t>
            </w:r>
          </w:p>
        </w:tc>
        <w:tc>
          <w:tcPr>
            <w:tcW w:w="94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838"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957"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spacing w:line="200" w:lineRule="exact"/>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r>
    </w:tbl>
    <w:p>
      <w:pPr>
        <w:pStyle w:val="4"/>
        <w:rPr>
          <w:rFonts w:ascii="Times New Roman"/>
          <w:color w:val="000000" w:themeColor="text1"/>
          <w:sz w:val="20"/>
          <w14:textFill>
            <w14:solidFill>
              <w14:schemeClr w14:val="tx1"/>
            </w14:solidFill>
          </w14:textFill>
        </w:rPr>
      </w:pPr>
    </w:p>
    <w:p>
      <w:pPr>
        <w:pStyle w:val="4"/>
        <w:spacing w:before="3" w:after="1"/>
        <w:rPr>
          <w:rFonts w:ascii="Times New Roman"/>
          <w:color w:val="000000" w:themeColor="text1"/>
          <w:sz w:val="21"/>
          <w14:textFill>
            <w14:solidFill>
              <w14:schemeClr w14:val="tx1"/>
            </w14:solidFill>
          </w14:textFill>
        </w:rPr>
      </w:pPr>
    </w:p>
    <w:p>
      <w:pPr>
        <w:spacing w:line="362" w:lineRule="exact"/>
        <w:rPr>
          <w:rFonts w:ascii="Microsoft JhengHei" w:eastAsia="Microsoft JhengHei"/>
          <w:color w:val="000000" w:themeColor="text1"/>
          <w:sz w:val="24"/>
          <w14:textFill>
            <w14:solidFill>
              <w14:schemeClr w14:val="tx1"/>
            </w14:solidFill>
          </w14:textFill>
        </w:rPr>
      </w:pPr>
    </w:p>
    <w:tbl>
      <w:tblPr>
        <w:tblStyle w:val="14"/>
        <w:tblW w:w="957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54"/>
        <w:gridCol w:w="3459"/>
        <w:gridCol w:w="26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6" w:hRule="atLeast"/>
          <w:jc w:val="center"/>
        </w:trPr>
        <w:tc>
          <w:tcPr>
            <w:tcW w:w="6913" w:type="dxa"/>
            <w:gridSpan w:val="2"/>
          </w:tcPr>
          <w:p>
            <w:pPr>
              <w:pStyle w:val="22"/>
              <w:rPr>
                <w:rFonts w:ascii="Times New Roman"/>
                <w:color w:val="000000" w:themeColor="text1"/>
                <w:sz w:val="24"/>
                <w14:textFill>
                  <w14:solidFill>
                    <w14:schemeClr w14:val="tx1"/>
                  </w14:solidFill>
                </w14:textFill>
              </w:rPr>
            </w:pPr>
          </w:p>
          <w:p>
            <w:pPr>
              <w:pStyle w:val="22"/>
              <w:spacing w:before="165"/>
              <w:ind w:left="1895"/>
              <w:rPr>
                <w:color w:val="000000" w:themeColor="text1"/>
                <w:sz w:val="24"/>
                <w14:textFill>
                  <w14:solidFill>
                    <w14:schemeClr w14:val="tx1"/>
                  </w14:solidFill>
                </w14:textFill>
              </w:rPr>
            </w:pPr>
            <w:r>
              <w:rPr>
                <w:color w:val="000000" w:themeColor="text1"/>
                <w:sz w:val="24"/>
                <w14:textFill>
                  <w14:solidFill>
                    <w14:schemeClr w14:val="tx1"/>
                  </w14:solidFill>
                </w14:textFill>
              </w:rPr>
              <w:t>总体判断拟开设专业是否可行</w:t>
            </w:r>
          </w:p>
        </w:tc>
        <w:tc>
          <w:tcPr>
            <w:tcW w:w="2660" w:type="dxa"/>
          </w:tcPr>
          <w:p>
            <w:pPr>
              <w:pStyle w:val="22"/>
              <w:rPr>
                <w:rFonts w:ascii="Times New Roman"/>
                <w:color w:val="000000" w:themeColor="text1"/>
                <w:sz w:val="24"/>
                <w14:textFill>
                  <w14:solidFill>
                    <w14:schemeClr w14:val="tx1"/>
                  </w14:solidFill>
                </w14:textFill>
              </w:rPr>
            </w:pPr>
          </w:p>
          <w:p>
            <w:pPr>
              <w:pStyle w:val="22"/>
              <w:tabs>
                <w:tab w:val="left" w:pos="844"/>
              </w:tabs>
              <w:spacing w:before="148"/>
              <w:ind w:left="5"/>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□是</w:t>
            </w:r>
            <w:r>
              <w:rPr>
                <w:color w:val="000000" w:themeColor="text1"/>
                <w:sz w:val="24"/>
                <w14:textFill>
                  <w14:solidFill>
                    <w14:schemeClr w14:val="tx1"/>
                  </w14:solidFill>
                </w14:textFill>
              </w:rPr>
              <w:tab/>
            </w:r>
            <w:r>
              <w:rPr>
                <w:color w:val="000000" w:themeColor="text1"/>
                <w:sz w:val="24"/>
                <w14:textFill>
                  <w14:solidFill>
                    <w14:schemeClr w14:val="tx1"/>
                  </w14:solidFill>
                </w14:textFill>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9" w:hRule="atLeast"/>
          <w:jc w:val="center"/>
        </w:trPr>
        <w:tc>
          <w:tcPr>
            <w:tcW w:w="9573" w:type="dxa"/>
            <w:gridSpan w:val="3"/>
          </w:tcPr>
          <w:p>
            <w:pPr>
              <w:pStyle w:val="22"/>
              <w:spacing w:before="112"/>
              <w:ind w:left="107"/>
              <w:rPr>
                <w:color w:val="000000" w:themeColor="text1"/>
                <w:sz w:val="24"/>
                <w14:textFill>
                  <w14:solidFill>
                    <w14:schemeClr w14:val="tx1"/>
                  </w14:solidFill>
                </w14:textFill>
              </w:rPr>
            </w:pPr>
            <w:r>
              <w:rPr>
                <w:color w:val="000000" w:themeColor="text1"/>
                <w:sz w:val="24"/>
                <w14:textFill>
                  <w14:solidFill>
                    <w14:schemeClr w14:val="tx1"/>
                  </w14:solidFill>
                </w14:textFill>
              </w:rPr>
              <w:t>理由：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jc w:val="center"/>
        </w:trPr>
        <w:tc>
          <w:tcPr>
            <w:tcW w:w="6913" w:type="dxa"/>
            <w:gridSpan w:val="2"/>
          </w:tcPr>
          <w:p>
            <w:pPr>
              <w:pStyle w:val="22"/>
              <w:spacing w:before="3"/>
              <w:rPr>
                <w:rFonts w:ascii="Times New Roman"/>
                <w:color w:val="000000" w:themeColor="text1"/>
                <w:sz w:val="21"/>
                <w14:textFill>
                  <w14:solidFill>
                    <w14:schemeClr w14:val="tx1"/>
                  </w14:solidFill>
                </w14:textFill>
              </w:rPr>
            </w:pPr>
          </w:p>
          <w:p>
            <w:pPr>
              <w:pStyle w:val="22"/>
              <w:ind w:left="1535"/>
              <w:rPr>
                <w:color w:val="000000" w:themeColor="text1"/>
                <w:sz w:val="24"/>
                <w14:textFill>
                  <w14:solidFill>
                    <w14:schemeClr w14:val="tx1"/>
                  </w14:solidFill>
                </w14:textFill>
              </w:rPr>
            </w:pPr>
            <w:r>
              <w:rPr>
                <w:color w:val="000000" w:themeColor="text1"/>
                <w:sz w:val="24"/>
                <w14:textFill>
                  <w14:solidFill>
                    <w14:schemeClr w14:val="tx1"/>
                  </w14:solidFill>
                </w14:textFill>
              </w:rPr>
              <w:t>拟招生人数与人才需求预测是否匹配</w:t>
            </w:r>
          </w:p>
        </w:tc>
        <w:tc>
          <w:tcPr>
            <w:tcW w:w="2660" w:type="dxa"/>
          </w:tcPr>
          <w:p>
            <w:pPr>
              <w:pStyle w:val="22"/>
              <w:spacing w:before="3"/>
              <w:rPr>
                <w:rFonts w:ascii="Times New Roman"/>
                <w:color w:val="000000" w:themeColor="text1"/>
                <w:sz w:val="21"/>
                <w14:textFill>
                  <w14:solidFill>
                    <w14:schemeClr w14:val="tx1"/>
                  </w14:solidFill>
                </w14:textFill>
              </w:rPr>
            </w:pPr>
          </w:p>
          <w:p>
            <w:pPr>
              <w:pStyle w:val="22"/>
              <w:tabs>
                <w:tab w:val="left" w:pos="844"/>
              </w:tabs>
              <w:ind w:left="5"/>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□是</w:t>
            </w:r>
            <w:r>
              <w:rPr>
                <w:color w:val="000000" w:themeColor="text1"/>
                <w:sz w:val="24"/>
                <w14:textFill>
                  <w14:solidFill>
                    <w14:schemeClr w14:val="tx1"/>
                  </w14:solidFill>
                </w14:textFill>
              </w:rPr>
              <w:tab/>
            </w:r>
            <w:r>
              <w:rPr>
                <w:color w:val="000000" w:themeColor="text1"/>
                <w:sz w:val="24"/>
                <w14:textFill>
                  <w14:solidFill>
                    <w14:schemeClr w14:val="tx1"/>
                  </w14:solidFill>
                </w14:textFill>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jc w:val="center"/>
        </w:trPr>
        <w:tc>
          <w:tcPr>
            <w:tcW w:w="3454" w:type="dxa"/>
            <w:vMerge w:val="restart"/>
          </w:tcPr>
          <w:p>
            <w:pPr>
              <w:pStyle w:val="22"/>
              <w:spacing w:before="9"/>
              <w:rPr>
                <w:rFonts w:ascii="Times New Roman"/>
                <w:color w:val="000000" w:themeColor="text1"/>
                <w:sz w:val="29"/>
                <w14:textFill>
                  <w14:solidFill>
                    <w14:schemeClr w14:val="tx1"/>
                  </w14:solidFill>
                </w14:textFill>
              </w:rPr>
            </w:pPr>
          </w:p>
          <w:p>
            <w:pPr>
              <w:pStyle w:val="22"/>
              <w:spacing w:line="345" w:lineRule="auto"/>
              <w:ind w:left="525" w:right="276" w:hanging="240"/>
              <w:rPr>
                <w:color w:val="000000" w:themeColor="text1"/>
                <w:sz w:val="24"/>
                <w14:textFill>
                  <w14:solidFill>
                    <w14:schemeClr w14:val="tx1"/>
                  </w14:solidFill>
                </w14:textFill>
              </w:rPr>
            </w:pPr>
            <w:r>
              <w:rPr>
                <w:color w:val="000000" w:themeColor="text1"/>
                <w:sz w:val="24"/>
                <w14:textFill>
                  <w14:solidFill>
                    <w14:schemeClr w14:val="tx1"/>
                  </w14:solidFill>
                </w14:textFill>
              </w:rPr>
              <w:t>本专业开设的基本条件是否符合教学质量国家标准</w:t>
            </w:r>
          </w:p>
        </w:tc>
        <w:tc>
          <w:tcPr>
            <w:tcW w:w="3459" w:type="dxa"/>
          </w:tcPr>
          <w:p>
            <w:pPr>
              <w:pStyle w:val="22"/>
              <w:spacing w:before="112"/>
              <w:ind w:left="1247"/>
              <w:rPr>
                <w:color w:val="000000" w:themeColor="text1"/>
                <w:sz w:val="24"/>
                <w14:textFill>
                  <w14:solidFill>
                    <w14:schemeClr w14:val="tx1"/>
                  </w14:solidFill>
                </w14:textFill>
              </w:rPr>
            </w:pPr>
            <w:r>
              <w:rPr>
                <w:color w:val="000000" w:themeColor="text1"/>
                <w:sz w:val="24"/>
                <w14:textFill>
                  <w14:solidFill>
                    <w14:schemeClr w14:val="tx1"/>
                  </w14:solidFill>
                </w14:textFill>
              </w:rPr>
              <w:t>教师队伍</w:t>
            </w:r>
          </w:p>
        </w:tc>
        <w:tc>
          <w:tcPr>
            <w:tcW w:w="2660" w:type="dxa"/>
          </w:tcPr>
          <w:p>
            <w:pPr>
              <w:pStyle w:val="22"/>
              <w:tabs>
                <w:tab w:val="left" w:pos="844"/>
              </w:tabs>
              <w:spacing w:before="112"/>
              <w:ind w:left="5"/>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□是</w:t>
            </w:r>
            <w:r>
              <w:rPr>
                <w:color w:val="000000" w:themeColor="text1"/>
                <w:sz w:val="24"/>
                <w14:textFill>
                  <w14:solidFill>
                    <w14:schemeClr w14:val="tx1"/>
                  </w14:solidFill>
                </w14:textFill>
              </w:rPr>
              <w:tab/>
            </w:r>
            <w:r>
              <w:rPr>
                <w:color w:val="000000" w:themeColor="text1"/>
                <w:sz w:val="24"/>
                <w14:textFill>
                  <w14:solidFill>
                    <w14:schemeClr w14:val="tx1"/>
                  </w14:solidFill>
                </w14:textFill>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jc w:val="center"/>
        </w:trPr>
        <w:tc>
          <w:tcPr>
            <w:tcW w:w="3454" w:type="dxa"/>
            <w:vMerge w:val="continue"/>
            <w:tcBorders>
              <w:top w:val="nil"/>
            </w:tcBorders>
          </w:tcPr>
          <w:p>
            <w:pPr>
              <w:rPr>
                <w:color w:val="000000" w:themeColor="text1"/>
                <w:sz w:val="2"/>
                <w:szCs w:val="2"/>
                <w14:textFill>
                  <w14:solidFill>
                    <w14:schemeClr w14:val="tx1"/>
                  </w14:solidFill>
                </w14:textFill>
              </w:rPr>
            </w:pPr>
          </w:p>
        </w:tc>
        <w:tc>
          <w:tcPr>
            <w:tcW w:w="3459" w:type="dxa"/>
          </w:tcPr>
          <w:p>
            <w:pPr>
              <w:pStyle w:val="22"/>
              <w:spacing w:before="112" w:line="306" w:lineRule="exact"/>
              <w:ind w:left="1247"/>
              <w:rPr>
                <w:color w:val="000000" w:themeColor="text1"/>
                <w:sz w:val="24"/>
                <w14:textFill>
                  <w14:solidFill>
                    <w14:schemeClr w14:val="tx1"/>
                  </w14:solidFill>
                </w14:textFill>
              </w:rPr>
            </w:pPr>
            <w:r>
              <w:rPr>
                <w:color w:val="000000" w:themeColor="text1"/>
                <w:sz w:val="24"/>
                <w14:textFill>
                  <w14:solidFill>
                    <w14:schemeClr w14:val="tx1"/>
                  </w14:solidFill>
                </w14:textFill>
              </w:rPr>
              <w:t>实践条件</w:t>
            </w:r>
          </w:p>
        </w:tc>
        <w:tc>
          <w:tcPr>
            <w:tcW w:w="2660" w:type="dxa"/>
          </w:tcPr>
          <w:p>
            <w:pPr>
              <w:pStyle w:val="22"/>
              <w:tabs>
                <w:tab w:val="left" w:pos="844"/>
              </w:tabs>
              <w:spacing w:before="112" w:line="306" w:lineRule="exact"/>
              <w:ind w:left="5"/>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□是</w:t>
            </w:r>
            <w:r>
              <w:rPr>
                <w:color w:val="000000" w:themeColor="text1"/>
                <w:sz w:val="24"/>
                <w14:textFill>
                  <w14:solidFill>
                    <w14:schemeClr w14:val="tx1"/>
                  </w14:solidFill>
                </w14:textFill>
              </w:rPr>
              <w:tab/>
            </w:r>
            <w:r>
              <w:rPr>
                <w:color w:val="000000" w:themeColor="text1"/>
                <w:sz w:val="24"/>
                <w14:textFill>
                  <w14:solidFill>
                    <w14:schemeClr w14:val="tx1"/>
                  </w14:solidFill>
                </w14:textFill>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jc w:val="center"/>
        </w:trPr>
        <w:tc>
          <w:tcPr>
            <w:tcW w:w="3454" w:type="dxa"/>
            <w:vMerge w:val="continue"/>
            <w:tcBorders>
              <w:top w:val="nil"/>
            </w:tcBorders>
          </w:tcPr>
          <w:p>
            <w:pPr>
              <w:rPr>
                <w:color w:val="000000" w:themeColor="text1"/>
                <w:sz w:val="2"/>
                <w:szCs w:val="2"/>
                <w14:textFill>
                  <w14:solidFill>
                    <w14:schemeClr w14:val="tx1"/>
                  </w14:solidFill>
                </w14:textFill>
              </w:rPr>
            </w:pPr>
          </w:p>
        </w:tc>
        <w:tc>
          <w:tcPr>
            <w:tcW w:w="3459" w:type="dxa"/>
          </w:tcPr>
          <w:p>
            <w:pPr>
              <w:pStyle w:val="22"/>
              <w:spacing w:before="113"/>
              <w:ind w:left="1247"/>
              <w:rPr>
                <w:color w:val="000000" w:themeColor="text1"/>
                <w:sz w:val="24"/>
                <w14:textFill>
                  <w14:solidFill>
                    <w14:schemeClr w14:val="tx1"/>
                  </w14:solidFill>
                </w14:textFill>
              </w:rPr>
            </w:pPr>
            <w:r>
              <w:rPr>
                <w:color w:val="000000" w:themeColor="text1"/>
                <w:sz w:val="24"/>
                <w14:textFill>
                  <w14:solidFill>
                    <w14:schemeClr w14:val="tx1"/>
                  </w14:solidFill>
                </w14:textFill>
              </w:rPr>
              <w:t>经费保障</w:t>
            </w:r>
          </w:p>
        </w:tc>
        <w:tc>
          <w:tcPr>
            <w:tcW w:w="2660" w:type="dxa"/>
          </w:tcPr>
          <w:p>
            <w:pPr>
              <w:pStyle w:val="22"/>
              <w:tabs>
                <w:tab w:val="left" w:pos="844"/>
              </w:tabs>
              <w:spacing w:before="113"/>
              <w:ind w:left="5"/>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□是</w:t>
            </w:r>
            <w:r>
              <w:rPr>
                <w:color w:val="000000" w:themeColor="text1"/>
                <w:sz w:val="24"/>
                <w14:textFill>
                  <w14:solidFill>
                    <w14:schemeClr w14:val="tx1"/>
                  </w14:solidFill>
                </w14:textFill>
              </w:rPr>
              <w:tab/>
            </w:r>
            <w:r>
              <w:rPr>
                <w:color w:val="000000" w:themeColor="text1"/>
                <w:sz w:val="24"/>
                <w14:textFill>
                  <w14:solidFill>
                    <w14:schemeClr w14:val="tx1"/>
                  </w14:solidFill>
                </w14:textFill>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jc w:val="center"/>
        </w:trPr>
        <w:tc>
          <w:tcPr>
            <w:tcW w:w="9573" w:type="dxa"/>
            <w:gridSpan w:val="3"/>
          </w:tcPr>
          <w:p>
            <w:pPr>
              <w:pStyle w:val="22"/>
              <w:spacing w:line="362" w:lineRule="exact"/>
              <w:ind w:left="107"/>
              <w:rPr>
                <w:rFonts w:ascii="Microsoft JhengHei" w:eastAsia="Microsoft JhengHei"/>
                <w:b/>
                <w:color w:val="000000" w:themeColor="text1"/>
                <w:sz w:val="24"/>
                <w14:textFill>
                  <w14:solidFill>
                    <w14:schemeClr w14:val="tx1"/>
                  </w14:solidFill>
                </w14:textFill>
              </w:rPr>
            </w:pPr>
            <w:r>
              <w:rPr>
                <w:rFonts w:hint="eastAsia" w:ascii="Microsoft JhengHei" w:eastAsia="Microsoft JhengHei"/>
                <w:b/>
                <w:color w:val="000000" w:themeColor="text1"/>
                <w:sz w:val="24"/>
                <w14:textFill>
                  <w14:solidFill>
                    <w14:schemeClr w14:val="tx1"/>
                  </w14:solidFill>
                </w14:textFill>
              </w:rPr>
              <w:t>专家签字：</w:t>
            </w:r>
          </w:p>
        </w:tc>
      </w:tr>
    </w:tbl>
    <w:p>
      <w:pPr>
        <w:ind w:firstLine="480" w:firstLineChars="200"/>
        <w:rPr>
          <w:rFonts w:ascii="Microsoft JhengHei" w:eastAsiaTheme="minorEastAsia"/>
          <w:color w:val="000000" w:themeColor="text1"/>
          <w:sz w:val="24"/>
          <w14:textFill>
            <w14:solidFill>
              <w14:schemeClr w14:val="tx1"/>
            </w14:solidFill>
          </w14:textFill>
        </w:rPr>
      </w:pPr>
    </w:p>
    <w:p>
      <w:pPr>
        <w:rPr>
          <w:rFonts w:ascii="Microsoft JhengHei" w:eastAsia="Microsoft JhengHei"/>
          <w:color w:val="000000" w:themeColor="text1"/>
          <w:sz w:val="24"/>
          <w14:textFill>
            <w14:solidFill>
              <w14:schemeClr w14:val="tx1"/>
            </w14:solidFill>
          </w14:textFill>
        </w:rPr>
      </w:pPr>
    </w:p>
    <w:p>
      <w:pPr>
        <w:rPr>
          <w:rFonts w:ascii="Microsoft JhengHei" w:eastAsia="Microsoft JhengHei"/>
          <w:sz w:val="24"/>
        </w:rPr>
        <w:sectPr>
          <w:headerReference r:id="rId10" w:type="default"/>
          <w:pgSz w:w="11910" w:h="16840"/>
          <w:pgMar w:top="1678" w:right="658" w:bottom="278" w:left="1202" w:header="1321" w:footer="0" w:gutter="0"/>
          <w:cols w:space="720" w:num="1"/>
          <w:docGrid w:linePitch="299" w:charSpace="0"/>
        </w:sectPr>
      </w:pPr>
    </w:p>
    <w:p>
      <w:pPr>
        <w:pStyle w:val="4"/>
        <w:rPr>
          <w:rFonts w:ascii="Times New Roman"/>
          <w:color w:val="000000" w:themeColor="text1"/>
          <w:sz w:val="20"/>
          <w14:textFill>
            <w14:solidFill>
              <w14:schemeClr w14:val="tx1"/>
            </w14:solidFill>
          </w14:textFill>
        </w:rPr>
      </w:pPr>
    </w:p>
    <w:p>
      <w:pPr>
        <w:pStyle w:val="4"/>
        <w:spacing w:before="4"/>
        <w:rPr>
          <w:rFonts w:ascii="Times New Roman"/>
          <w:color w:val="000000" w:themeColor="text1"/>
          <w:sz w:val="26"/>
          <w14:textFill>
            <w14:solidFill>
              <w14:schemeClr w14:val="tx1"/>
            </w14:solidFill>
          </w14:textFill>
        </w:rPr>
      </w:pPr>
    </w:p>
    <w:p>
      <w:pPr>
        <w:spacing w:before="67"/>
        <w:ind w:left="218"/>
        <w:rPr>
          <w:color w:val="000000" w:themeColor="text1"/>
          <w:sz w:val="24"/>
          <w14:textFill>
            <w14:solidFill>
              <w14:schemeClr w14:val="tx1"/>
            </w14:solidFill>
          </w14:textFill>
        </w:rPr>
      </w:pPr>
      <w:r>
        <w:rPr>
          <w:color w:val="000000" w:themeColor="text1"/>
          <w14:textFill>
            <w14:solidFill>
              <w14:schemeClr w14:val="tx1"/>
            </w14:solidFill>
          </w14:textFill>
        </w:rPr>
        <mc:AlternateContent>
          <mc:Choice Requires="wpg">
            <w:drawing>
              <wp:anchor distT="0" distB="0" distL="114300" distR="114300" simplePos="0" relativeHeight="251663360" behindDoc="1" locked="0" layoutInCell="1" allowOverlap="1">
                <wp:simplePos x="0" y="0"/>
                <wp:positionH relativeFrom="page">
                  <wp:posOffset>829310</wp:posOffset>
                </wp:positionH>
                <wp:positionV relativeFrom="paragraph">
                  <wp:posOffset>-36195</wp:posOffset>
                </wp:positionV>
                <wp:extent cx="6085205" cy="7533005"/>
                <wp:effectExtent l="1270" t="1270" r="9525" b="9525"/>
                <wp:wrapNone/>
                <wp:docPr id="23" name="组合 16"/>
                <wp:cNvGraphicFramePr/>
                <a:graphic xmlns:a="http://schemas.openxmlformats.org/drawingml/2006/main">
                  <a:graphicData uri="http://schemas.microsoft.com/office/word/2010/wordprocessingGroup">
                    <wpg:wgp>
                      <wpg:cNvGrpSpPr/>
                      <wpg:grpSpPr>
                        <a:xfrm>
                          <a:off x="0" y="0"/>
                          <a:ext cx="6085205" cy="7533005"/>
                          <a:chOff x="1306" y="-58"/>
                          <a:chExt cx="9583" cy="11863"/>
                        </a:xfrm>
                      </wpg:grpSpPr>
                      <wps:wsp>
                        <wps:cNvPr id="15" name="矩形 17"/>
                        <wps:cNvSpPr/>
                        <wps:spPr>
                          <a:xfrm>
                            <a:off x="1306" y="-58"/>
                            <a:ext cx="10" cy="10"/>
                          </a:xfrm>
                          <a:prstGeom prst="rect">
                            <a:avLst/>
                          </a:prstGeom>
                          <a:solidFill>
                            <a:srgbClr val="000000"/>
                          </a:solidFill>
                          <a:ln>
                            <a:noFill/>
                          </a:ln>
                        </wps:spPr>
                        <wps:bodyPr upright="1"/>
                      </wps:wsp>
                      <wps:wsp>
                        <wps:cNvPr id="16" name="直线 18"/>
                        <wps:cNvCnPr/>
                        <wps:spPr>
                          <a:xfrm>
                            <a:off x="1316" y="-53"/>
                            <a:ext cx="9563" cy="0"/>
                          </a:xfrm>
                          <a:prstGeom prst="line">
                            <a:avLst/>
                          </a:prstGeom>
                          <a:ln w="6096" cap="flat" cmpd="sng">
                            <a:solidFill>
                              <a:srgbClr val="000000"/>
                            </a:solidFill>
                            <a:prstDash val="solid"/>
                            <a:headEnd type="none" w="med" len="med"/>
                            <a:tailEnd type="none" w="med" len="med"/>
                          </a:ln>
                        </wps:spPr>
                        <wps:bodyPr/>
                      </wps:wsp>
                      <wps:wsp>
                        <wps:cNvPr id="17" name="矩形 19"/>
                        <wps:cNvSpPr/>
                        <wps:spPr>
                          <a:xfrm>
                            <a:off x="10879" y="-58"/>
                            <a:ext cx="10" cy="10"/>
                          </a:xfrm>
                          <a:prstGeom prst="rect">
                            <a:avLst/>
                          </a:prstGeom>
                          <a:solidFill>
                            <a:srgbClr val="000000"/>
                          </a:solidFill>
                          <a:ln>
                            <a:noFill/>
                          </a:ln>
                        </wps:spPr>
                        <wps:bodyPr upright="1"/>
                      </wps:wsp>
                      <wps:wsp>
                        <wps:cNvPr id="18" name="直线 20"/>
                        <wps:cNvCnPr/>
                        <wps:spPr>
                          <a:xfrm>
                            <a:off x="1311" y="-48"/>
                            <a:ext cx="0" cy="11843"/>
                          </a:xfrm>
                          <a:prstGeom prst="line">
                            <a:avLst/>
                          </a:prstGeom>
                          <a:ln w="6096" cap="flat" cmpd="sng">
                            <a:solidFill>
                              <a:srgbClr val="000000"/>
                            </a:solidFill>
                            <a:prstDash val="solid"/>
                            <a:headEnd type="none" w="med" len="med"/>
                            <a:tailEnd type="none" w="med" len="med"/>
                          </a:ln>
                        </wps:spPr>
                        <wps:bodyPr/>
                      </wps:wsp>
                      <wps:wsp>
                        <wps:cNvPr id="19" name="矩形 21"/>
                        <wps:cNvSpPr/>
                        <wps:spPr>
                          <a:xfrm>
                            <a:off x="1306" y="11795"/>
                            <a:ext cx="10" cy="10"/>
                          </a:xfrm>
                          <a:prstGeom prst="rect">
                            <a:avLst/>
                          </a:prstGeom>
                          <a:solidFill>
                            <a:srgbClr val="000000"/>
                          </a:solidFill>
                          <a:ln>
                            <a:noFill/>
                          </a:ln>
                        </wps:spPr>
                        <wps:bodyPr upright="1"/>
                      </wps:wsp>
                      <wps:wsp>
                        <wps:cNvPr id="20" name="直线 22"/>
                        <wps:cNvCnPr/>
                        <wps:spPr>
                          <a:xfrm>
                            <a:off x="1316" y="11800"/>
                            <a:ext cx="9563" cy="0"/>
                          </a:xfrm>
                          <a:prstGeom prst="line">
                            <a:avLst/>
                          </a:prstGeom>
                          <a:ln w="6096" cap="flat" cmpd="sng">
                            <a:solidFill>
                              <a:srgbClr val="000000"/>
                            </a:solidFill>
                            <a:prstDash val="solid"/>
                            <a:headEnd type="none" w="med" len="med"/>
                            <a:tailEnd type="none" w="med" len="med"/>
                          </a:ln>
                        </wps:spPr>
                        <wps:bodyPr/>
                      </wps:wsp>
                      <wps:wsp>
                        <wps:cNvPr id="21" name="直线 23"/>
                        <wps:cNvCnPr/>
                        <wps:spPr>
                          <a:xfrm>
                            <a:off x="10884" y="-48"/>
                            <a:ext cx="0" cy="11843"/>
                          </a:xfrm>
                          <a:prstGeom prst="line">
                            <a:avLst/>
                          </a:prstGeom>
                          <a:ln w="6096" cap="flat" cmpd="sng">
                            <a:solidFill>
                              <a:srgbClr val="000000"/>
                            </a:solidFill>
                            <a:prstDash val="solid"/>
                            <a:headEnd type="none" w="med" len="med"/>
                            <a:tailEnd type="none" w="med" len="med"/>
                          </a:ln>
                        </wps:spPr>
                        <wps:bodyPr/>
                      </wps:wsp>
                      <wps:wsp>
                        <wps:cNvPr id="22" name="矩形 24"/>
                        <wps:cNvSpPr/>
                        <wps:spPr>
                          <a:xfrm>
                            <a:off x="10879" y="11795"/>
                            <a:ext cx="10" cy="10"/>
                          </a:xfrm>
                          <a:prstGeom prst="rect">
                            <a:avLst/>
                          </a:prstGeom>
                          <a:solidFill>
                            <a:srgbClr val="000000"/>
                          </a:solidFill>
                          <a:ln>
                            <a:noFill/>
                          </a:ln>
                        </wps:spPr>
                        <wps:bodyPr upright="1"/>
                      </wps:wsp>
                    </wpg:wgp>
                  </a:graphicData>
                </a:graphic>
              </wp:anchor>
            </w:drawing>
          </mc:Choice>
          <mc:Fallback>
            <w:pict>
              <v:group id="组合 16" o:spid="_x0000_s1026" o:spt="203" style="position:absolute;left:0pt;margin-left:65.3pt;margin-top:-2.85pt;height:593.15pt;width:479.15pt;mso-position-horizontal-relative:page;z-index:-251653120;mso-width-relative:page;mso-height-relative:page;" coordorigin="1306,-58" coordsize="9583,11863" o:gfxdata="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">
                <o:lock v:ext="edit" aspectratio="f"/>
                <v:rect id="矩形 17" o:spid="_x0000_s1026" o:spt="1" style="position:absolute;left:1306;top:-58;height:10;width:10;" fillcolor="#000000" filled="t" stroked="f" coordsize="21600,21600" o:gfxdata="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uve9bsAAADb&#10;AAAADwAAAAAAAAABACAAAAAiAAAAZHJzL2Rvd25yZXYueG1sUEsBAhQAFAAAAAgAh07iQDMvBZ47&#10;AAAAOQAAABAAAAAAAAAAAQAgAAAACgEAAGRycy9zaGFwZXhtbC54bWxQSwUGAAAAAAYABgBbAQAA&#10;tAMAAAAA&#10;">
                  <v:fill on="t" focussize="0,0"/>
                  <v:stroke on="f"/>
                  <v:imagedata o:title=""/>
                  <o:lock v:ext="edit" aspectratio="f"/>
                </v:rect>
                <v:line id="直线 18" o:spid="_x0000_s1026" o:spt="20" style="position:absolute;left:1316;top:-53;height:0;width:9563;" filled="f" stroked="t" coordsize="21600,21600" o:gfxdata="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8dsPi5AAAA2wAA&#10;AA8AAAAAAAAAAQAgAAAAIgAAAGRycy9kb3ducmV2LnhtbFBLAQIUABQAAAAIAIdO4kAzLwWeOwAA&#10;ADkAAAAQAAAAAAAAAAEAIAAAAAgBAABkcnMvc2hhcGV4bWwueG1sUEsFBgAAAAAGAAYAWwEAALID&#10;AAAAAA==&#10;">
                  <v:fill on="f" focussize="0,0"/>
                  <v:stroke weight="0.48pt" color="#000000" joinstyle="round"/>
                  <v:imagedata o:title=""/>
                  <o:lock v:ext="edit" aspectratio="f"/>
                </v:line>
                <v:rect id="矩形 19" o:spid="_x0000_s1026" o:spt="1" style="position:absolute;left:10879;top:-58;height:10;width:10;" fillcolor="#000000" filled="t" stroked="f" coordsize="21600,21600" o:gfxdata="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15Rm8AAAA&#10;2wAAAA8AAAAAAAAAAQAgAAAAIgAAAGRycy9kb3ducmV2LnhtbFBLAQIUABQAAAAIAIdO4kAzLwWe&#10;OwAAADkAAAAQAAAAAAAAAAEAIAAAAAsBAABkcnMvc2hhcGV4bWwueG1sUEsFBgAAAAAGAAYAWwEA&#10;ALUDAAAAAA==&#10;">
                  <v:fill on="t" focussize="0,0"/>
                  <v:stroke on="f"/>
                  <v:imagedata o:title=""/>
                  <o:lock v:ext="edit" aspectratio="f"/>
                </v:rect>
                <v:line id="直线 20" o:spid="_x0000_s1026" o:spt="20" style="position:absolute;left:1311;top:-48;height:11843;width:0;" filled="f" stroked="t" coordsize="21600,21600" o:gfxdata="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c6BEb4A&#10;AADb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rect id="矩形 21" o:spid="_x0000_s1026" o:spt="1" style="position:absolute;left:1306;top:11795;height:10;width:10;" fillcolor="#000000" filled="t" stroked="f" coordsize="21600,21600" o:gfxdata="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m1PC8AAAA&#10;2wAAAA8AAAAAAAAAAQAgAAAAIgAAAGRycy9kb3ducmV2LnhtbFBLAQIUABQAAAAIAIdO4kAzLwWe&#10;OwAAADkAAAAQAAAAAAAAAAEAIAAAAAsBAABkcnMvc2hhcGV4bWwueG1sUEsFBgAAAAAGAAYAWwEA&#10;ALUDAAAAAA==&#10;">
                  <v:fill on="t" focussize="0,0"/>
                  <v:stroke on="f"/>
                  <v:imagedata o:title=""/>
                  <o:lock v:ext="edit" aspectratio="f"/>
                </v:rect>
                <v:line id="直线 22" o:spid="_x0000_s1026" o:spt="20" style="position:absolute;left:1316;top:11800;height:0;width:9563;" filled="f" stroked="t" coordsize="21600,21600" o:gfxdata="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1EequgAAANsA&#10;AAAPAAAAAAAAAAEAIAAAACIAAABkcnMvZG93bnJldi54bWxQSwECFAAUAAAACACHTuJAMy8FnjsA&#10;AAA5AAAAEAAAAAAAAAABACAAAAAJAQAAZHJzL3NoYXBleG1sLnhtbFBLBQYAAAAABgAGAFsBAACz&#10;AwAAAAA=&#10;">
                  <v:fill on="f" focussize="0,0"/>
                  <v:stroke weight="0.48pt" color="#000000" joinstyle="round"/>
                  <v:imagedata o:title=""/>
                  <o:lock v:ext="edit" aspectratio="f"/>
                </v:line>
                <v:line id="直线 23" o:spid="_x0000_s1026" o:spt="20" style="position:absolute;left:10884;top:-48;height:11843;width:0;" filled="f" stroked="t" coordsize="21600,21600" o:gfxdata="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jiMb4A&#10;AADb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rect id="矩形 24" o:spid="_x0000_s1026" o:spt="1" style="position:absolute;left:10879;top:11795;height:10;width:10;" fillcolor="#000000" filled="t" stroked="f" coordsize="21600,21600" o:gfxdata="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26MPL4A&#10;AADbAAAADwAAAAAAAAABACAAAAAiAAAAZHJzL2Rvd25yZXYueG1sUEsBAhQAFAAAAAgAh07iQDMv&#10;BZ47AAAAOQAAABAAAAAAAAAAAQAgAAAADQEAAGRycy9zaGFwZXhtbC54bWxQSwUGAAAAAAYABgBb&#10;AQAAtwMAAAAA&#10;">
                  <v:fill on="t" focussize="0,0"/>
                  <v:stroke on="f"/>
                  <v:imagedata o:title=""/>
                  <o:lock v:ext="edit" aspectratio="f"/>
                </v:rect>
              </v:group>
            </w:pict>
          </mc:Fallback>
        </mc:AlternateContent>
      </w:r>
      <w:r>
        <w:rPr>
          <w:color w:val="000000" w:themeColor="text1"/>
          <w:sz w:val="24"/>
          <w14:textFill>
            <w14:solidFill>
              <w14:schemeClr w14:val="tx1"/>
            </w14:solidFill>
          </w14:textFill>
        </w:rPr>
        <w:t>（应出具省级卫生部门、公安部门对增设专业意见的公函并加盖公章）</w:t>
      </w:r>
    </w:p>
    <w:sectPr>
      <w:headerReference r:id="rId11" w:type="default"/>
      <w:pgSz w:w="11910" w:h="16840"/>
      <w:pgMar w:top="1680" w:right="660" w:bottom="280" w:left="1200" w:header="132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Microsoft JhengHei">
    <w:panose1 w:val="020B0604030504040204"/>
    <w:charset w:val="88"/>
    <w:family w:val="swiss"/>
    <w:pitch w:val="default"/>
    <w:sig w:usb0="00000087" w:usb1="28AF4000" w:usb2="00000016" w:usb3="00000000" w:csb0="00100009"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2595245</wp:posOffset>
              </wp:positionH>
              <wp:positionV relativeFrom="page">
                <wp:posOffset>882015</wp:posOffset>
              </wp:positionV>
              <wp:extent cx="2550160" cy="254000"/>
              <wp:effectExtent l="0" t="0" r="0" b="0"/>
              <wp:wrapNone/>
              <wp:docPr id="24" name="文本框 1"/>
              <wp:cNvGraphicFramePr/>
              <a:graphic xmlns:a="http://schemas.openxmlformats.org/drawingml/2006/main">
                <a:graphicData uri="http://schemas.microsoft.com/office/word/2010/wordprocessingShape">
                  <wps:wsp>
                    <wps:cNvSpPr txBox="1"/>
                    <wps:spPr>
                      <a:xfrm>
                        <a:off x="0" y="0"/>
                        <a:ext cx="2550160" cy="254000"/>
                      </a:xfrm>
                      <a:prstGeom prst="rect">
                        <a:avLst/>
                      </a:prstGeom>
                      <a:noFill/>
                      <a:ln>
                        <a:noFill/>
                      </a:ln>
                    </wps:spPr>
                    <wps:txbx>
                      <w:txbxContent>
                        <w:p>
                          <w:pPr>
                            <w:spacing w:line="400" w:lineRule="exact"/>
                            <w:ind w:left="20"/>
                            <w:rPr>
                              <w:rFonts w:ascii="黑体" w:eastAsia="黑体"/>
                              <w:b/>
                              <w:sz w:val="36"/>
                            </w:rPr>
                          </w:pPr>
                          <w:r>
                            <w:rPr>
                              <w:rFonts w:hint="eastAsia" w:ascii="黑体" w:eastAsia="黑体"/>
                              <w:b/>
                              <w:sz w:val="36"/>
                            </w:rPr>
                            <w:t>3.申报专业人才需求情况</w:t>
                          </w:r>
                        </w:p>
                      </w:txbxContent>
                    </wps:txbx>
                    <wps:bodyPr lIns="0" tIns="0" rIns="0" bIns="0" upright="1"/>
                  </wps:wsp>
                </a:graphicData>
              </a:graphic>
            </wp:anchor>
          </w:drawing>
        </mc:Choice>
        <mc:Fallback>
          <w:pict>
            <v:shape id="文本框 1" o:spid="_x0000_s1026" o:spt="202" type="#_x0000_t202" style="position:absolute;left:0pt;margin-left:204.35pt;margin-top:69.45pt;height:20pt;width:200.8pt;mso-position-horizontal-relative:page;mso-position-vertical-relative:page;z-index:-251655168;mso-width-relative:page;mso-height-relative:page;" filled="f" stroked="f" coordsize="21600,21600" o:gfxdata="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3tPc/9kAAAALAQAADwAAAAAAAAABACAAAAAiAAAAZHJzL2Rvd25yZXYueG1sUEsB&#10;AhQAFAAAAAgAh07iQFmSbkC7AQAAcwMAAA4AAAAAAAAAAQAgAAAAKAEAAGRycy9lMm9Eb2MueG1s&#10;UEsFBgAAAAAGAAYAWQEAAFUFAAAAAA==&#10;">
              <v:fill on="f" focussize="0,0"/>
              <v:stroke on="f"/>
              <v:imagedata o:title=""/>
              <o:lock v:ext="edit" aspectratio="f"/>
              <v:textbox inset="0mm,0mm,0mm,0mm">
                <w:txbxContent>
                  <w:p>
                    <w:pPr>
                      <w:spacing w:line="400" w:lineRule="exact"/>
                      <w:ind w:left="20"/>
                      <w:rPr>
                        <w:rFonts w:ascii="黑体" w:eastAsia="黑体"/>
                        <w:b/>
                        <w:sz w:val="36"/>
                      </w:rPr>
                    </w:pPr>
                    <w:r>
                      <w:rPr>
                        <w:rFonts w:hint="eastAsia" w:ascii="黑体" w:eastAsia="黑体"/>
                        <w:b/>
                        <w:sz w:val="36"/>
                      </w:rPr>
                      <w:t>3.申报专业人才需求情况</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2599690</wp:posOffset>
              </wp:positionH>
              <wp:positionV relativeFrom="page">
                <wp:posOffset>882015</wp:posOffset>
              </wp:positionV>
              <wp:extent cx="2540635" cy="254000"/>
              <wp:effectExtent l="0" t="0" r="0" b="0"/>
              <wp:wrapNone/>
              <wp:docPr id="25" name="文本框 2"/>
              <wp:cNvGraphicFramePr/>
              <a:graphic xmlns:a="http://schemas.openxmlformats.org/drawingml/2006/main">
                <a:graphicData uri="http://schemas.microsoft.com/office/word/2010/wordprocessingShape">
                  <wps:wsp>
                    <wps:cNvSpPr txBox="1"/>
                    <wps:spPr>
                      <a:xfrm>
                        <a:off x="0" y="0"/>
                        <a:ext cx="2540635" cy="254000"/>
                      </a:xfrm>
                      <a:prstGeom prst="rect">
                        <a:avLst/>
                      </a:prstGeom>
                      <a:noFill/>
                      <a:ln>
                        <a:noFill/>
                      </a:ln>
                    </wps:spPr>
                    <wps:txbx>
                      <w:txbxContent>
                        <w:p>
                          <w:pPr>
                            <w:pStyle w:val="4"/>
                            <w:spacing w:line="400" w:lineRule="exact"/>
                            <w:ind w:left="20"/>
                          </w:pPr>
                          <w:r>
                            <w:t>4.教师及课程基本情况表</w:t>
                          </w:r>
                        </w:p>
                      </w:txbxContent>
                    </wps:txbx>
                    <wps:bodyPr lIns="0" tIns="0" rIns="0" bIns="0" upright="1"/>
                  </wps:wsp>
                </a:graphicData>
              </a:graphic>
            </wp:anchor>
          </w:drawing>
        </mc:Choice>
        <mc:Fallback>
          <w:pict>
            <v:shape id="文本框 2" o:spid="_x0000_s1026" o:spt="202" type="#_x0000_t202" style="position:absolute;left:0pt;margin-left:204.7pt;margin-top:69.45pt;height:20pt;width:200.05pt;mso-position-horizontal-relative:page;mso-position-vertical-relative:page;z-index:-251654144;mso-width-relative:page;mso-height-relative:page;" filled="f" stroked="f" coordsize="21600,21600" o:gfxdata="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F+OLZAAAACwEAAA8AAAAAAAAAAQAgAAAAIgAAAGRycy9kb3ducmV2LnhtbFBLAQIU&#10;ABQAAAAIAIdO4kAd4vZluQEAAHMDAAAOAAAAAAAAAAEAIAAAACgBAABkcnMvZTJvRG9jLnhtbFBL&#10;BQYAAAAABgAGAFkBAABTBQAAAAA=&#10;">
              <v:fill on="f" focussize="0,0"/>
              <v:stroke on="f"/>
              <v:imagedata o:title=""/>
              <o:lock v:ext="edit" aspectratio="f"/>
              <v:textbox inset="0mm,0mm,0mm,0mm">
                <w:txbxContent>
                  <w:p>
                    <w:pPr>
                      <w:pStyle w:val="4"/>
                      <w:spacing w:line="400" w:lineRule="exact"/>
                      <w:ind w:left="20"/>
                    </w:pPr>
                    <w:r>
                      <w:t>4.教师及课程基本情况表</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51663360" behindDoc="1" locked="0" layoutInCell="1" allowOverlap="1">
              <wp:simplePos x="0" y="0"/>
              <wp:positionH relativeFrom="page">
                <wp:posOffset>2713990</wp:posOffset>
              </wp:positionH>
              <wp:positionV relativeFrom="page">
                <wp:posOffset>882015</wp:posOffset>
              </wp:positionV>
              <wp:extent cx="2311400" cy="254000"/>
              <wp:effectExtent l="0" t="0" r="0" b="0"/>
              <wp:wrapNone/>
              <wp:docPr id="26" name="文本框 3"/>
              <wp:cNvGraphicFramePr/>
              <a:graphic xmlns:a="http://schemas.openxmlformats.org/drawingml/2006/main">
                <a:graphicData uri="http://schemas.microsoft.com/office/word/2010/wordprocessingShape">
                  <wps:wsp>
                    <wps:cNvSpPr txBox="1"/>
                    <wps:spPr>
                      <a:xfrm>
                        <a:off x="0" y="0"/>
                        <a:ext cx="2311400" cy="254000"/>
                      </a:xfrm>
                      <a:prstGeom prst="rect">
                        <a:avLst/>
                      </a:prstGeom>
                      <a:noFill/>
                      <a:ln>
                        <a:noFill/>
                      </a:ln>
                    </wps:spPr>
                    <wps:txbx>
                      <w:txbxContent>
                        <w:p>
                          <w:pPr>
                            <w:pStyle w:val="4"/>
                            <w:spacing w:line="400" w:lineRule="exact"/>
                            <w:ind w:left="20"/>
                          </w:pPr>
                          <w:r>
                            <w:t>5.专业主要带头人简介</w:t>
                          </w:r>
                        </w:p>
                      </w:txbxContent>
                    </wps:txbx>
                    <wps:bodyPr lIns="0" tIns="0" rIns="0" bIns="0" upright="1"/>
                  </wps:wsp>
                </a:graphicData>
              </a:graphic>
            </wp:anchor>
          </w:drawing>
        </mc:Choice>
        <mc:Fallback>
          <w:pict>
            <v:shape id="文本框 3" o:spid="_x0000_s1026" o:spt="202" type="#_x0000_t202" style="position:absolute;left:0pt;margin-left:213.7pt;margin-top:69.45pt;height:20pt;width:182pt;mso-position-horizontal-relative:page;mso-position-vertical-relative:page;z-index:-251653120;mso-width-relative:page;mso-height-relative:page;" filled="f" stroked="f" coordsize="21600,21600" o:gfxdata="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KLyE82AAAAAsBAAAPAAAAAAAAAAEAIAAAACIAAABkcnMvZG93bnJldi54bWxQSwEC&#10;FAAUAAAACACHTuJAwOG4pbsBAABzAwAADgAAAAAAAAABACAAAAAnAQAAZHJzL2Uyb0RvYy54bWxQ&#10;SwUGAAAAAAYABgBZAQAAVAUAAAAA&#10;">
              <v:fill on="f" focussize="0,0"/>
              <v:stroke on="f"/>
              <v:imagedata o:title=""/>
              <o:lock v:ext="edit" aspectratio="f"/>
              <v:textbox inset="0mm,0mm,0mm,0mm">
                <w:txbxContent>
                  <w:p>
                    <w:pPr>
                      <w:pStyle w:val="4"/>
                      <w:spacing w:line="400" w:lineRule="exact"/>
                      <w:ind w:left="20"/>
                    </w:pPr>
                    <w:r>
                      <w:t>5.专业主要带头人简介</w:t>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51664384" behindDoc="1" locked="0" layoutInCell="1" allowOverlap="1">
              <wp:simplePos x="0" y="0"/>
              <wp:positionH relativeFrom="page">
                <wp:posOffset>2942590</wp:posOffset>
              </wp:positionH>
              <wp:positionV relativeFrom="page">
                <wp:posOffset>882015</wp:posOffset>
              </wp:positionV>
              <wp:extent cx="1854200" cy="254000"/>
              <wp:effectExtent l="0" t="0" r="0" b="0"/>
              <wp:wrapNone/>
              <wp:docPr id="27" name="文本框 4"/>
              <wp:cNvGraphicFramePr/>
              <a:graphic xmlns:a="http://schemas.openxmlformats.org/drawingml/2006/main">
                <a:graphicData uri="http://schemas.microsoft.com/office/word/2010/wordprocessingShape">
                  <wps:wsp>
                    <wps:cNvSpPr txBox="1"/>
                    <wps:spPr>
                      <a:xfrm>
                        <a:off x="0" y="0"/>
                        <a:ext cx="1854200" cy="254000"/>
                      </a:xfrm>
                      <a:prstGeom prst="rect">
                        <a:avLst/>
                      </a:prstGeom>
                      <a:noFill/>
                      <a:ln>
                        <a:noFill/>
                      </a:ln>
                    </wps:spPr>
                    <wps:txbx>
                      <w:txbxContent>
                        <w:p>
                          <w:pPr>
                            <w:pStyle w:val="4"/>
                            <w:spacing w:line="400" w:lineRule="exact"/>
                            <w:ind w:left="20"/>
                          </w:pPr>
                          <w:r>
                            <w:t>6.教学条件情况表</w:t>
                          </w:r>
                        </w:p>
                      </w:txbxContent>
                    </wps:txbx>
                    <wps:bodyPr lIns="0" tIns="0" rIns="0" bIns="0" upright="1"/>
                  </wps:wsp>
                </a:graphicData>
              </a:graphic>
            </wp:anchor>
          </w:drawing>
        </mc:Choice>
        <mc:Fallback>
          <w:pict>
            <v:shape id="文本框 4" o:spid="_x0000_s1026" o:spt="202" type="#_x0000_t202" style="position:absolute;left:0pt;margin-left:231.7pt;margin-top:69.45pt;height:20pt;width:146pt;mso-position-horizontal-relative:page;mso-position-vertical-relative:page;z-index:-251652096;mso-width-relative:page;mso-height-relative:page;" filled="f" stroked="f" coordsize="21600,21600" o:gfxdata="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n0foKtkAAAALAQAADwAAAAAAAAABACAAAAAiAAAAZHJzL2Rvd25yZXYueG1sUEsB&#10;AhQAFAAAAAgAh07iQG9EV5q7AQAAcwMAAA4AAAAAAAAAAQAgAAAAKAEAAGRycy9lMm9Eb2MueG1s&#10;UEsFBgAAAAAGAAYAWQEAAFUFAAAAAA==&#10;">
              <v:fill on="f" focussize="0,0"/>
              <v:stroke on="f"/>
              <v:imagedata o:title=""/>
              <o:lock v:ext="edit" aspectratio="f"/>
              <v:textbox inset="0mm,0mm,0mm,0mm">
                <w:txbxContent>
                  <w:p>
                    <w:pPr>
                      <w:pStyle w:val="4"/>
                      <w:spacing w:line="400" w:lineRule="exact"/>
                      <w:ind w:left="20"/>
                    </w:pPr>
                    <w:r>
                      <w:t>6.教学条件情况表</w:t>
                    </w: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2371090</wp:posOffset>
              </wp:positionH>
              <wp:positionV relativeFrom="page">
                <wp:posOffset>882015</wp:posOffset>
              </wp:positionV>
              <wp:extent cx="2997200" cy="254000"/>
              <wp:effectExtent l="0" t="0" r="0" b="0"/>
              <wp:wrapNone/>
              <wp:docPr id="28" name="文本框 5"/>
              <wp:cNvGraphicFramePr/>
              <a:graphic xmlns:a="http://schemas.openxmlformats.org/drawingml/2006/main">
                <a:graphicData uri="http://schemas.microsoft.com/office/word/2010/wordprocessingShape">
                  <wps:wsp>
                    <wps:cNvSpPr txBox="1"/>
                    <wps:spPr>
                      <a:xfrm>
                        <a:off x="0" y="0"/>
                        <a:ext cx="2997200" cy="254000"/>
                      </a:xfrm>
                      <a:prstGeom prst="rect">
                        <a:avLst/>
                      </a:prstGeom>
                      <a:noFill/>
                      <a:ln>
                        <a:noFill/>
                      </a:ln>
                    </wps:spPr>
                    <wps:txbx>
                      <w:txbxContent>
                        <w:p>
                          <w:pPr>
                            <w:pStyle w:val="4"/>
                            <w:spacing w:line="400" w:lineRule="exact"/>
                            <w:ind w:left="20"/>
                          </w:pPr>
                          <w:r>
                            <w:t>7.申请增设专业的理由和基础</w:t>
                          </w:r>
                        </w:p>
                      </w:txbxContent>
                    </wps:txbx>
                    <wps:bodyPr lIns="0" tIns="0" rIns="0" bIns="0" upright="1"/>
                  </wps:wsp>
                </a:graphicData>
              </a:graphic>
            </wp:anchor>
          </w:drawing>
        </mc:Choice>
        <mc:Fallback>
          <w:pict>
            <v:shape id="文本框 5" o:spid="_x0000_s1026" o:spt="202" type="#_x0000_t202" style="position:absolute;left:0pt;margin-left:186.7pt;margin-top:69.45pt;height:20pt;width:236pt;mso-position-horizontal-relative:page;mso-position-vertical-relative:page;z-index:-251657216;mso-width-relative:page;mso-height-relative:page;" filled="f" stroked="f" coordsize="21600,21600" o:gfxdata="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D1XbbtkAAAALAQAADwAAAAAAAAABACAAAAAiAAAAZHJzL2Rvd25yZXYueG1sUEsB&#10;AhQAFAAAAAgAh07iQJHxjA67AQAAcwMAAA4AAAAAAAAAAQAgAAAAKAEAAGRycy9lMm9Eb2MueG1s&#10;UEsFBgAAAAAGAAYAWQEAAFUFAAAAAA==&#10;">
              <v:fill on="f" focussize="0,0"/>
              <v:stroke on="f"/>
              <v:imagedata o:title=""/>
              <o:lock v:ext="edit" aspectratio="f"/>
              <v:textbox inset="0mm,0mm,0mm,0mm">
                <w:txbxContent>
                  <w:p>
                    <w:pPr>
                      <w:pStyle w:val="4"/>
                      <w:spacing w:line="400" w:lineRule="exact"/>
                      <w:ind w:left="20"/>
                    </w:pPr>
                    <w:r>
                      <w:t>7.申请增设专业的理由和基础</w:t>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51666432" behindDoc="1" locked="0" layoutInCell="1" allowOverlap="1">
              <wp:simplePos x="0" y="0"/>
              <wp:positionH relativeFrom="page">
                <wp:posOffset>757555</wp:posOffset>
              </wp:positionH>
              <wp:positionV relativeFrom="page">
                <wp:posOffset>775335</wp:posOffset>
              </wp:positionV>
              <wp:extent cx="6383655" cy="285750"/>
              <wp:effectExtent l="0" t="0" r="17780" b="0"/>
              <wp:wrapNone/>
              <wp:docPr id="30" name="文本框 7"/>
              <wp:cNvGraphicFramePr/>
              <a:graphic xmlns:a="http://schemas.openxmlformats.org/drawingml/2006/main">
                <a:graphicData uri="http://schemas.microsoft.com/office/word/2010/wordprocessingShape">
                  <wps:wsp>
                    <wps:cNvSpPr txBox="1"/>
                    <wps:spPr>
                      <a:xfrm>
                        <a:off x="0" y="0"/>
                        <a:ext cx="6383438" cy="285750"/>
                      </a:xfrm>
                      <a:prstGeom prst="rect">
                        <a:avLst/>
                      </a:prstGeom>
                      <a:noFill/>
                      <a:ln>
                        <a:noFill/>
                      </a:ln>
                    </wps:spPr>
                    <wps:txbx>
                      <w:txbxContent>
                        <w:p>
                          <w:pPr>
                            <w:pStyle w:val="4"/>
                            <w:spacing w:line="400" w:lineRule="exact"/>
                            <w:ind w:left="20"/>
                            <w:jc w:val="center"/>
                          </w:pPr>
                          <w:r>
                            <w:t>8.</w:t>
                          </w:r>
                          <w:r>
                            <w:rPr>
                              <w:rFonts w:hint="eastAsia"/>
                            </w:rPr>
                            <w:t>申请增设专业人才培养方案</w:t>
                          </w:r>
                        </w:p>
                        <w:p>
                          <w:pPr>
                            <w:pStyle w:val="4"/>
                            <w:spacing w:line="400" w:lineRule="exact"/>
                            <w:ind w:left="20"/>
                            <w:jc w:val="center"/>
                          </w:pPr>
                        </w:p>
                      </w:txbxContent>
                    </wps:txbx>
                    <wps:bodyPr wrap="square" lIns="0" tIns="0" rIns="0" bIns="0" upright="1">
                      <a:noAutofit/>
                    </wps:bodyPr>
                  </wps:wsp>
                </a:graphicData>
              </a:graphic>
            </wp:anchor>
          </w:drawing>
        </mc:Choice>
        <mc:Fallback>
          <w:pict>
            <v:shape id="文本框 7" o:spid="_x0000_s1026" o:spt="202" type="#_x0000_t202" style="position:absolute;left:0pt;margin-left:59.65pt;margin-top:61.05pt;height:22.5pt;width:502.65pt;mso-position-horizontal-relative:page;mso-position-vertical-relative:page;z-index:-251650048;mso-width-relative:page;mso-height-relative:page;" filled="f" stroked="f" coordsize="21600,21600" o:gfxdata="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dIfjc2QAAAAwBAAAPAAAAAAAAAAEAIAAA&#10;ACIAAABkcnMvZG93bnJldi54bWxQSwECFAAUAAAACACHTuJAOgfvqdIBAACbAwAADgAAAAAAAAAB&#10;ACAAAAAoAQAAZHJzL2Uyb0RvYy54bWxQSwUGAAAAAAYABgBZAQAAbAUAAAAA&#10;">
              <v:fill on="f" focussize="0,0"/>
              <v:stroke on="f"/>
              <v:imagedata o:title=""/>
              <o:lock v:ext="edit" aspectratio="f"/>
              <v:textbox inset="0mm,0mm,0mm,0mm">
                <w:txbxContent>
                  <w:p>
                    <w:pPr>
                      <w:pStyle w:val="4"/>
                      <w:spacing w:line="400" w:lineRule="exact"/>
                      <w:ind w:left="20"/>
                      <w:jc w:val="center"/>
                    </w:pPr>
                    <w:r>
                      <w:t>8.</w:t>
                    </w:r>
                    <w:r>
                      <w:rPr>
                        <w:rFonts w:hint="eastAsia"/>
                      </w:rPr>
                      <w:t>申请增设专业人才培养方案</w:t>
                    </w:r>
                  </w:p>
                  <w:p>
                    <w:pPr>
                      <w:pStyle w:val="4"/>
                      <w:spacing w:line="400" w:lineRule="exact"/>
                      <w:ind w:left="20"/>
                      <w:jc w:val="center"/>
                    </w:pPr>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51668480" behindDoc="1" locked="0" layoutInCell="1" allowOverlap="1">
              <wp:simplePos x="0" y="0"/>
              <wp:positionH relativeFrom="page">
                <wp:posOffset>728980</wp:posOffset>
              </wp:positionH>
              <wp:positionV relativeFrom="page">
                <wp:posOffset>595630</wp:posOffset>
              </wp:positionV>
              <wp:extent cx="9230995" cy="285750"/>
              <wp:effectExtent l="0" t="0" r="8890" b="0"/>
              <wp:wrapNone/>
              <wp:docPr id="1" name="文本框 7"/>
              <wp:cNvGraphicFramePr/>
              <a:graphic xmlns:a="http://schemas.openxmlformats.org/drawingml/2006/main">
                <a:graphicData uri="http://schemas.microsoft.com/office/word/2010/wordprocessingShape">
                  <wps:wsp>
                    <wps:cNvSpPr txBox="1"/>
                    <wps:spPr>
                      <a:xfrm>
                        <a:off x="0" y="0"/>
                        <a:ext cx="9230810" cy="285750"/>
                      </a:xfrm>
                      <a:prstGeom prst="rect">
                        <a:avLst/>
                      </a:prstGeom>
                      <a:noFill/>
                      <a:ln>
                        <a:noFill/>
                      </a:ln>
                    </wps:spPr>
                    <wps:txbx>
                      <w:txbxContent>
                        <w:p>
                          <w:pPr>
                            <w:pStyle w:val="4"/>
                            <w:spacing w:line="400" w:lineRule="exact"/>
                            <w:ind w:left="20"/>
                            <w:jc w:val="center"/>
                          </w:pPr>
                          <w:r>
                            <w:t>8.</w:t>
                          </w:r>
                          <w:r>
                            <w:rPr>
                              <w:rFonts w:hint="eastAsia"/>
                            </w:rPr>
                            <w:t>申请增设专业人才培养方案</w:t>
                          </w:r>
                        </w:p>
                        <w:p>
                          <w:pPr>
                            <w:pStyle w:val="4"/>
                            <w:spacing w:line="400" w:lineRule="exact"/>
                            <w:ind w:left="20"/>
                            <w:jc w:val="center"/>
                          </w:pPr>
                        </w:p>
                      </w:txbxContent>
                    </wps:txbx>
                    <wps:bodyPr wrap="square" lIns="0" tIns="0" rIns="0" bIns="0" upright="1">
                      <a:noAutofit/>
                    </wps:bodyPr>
                  </wps:wsp>
                </a:graphicData>
              </a:graphic>
            </wp:anchor>
          </w:drawing>
        </mc:Choice>
        <mc:Fallback>
          <w:pict>
            <v:shape id="文本框 7" o:spid="_x0000_s1026" o:spt="202" type="#_x0000_t202" style="position:absolute;left:0pt;margin-left:57.4pt;margin-top:46.9pt;height:22.5pt;width:726.85pt;mso-position-horizontal-relative:page;mso-position-vertical-relative:page;z-index:-251648000;mso-width-relative:page;mso-height-relative:page;" filled="f" stroked="f" coordsize="21600,21600" o:gfxdata="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LL3chzZAAAACwEAAA8AAAAAAAAAAQAgAAAA&#10;IgAAAGRycy9kb3ducmV2LnhtbFBLAQIUABQAAAAIAIdO4kAOtSd50QEAAJoDAAAOAAAAAAAAAAEA&#10;IAAAACgBAABkcnMvZTJvRG9jLnhtbFBLBQYAAAAABgAGAFkBAABrBQAAAAA=&#10;">
              <v:fill on="f" focussize="0,0"/>
              <v:stroke on="f"/>
              <v:imagedata o:title=""/>
              <o:lock v:ext="edit" aspectratio="f"/>
              <v:textbox inset="0mm,0mm,0mm,0mm">
                <w:txbxContent>
                  <w:p>
                    <w:pPr>
                      <w:pStyle w:val="4"/>
                      <w:spacing w:line="400" w:lineRule="exact"/>
                      <w:ind w:left="20"/>
                      <w:jc w:val="center"/>
                    </w:pPr>
                    <w:r>
                      <w:t>8.</w:t>
                    </w:r>
                    <w:r>
                      <w:rPr>
                        <w:rFonts w:hint="eastAsia"/>
                      </w:rPr>
                      <w:t>申请增设专业人才培养方案</w:t>
                    </w:r>
                  </w:p>
                  <w:p>
                    <w:pPr>
                      <w:pStyle w:val="4"/>
                      <w:spacing w:line="400" w:lineRule="exact"/>
                      <w:ind w:left="20"/>
                      <w:jc w:val="center"/>
                    </w:pP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51669504" behindDoc="1" locked="0" layoutInCell="1" allowOverlap="1">
              <wp:simplePos x="0" y="0"/>
              <wp:positionH relativeFrom="page">
                <wp:posOffset>763905</wp:posOffset>
              </wp:positionH>
              <wp:positionV relativeFrom="page">
                <wp:posOffset>775335</wp:posOffset>
              </wp:positionV>
              <wp:extent cx="6377940" cy="285750"/>
              <wp:effectExtent l="0" t="0" r="4445" b="0"/>
              <wp:wrapNone/>
              <wp:docPr id="3" name="文本框 7"/>
              <wp:cNvGraphicFramePr/>
              <a:graphic xmlns:a="http://schemas.openxmlformats.org/drawingml/2006/main">
                <a:graphicData uri="http://schemas.microsoft.com/office/word/2010/wordprocessingShape">
                  <wps:wsp>
                    <wps:cNvSpPr txBox="1"/>
                    <wps:spPr>
                      <a:xfrm>
                        <a:off x="0" y="0"/>
                        <a:ext cx="6377651" cy="285750"/>
                      </a:xfrm>
                      <a:prstGeom prst="rect">
                        <a:avLst/>
                      </a:prstGeom>
                      <a:noFill/>
                      <a:ln>
                        <a:noFill/>
                      </a:ln>
                    </wps:spPr>
                    <wps:txbx>
                      <w:txbxContent>
                        <w:p>
                          <w:pPr>
                            <w:pStyle w:val="4"/>
                            <w:spacing w:line="400" w:lineRule="exact"/>
                            <w:ind w:left="20"/>
                            <w:jc w:val="center"/>
                          </w:pPr>
                          <w:r>
                            <w:t>9.</w:t>
                          </w:r>
                          <w:r>
                            <w:rPr>
                              <w:rFonts w:hint="eastAsia"/>
                            </w:rPr>
                            <w:t>校内专业设置评议专家组意见表</w:t>
                          </w:r>
                        </w:p>
                        <w:p>
                          <w:pPr>
                            <w:pStyle w:val="4"/>
                            <w:spacing w:line="400" w:lineRule="exact"/>
                            <w:ind w:left="20"/>
                            <w:jc w:val="center"/>
                          </w:pPr>
                        </w:p>
                      </w:txbxContent>
                    </wps:txbx>
                    <wps:bodyPr wrap="square" lIns="0" tIns="0" rIns="0" bIns="0" upright="1">
                      <a:noAutofit/>
                    </wps:bodyPr>
                  </wps:wsp>
                </a:graphicData>
              </a:graphic>
            </wp:anchor>
          </w:drawing>
        </mc:Choice>
        <mc:Fallback>
          <w:pict>
            <v:shape id="文本框 7" o:spid="_x0000_s1026" o:spt="202" type="#_x0000_t202" style="position:absolute;left:0pt;margin-left:60.15pt;margin-top:61.05pt;height:22.5pt;width:502.2pt;mso-position-horizontal-relative:page;mso-position-vertical-relative:page;z-index:-251646976;mso-width-relative:page;mso-height-relative:page;" filled="f" stroked="f" coordsize="21600,21600" o:gfxdata="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Eknm5zYAAAADAEAAA8AAAAAAAAAAQAgAAAA&#10;IgAAAGRycy9kb3ducmV2LnhtbFBLAQIUABQAAAAIAIdO4kB8BLN60gEAAJoDAAAOAAAAAAAAAAEA&#10;IAAAACcBAABkcnMvZTJvRG9jLnhtbFBLBQYAAAAABgAGAFkBAABrBQAAAAA=&#10;">
              <v:fill on="f" focussize="0,0"/>
              <v:stroke on="f"/>
              <v:imagedata o:title=""/>
              <o:lock v:ext="edit" aspectratio="f"/>
              <v:textbox inset="0mm,0mm,0mm,0mm">
                <w:txbxContent>
                  <w:p>
                    <w:pPr>
                      <w:pStyle w:val="4"/>
                      <w:spacing w:line="400" w:lineRule="exact"/>
                      <w:ind w:left="20"/>
                      <w:jc w:val="center"/>
                    </w:pPr>
                    <w:r>
                      <w:t>9.</w:t>
                    </w:r>
                    <w:r>
                      <w:rPr>
                        <w:rFonts w:hint="eastAsia"/>
                      </w:rPr>
                      <w:t>校内专业设置评议专家组意见表</w:t>
                    </w:r>
                  </w:p>
                  <w:p>
                    <w:pPr>
                      <w:pStyle w:val="4"/>
                      <w:spacing w:line="400" w:lineRule="exact"/>
                      <w:ind w:left="20"/>
                      <w:jc w:val="center"/>
                    </w:pPr>
                  </w:p>
                </w:txbxContent>
              </v:textbox>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51667456" behindDoc="1" locked="0" layoutInCell="1" allowOverlap="1">
              <wp:simplePos x="0" y="0"/>
              <wp:positionH relativeFrom="page">
                <wp:posOffset>2009775</wp:posOffset>
              </wp:positionH>
              <wp:positionV relativeFrom="page">
                <wp:posOffset>825500</wp:posOffset>
              </wp:positionV>
              <wp:extent cx="3797935" cy="254000"/>
              <wp:effectExtent l="0" t="0" r="0" b="0"/>
              <wp:wrapNone/>
              <wp:docPr id="31" name="文本框 8"/>
              <wp:cNvGraphicFramePr/>
              <a:graphic xmlns:a="http://schemas.openxmlformats.org/drawingml/2006/main">
                <a:graphicData uri="http://schemas.microsoft.com/office/word/2010/wordprocessingShape">
                  <wps:wsp>
                    <wps:cNvSpPr txBox="1"/>
                    <wps:spPr>
                      <a:xfrm>
                        <a:off x="0" y="0"/>
                        <a:ext cx="3797935" cy="254000"/>
                      </a:xfrm>
                      <a:prstGeom prst="rect">
                        <a:avLst/>
                      </a:prstGeom>
                      <a:noFill/>
                      <a:ln>
                        <a:noFill/>
                      </a:ln>
                    </wps:spPr>
                    <wps:txbx>
                      <w:txbxContent>
                        <w:p>
                          <w:pPr>
                            <w:pStyle w:val="4"/>
                            <w:spacing w:line="400" w:lineRule="exact"/>
                            <w:ind w:left="20"/>
                          </w:pPr>
                          <w:r>
                            <w:t>10.医学类、公安类专业相关部门意见</w:t>
                          </w:r>
                        </w:p>
                      </w:txbxContent>
                    </wps:txbx>
                    <wps:bodyPr lIns="0" tIns="0" rIns="0" bIns="0" upright="1"/>
                  </wps:wsp>
                </a:graphicData>
              </a:graphic>
            </wp:anchor>
          </w:drawing>
        </mc:Choice>
        <mc:Fallback>
          <w:pict>
            <v:shape id="文本框 8" o:spid="_x0000_s1026" o:spt="202" type="#_x0000_t202" style="position:absolute;left:0pt;margin-left:158.25pt;margin-top:65pt;height:20pt;width:299.05pt;mso-position-horizontal-relative:page;mso-position-vertical-relative:page;z-index:-251649024;mso-width-relative:page;mso-height-relative:page;" filled="f" stroked="f" coordsize="21600,21600" o:gfxdata="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JsrnYDYAAAACwEAAA8AAAAAAAAAAQAgAAAAIgAAAGRycy9kb3ducmV2LnhtbFBL&#10;AQIUABQAAAAIAIdO4kB3LtL4vQEAAHMDAAAOAAAAAAAAAAEAIAAAACcBAABkcnMvZTJvRG9jLnht&#10;bFBLBQYAAAAABgAGAFkBAABWBQAAAAA=&#10;">
              <v:fill on="f" focussize="0,0"/>
              <v:stroke on="f"/>
              <v:imagedata o:title=""/>
              <o:lock v:ext="edit" aspectratio="f"/>
              <v:textbox inset="0mm,0mm,0mm,0mm">
                <w:txbxContent>
                  <w:p>
                    <w:pPr>
                      <w:pStyle w:val="4"/>
                      <w:spacing w:line="400" w:lineRule="exact"/>
                      <w:ind w:left="20"/>
                    </w:pPr>
                    <w:r>
                      <w:t>10.医学类、公安类专业相关部门意见</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4"/>
      <w:numFmt w:val="decimal"/>
      <w:lvlText w:val="%1"/>
      <w:lvlJc w:val="left"/>
      <w:pPr>
        <w:ind w:left="713" w:hanging="495"/>
      </w:pPr>
      <w:rPr>
        <w:rFonts w:hint="default"/>
        <w:lang w:val="zh-CN" w:eastAsia="zh-CN" w:bidi="zh-CN"/>
      </w:rPr>
    </w:lvl>
    <w:lvl w:ilvl="1" w:tentative="0">
      <w:start w:val="1"/>
      <w:numFmt w:val="decimal"/>
      <w:lvlText w:val="%1.%2"/>
      <w:lvlJc w:val="left"/>
      <w:pPr>
        <w:ind w:left="713" w:hanging="495"/>
      </w:pPr>
      <w:rPr>
        <w:rFonts w:hint="default" w:ascii="Microsoft JhengHei" w:hAnsi="Microsoft JhengHei" w:eastAsia="Microsoft JhengHei" w:cs="Microsoft JhengHei"/>
        <w:b/>
        <w:bCs/>
        <w:spacing w:val="0"/>
        <w:w w:val="104"/>
        <w:sz w:val="28"/>
        <w:szCs w:val="28"/>
        <w:lang w:val="zh-CN" w:eastAsia="zh-CN" w:bidi="zh-CN"/>
      </w:rPr>
    </w:lvl>
    <w:lvl w:ilvl="2" w:tentative="0">
      <w:start w:val="0"/>
      <w:numFmt w:val="bullet"/>
      <w:lvlText w:val="•"/>
      <w:lvlJc w:val="left"/>
      <w:pPr>
        <w:ind w:left="2585" w:hanging="495"/>
      </w:pPr>
      <w:rPr>
        <w:rFonts w:hint="default"/>
        <w:lang w:val="zh-CN" w:eastAsia="zh-CN" w:bidi="zh-CN"/>
      </w:rPr>
    </w:lvl>
    <w:lvl w:ilvl="3" w:tentative="0">
      <w:start w:val="0"/>
      <w:numFmt w:val="bullet"/>
      <w:lvlText w:val="•"/>
      <w:lvlJc w:val="left"/>
      <w:pPr>
        <w:ind w:left="3517" w:hanging="495"/>
      </w:pPr>
      <w:rPr>
        <w:rFonts w:hint="default"/>
        <w:lang w:val="zh-CN" w:eastAsia="zh-CN" w:bidi="zh-CN"/>
      </w:rPr>
    </w:lvl>
    <w:lvl w:ilvl="4" w:tentative="0">
      <w:start w:val="0"/>
      <w:numFmt w:val="bullet"/>
      <w:lvlText w:val="•"/>
      <w:lvlJc w:val="left"/>
      <w:pPr>
        <w:ind w:left="4450" w:hanging="495"/>
      </w:pPr>
      <w:rPr>
        <w:rFonts w:hint="default"/>
        <w:lang w:val="zh-CN" w:eastAsia="zh-CN" w:bidi="zh-CN"/>
      </w:rPr>
    </w:lvl>
    <w:lvl w:ilvl="5" w:tentative="0">
      <w:start w:val="0"/>
      <w:numFmt w:val="bullet"/>
      <w:lvlText w:val="•"/>
      <w:lvlJc w:val="left"/>
      <w:pPr>
        <w:ind w:left="5383" w:hanging="495"/>
      </w:pPr>
      <w:rPr>
        <w:rFonts w:hint="default"/>
        <w:lang w:val="zh-CN" w:eastAsia="zh-CN" w:bidi="zh-CN"/>
      </w:rPr>
    </w:lvl>
    <w:lvl w:ilvl="6" w:tentative="0">
      <w:start w:val="0"/>
      <w:numFmt w:val="bullet"/>
      <w:lvlText w:val="•"/>
      <w:lvlJc w:val="left"/>
      <w:pPr>
        <w:ind w:left="6315" w:hanging="495"/>
      </w:pPr>
      <w:rPr>
        <w:rFonts w:hint="default"/>
        <w:lang w:val="zh-CN" w:eastAsia="zh-CN" w:bidi="zh-CN"/>
      </w:rPr>
    </w:lvl>
    <w:lvl w:ilvl="7" w:tentative="0">
      <w:start w:val="0"/>
      <w:numFmt w:val="bullet"/>
      <w:lvlText w:val="•"/>
      <w:lvlJc w:val="left"/>
      <w:pPr>
        <w:ind w:left="7248" w:hanging="495"/>
      </w:pPr>
      <w:rPr>
        <w:rFonts w:hint="default"/>
        <w:lang w:val="zh-CN" w:eastAsia="zh-CN" w:bidi="zh-CN"/>
      </w:rPr>
    </w:lvl>
    <w:lvl w:ilvl="8" w:tentative="0">
      <w:start w:val="0"/>
      <w:numFmt w:val="bullet"/>
      <w:lvlText w:val="•"/>
      <w:lvlJc w:val="left"/>
      <w:pPr>
        <w:ind w:left="8181" w:hanging="495"/>
      </w:pPr>
      <w:rPr>
        <w:rFonts w:hint="default"/>
        <w:lang w:val="zh-CN" w:eastAsia="zh-CN" w:bidi="zh-CN"/>
      </w:rPr>
    </w:lvl>
  </w:abstractNum>
  <w:abstractNum w:abstractNumId="1">
    <w:nsid w:val="12297428"/>
    <w:multiLevelType w:val="multilevel"/>
    <w:tmpl w:val="12297428"/>
    <w:lvl w:ilvl="0" w:tentative="0">
      <w:start w:val="1"/>
      <w:numFmt w:val="decimal"/>
      <w:lvlText w:val="%1."/>
      <w:lvlJc w:val="left"/>
      <w:pPr>
        <w:ind w:left="180" w:hanging="1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8CC04A2"/>
    <w:multiLevelType w:val="multilevel"/>
    <w:tmpl w:val="18CC04A2"/>
    <w:lvl w:ilvl="0" w:tentative="0">
      <w:start w:val="1"/>
      <w:numFmt w:val="decimal"/>
      <w:lvlText w:val="%1."/>
      <w:lvlJc w:val="left"/>
      <w:pPr>
        <w:ind w:left="180" w:hanging="1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readOnly"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hNDBkMDNjYzdkOGE0NGYwMTBjYjRiZThlZjBiNzIifQ=="/>
  </w:docVars>
  <w:rsids>
    <w:rsidRoot w:val="002B0DE8"/>
    <w:rsid w:val="0000208F"/>
    <w:rsid w:val="00012704"/>
    <w:rsid w:val="000145A6"/>
    <w:rsid w:val="0002035B"/>
    <w:rsid w:val="00030DD7"/>
    <w:rsid w:val="000512A0"/>
    <w:rsid w:val="00051FC3"/>
    <w:rsid w:val="00067330"/>
    <w:rsid w:val="0007560F"/>
    <w:rsid w:val="000831D7"/>
    <w:rsid w:val="00087F64"/>
    <w:rsid w:val="0009652C"/>
    <w:rsid w:val="000B1694"/>
    <w:rsid w:val="000B1984"/>
    <w:rsid w:val="000B691E"/>
    <w:rsid w:val="000C4AC1"/>
    <w:rsid w:val="000C7850"/>
    <w:rsid w:val="000D2383"/>
    <w:rsid w:val="000E050F"/>
    <w:rsid w:val="000E28A8"/>
    <w:rsid w:val="000E4D41"/>
    <w:rsid w:val="000E564D"/>
    <w:rsid w:val="000E5BC4"/>
    <w:rsid w:val="000E729D"/>
    <w:rsid w:val="000F5D03"/>
    <w:rsid w:val="000F78D9"/>
    <w:rsid w:val="00106686"/>
    <w:rsid w:val="001111E3"/>
    <w:rsid w:val="00115B0F"/>
    <w:rsid w:val="001243B8"/>
    <w:rsid w:val="00126523"/>
    <w:rsid w:val="0012686A"/>
    <w:rsid w:val="001273AD"/>
    <w:rsid w:val="00141A8C"/>
    <w:rsid w:val="0015141A"/>
    <w:rsid w:val="00161818"/>
    <w:rsid w:val="00165E2C"/>
    <w:rsid w:val="00171565"/>
    <w:rsid w:val="0018153B"/>
    <w:rsid w:val="0018265A"/>
    <w:rsid w:val="001828C6"/>
    <w:rsid w:val="00190870"/>
    <w:rsid w:val="0019656A"/>
    <w:rsid w:val="001A51F0"/>
    <w:rsid w:val="001B0DDD"/>
    <w:rsid w:val="001B6CD3"/>
    <w:rsid w:val="001C2DA5"/>
    <w:rsid w:val="001C5F05"/>
    <w:rsid w:val="001C7F68"/>
    <w:rsid w:val="001D6C95"/>
    <w:rsid w:val="001E1517"/>
    <w:rsid w:val="001E263C"/>
    <w:rsid w:val="00201ABB"/>
    <w:rsid w:val="00203E15"/>
    <w:rsid w:val="00233A4F"/>
    <w:rsid w:val="00243356"/>
    <w:rsid w:val="002462C5"/>
    <w:rsid w:val="002464EE"/>
    <w:rsid w:val="0025047F"/>
    <w:rsid w:val="00255639"/>
    <w:rsid w:val="002604E5"/>
    <w:rsid w:val="0027393A"/>
    <w:rsid w:val="0028552E"/>
    <w:rsid w:val="002B0DE8"/>
    <w:rsid w:val="002B1F84"/>
    <w:rsid w:val="002B5BD9"/>
    <w:rsid w:val="002C0373"/>
    <w:rsid w:val="002D4356"/>
    <w:rsid w:val="002E58B6"/>
    <w:rsid w:val="0030283F"/>
    <w:rsid w:val="00310E2C"/>
    <w:rsid w:val="00313EC5"/>
    <w:rsid w:val="00322F16"/>
    <w:rsid w:val="00323ED1"/>
    <w:rsid w:val="003310FE"/>
    <w:rsid w:val="00332FD4"/>
    <w:rsid w:val="0034508B"/>
    <w:rsid w:val="00345238"/>
    <w:rsid w:val="003460FA"/>
    <w:rsid w:val="00364098"/>
    <w:rsid w:val="00373CCB"/>
    <w:rsid w:val="00382ABC"/>
    <w:rsid w:val="00385B74"/>
    <w:rsid w:val="00394532"/>
    <w:rsid w:val="003A0717"/>
    <w:rsid w:val="003C3732"/>
    <w:rsid w:val="003D2891"/>
    <w:rsid w:val="003D7BE5"/>
    <w:rsid w:val="003F6F8F"/>
    <w:rsid w:val="00402EA1"/>
    <w:rsid w:val="00410D2D"/>
    <w:rsid w:val="00416742"/>
    <w:rsid w:val="00461400"/>
    <w:rsid w:val="00461759"/>
    <w:rsid w:val="004867A6"/>
    <w:rsid w:val="004971F9"/>
    <w:rsid w:val="004B73EF"/>
    <w:rsid w:val="004D6B19"/>
    <w:rsid w:val="004E5E5C"/>
    <w:rsid w:val="00510F3A"/>
    <w:rsid w:val="005141D3"/>
    <w:rsid w:val="00517D28"/>
    <w:rsid w:val="00523D34"/>
    <w:rsid w:val="005301C8"/>
    <w:rsid w:val="00535E41"/>
    <w:rsid w:val="005368ED"/>
    <w:rsid w:val="005438DE"/>
    <w:rsid w:val="005624B3"/>
    <w:rsid w:val="00570B15"/>
    <w:rsid w:val="00576FCD"/>
    <w:rsid w:val="00577C03"/>
    <w:rsid w:val="005814A1"/>
    <w:rsid w:val="00581BF3"/>
    <w:rsid w:val="00586D8D"/>
    <w:rsid w:val="005C7F32"/>
    <w:rsid w:val="005D131F"/>
    <w:rsid w:val="005D158F"/>
    <w:rsid w:val="005D3DD2"/>
    <w:rsid w:val="00602B94"/>
    <w:rsid w:val="00610050"/>
    <w:rsid w:val="00612BB2"/>
    <w:rsid w:val="006230AF"/>
    <w:rsid w:val="006311A1"/>
    <w:rsid w:val="0065681D"/>
    <w:rsid w:val="006639AD"/>
    <w:rsid w:val="00674CBD"/>
    <w:rsid w:val="00675949"/>
    <w:rsid w:val="0069617C"/>
    <w:rsid w:val="006A6024"/>
    <w:rsid w:val="006A6DE7"/>
    <w:rsid w:val="006B65C0"/>
    <w:rsid w:val="006D1A73"/>
    <w:rsid w:val="006F3AD7"/>
    <w:rsid w:val="007021E7"/>
    <w:rsid w:val="00702D2F"/>
    <w:rsid w:val="00715B4E"/>
    <w:rsid w:val="00733D3A"/>
    <w:rsid w:val="00735FD3"/>
    <w:rsid w:val="00756F6B"/>
    <w:rsid w:val="0076013A"/>
    <w:rsid w:val="00770041"/>
    <w:rsid w:val="00770875"/>
    <w:rsid w:val="007808D4"/>
    <w:rsid w:val="0078229F"/>
    <w:rsid w:val="007960D4"/>
    <w:rsid w:val="00796E45"/>
    <w:rsid w:val="007A103B"/>
    <w:rsid w:val="007A1914"/>
    <w:rsid w:val="007A1E31"/>
    <w:rsid w:val="007B6FB3"/>
    <w:rsid w:val="007D0306"/>
    <w:rsid w:val="007E55CB"/>
    <w:rsid w:val="007F34DF"/>
    <w:rsid w:val="007F43E4"/>
    <w:rsid w:val="008139C7"/>
    <w:rsid w:val="00825656"/>
    <w:rsid w:val="00831CA2"/>
    <w:rsid w:val="00856CF1"/>
    <w:rsid w:val="00867098"/>
    <w:rsid w:val="00870EED"/>
    <w:rsid w:val="00881A32"/>
    <w:rsid w:val="00895A7A"/>
    <w:rsid w:val="008A11A0"/>
    <w:rsid w:val="008A1BB1"/>
    <w:rsid w:val="008A742F"/>
    <w:rsid w:val="008B3157"/>
    <w:rsid w:val="008B5790"/>
    <w:rsid w:val="008C38FE"/>
    <w:rsid w:val="008C4A95"/>
    <w:rsid w:val="008C67EF"/>
    <w:rsid w:val="008E5FD7"/>
    <w:rsid w:val="008E73FF"/>
    <w:rsid w:val="008F25CA"/>
    <w:rsid w:val="008F2EFC"/>
    <w:rsid w:val="009006FB"/>
    <w:rsid w:val="00904924"/>
    <w:rsid w:val="00912DA7"/>
    <w:rsid w:val="00925398"/>
    <w:rsid w:val="00936358"/>
    <w:rsid w:val="00937300"/>
    <w:rsid w:val="0094543E"/>
    <w:rsid w:val="009468C4"/>
    <w:rsid w:val="00957AE8"/>
    <w:rsid w:val="00972BD8"/>
    <w:rsid w:val="00977A74"/>
    <w:rsid w:val="009B312A"/>
    <w:rsid w:val="009B6DAC"/>
    <w:rsid w:val="009C3650"/>
    <w:rsid w:val="009C6F7F"/>
    <w:rsid w:val="009D4893"/>
    <w:rsid w:val="009D6D2A"/>
    <w:rsid w:val="009E44CB"/>
    <w:rsid w:val="009F0027"/>
    <w:rsid w:val="00A06ED6"/>
    <w:rsid w:val="00A12E3E"/>
    <w:rsid w:val="00A25B54"/>
    <w:rsid w:val="00A261EA"/>
    <w:rsid w:val="00A3026E"/>
    <w:rsid w:val="00A30B66"/>
    <w:rsid w:val="00A354BF"/>
    <w:rsid w:val="00A37C80"/>
    <w:rsid w:val="00A42947"/>
    <w:rsid w:val="00A54E3B"/>
    <w:rsid w:val="00A56C02"/>
    <w:rsid w:val="00A7172C"/>
    <w:rsid w:val="00A9581A"/>
    <w:rsid w:val="00A96220"/>
    <w:rsid w:val="00AB6072"/>
    <w:rsid w:val="00AC16A2"/>
    <w:rsid w:val="00AD413C"/>
    <w:rsid w:val="00AD7328"/>
    <w:rsid w:val="00AE7BA1"/>
    <w:rsid w:val="00AF3102"/>
    <w:rsid w:val="00B14308"/>
    <w:rsid w:val="00B20DD7"/>
    <w:rsid w:val="00B22FC0"/>
    <w:rsid w:val="00B27E4A"/>
    <w:rsid w:val="00B33386"/>
    <w:rsid w:val="00B56E3F"/>
    <w:rsid w:val="00B65126"/>
    <w:rsid w:val="00B771EC"/>
    <w:rsid w:val="00B772FF"/>
    <w:rsid w:val="00B807E0"/>
    <w:rsid w:val="00B91024"/>
    <w:rsid w:val="00B91287"/>
    <w:rsid w:val="00B97D40"/>
    <w:rsid w:val="00BA021E"/>
    <w:rsid w:val="00BA30AE"/>
    <w:rsid w:val="00BA3407"/>
    <w:rsid w:val="00BC01E7"/>
    <w:rsid w:val="00BC7A53"/>
    <w:rsid w:val="00C01CE4"/>
    <w:rsid w:val="00C07B2F"/>
    <w:rsid w:val="00C134A4"/>
    <w:rsid w:val="00C20A78"/>
    <w:rsid w:val="00C3156A"/>
    <w:rsid w:val="00C51ECE"/>
    <w:rsid w:val="00C70543"/>
    <w:rsid w:val="00C84414"/>
    <w:rsid w:val="00C92CE7"/>
    <w:rsid w:val="00C92ED4"/>
    <w:rsid w:val="00C9711E"/>
    <w:rsid w:val="00CC2F48"/>
    <w:rsid w:val="00CD659C"/>
    <w:rsid w:val="00CE67F2"/>
    <w:rsid w:val="00CE7814"/>
    <w:rsid w:val="00CF105D"/>
    <w:rsid w:val="00CF5DFD"/>
    <w:rsid w:val="00D10A59"/>
    <w:rsid w:val="00D1141D"/>
    <w:rsid w:val="00D12375"/>
    <w:rsid w:val="00D25C34"/>
    <w:rsid w:val="00D46575"/>
    <w:rsid w:val="00D56CF4"/>
    <w:rsid w:val="00D618BD"/>
    <w:rsid w:val="00D6429A"/>
    <w:rsid w:val="00D737B3"/>
    <w:rsid w:val="00D82976"/>
    <w:rsid w:val="00D849A7"/>
    <w:rsid w:val="00D91EEB"/>
    <w:rsid w:val="00D920E5"/>
    <w:rsid w:val="00DB3E9E"/>
    <w:rsid w:val="00DB4FEC"/>
    <w:rsid w:val="00DD17D7"/>
    <w:rsid w:val="00DD184C"/>
    <w:rsid w:val="00DE5FC9"/>
    <w:rsid w:val="00DE6148"/>
    <w:rsid w:val="00DF47E8"/>
    <w:rsid w:val="00E11F49"/>
    <w:rsid w:val="00E55732"/>
    <w:rsid w:val="00E81971"/>
    <w:rsid w:val="00E83310"/>
    <w:rsid w:val="00E92F48"/>
    <w:rsid w:val="00E960AC"/>
    <w:rsid w:val="00EA0DC3"/>
    <w:rsid w:val="00EB7D01"/>
    <w:rsid w:val="00EC0B8F"/>
    <w:rsid w:val="00ED52D6"/>
    <w:rsid w:val="00EE75C5"/>
    <w:rsid w:val="00EF746B"/>
    <w:rsid w:val="00F0432E"/>
    <w:rsid w:val="00F231B3"/>
    <w:rsid w:val="00F243EE"/>
    <w:rsid w:val="00F41580"/>
    <w:rsid w:val="00F5550E"/>
    <w:rsid w:val="00F632F8"/>
    <w:rsid w:val="00F65B1E"/>
    <w:rsid w:val="00F80E45"/>
    <w:rsid w:val="00F823DD"/>
    <w:rsid w:val="00FA5FC2"/>
    <w:rsid w:val="00FA78B7"/>
    <w:rsid w:val="00FB552F"/>
    <w:rsid w:val="00FD571F"/>
    <w:rsid w:val="00FE7A21"/>
    <w:rsid w:val="06147F2D"/>
    <w:rsid w:val="270A3FE0"/>
    <w:rsid w:val="309C2163"/>
    <w:rsid w:val="3E9F20A6"/>
    <w:rsid w:val="4F90228F"/>
    <w:rsid w:val="5C68415A"/>
    <w:rsid w:val="66D76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99"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link w:val="29"/>
    <w:qFormat/>
    <w:uiPriority w:val="0"/>
    <w:pPr>
      <w:keepNext/>
      <w:keepLines/>
      <w:autoSpaceDE/>
      <w:autoSpaceDN/>
      <w:spacing w:before="340" w:after="330" w:line="578" w:lineRule="auto"/>
      <w:jc w:val="both"/>
      <w:outlineLvl w:val="0"/>
    </w:pPr>
    <w:rPr>
      <w:rFonts w:ascii="Times New Roman" w:hAnsi="Times New Roman" w:cs="Times New Roman"/>
      <w:b/>
      <w:bCs/>
      <w:kern w:val="44"/>
      <w:sz w:val="44"/>
      <w:szCs w:val="44"/>
      <w:lang w:val="en-US" w:bidi="ar-SA"/>
    </w:rPr>
  </w:style>
  <w:style w:type="character" w:default="1" w:styleId="16">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34"/>
    <w:uiPriority w:val="99"/>
    <w:pPr>
      <w:autoSpaceDE/>
      <w:autoSpaceDN/>
    </w:pPr>
    <w:rPr>
      <w:rFonts w:asciiTheme="minorHAnsi" w:hAnsiTheme="minorHAnsi" w:eastAsiaTheme="minorEastAsia" w:cstheme="minorBidi"/>
      <w:kern w:val="2"/>
      <w:sz w:val="21"/>
      <w:szCs w:val="24"/>
      <w:lang w:val="en-US" w:bidi="ar-SA"/>
    </w:rPr>
  </w:style>
  <w:style w:type="paragraph" w:styleId="4">
    <w:name w:val="Body Text"/>
    <w:basedOn w:val="1"/>
    <w:link w:val="26"/>
    <w:qFormat/>
    <w:uiPriority w:val="1"/>
    <w:rPr>
      <w:rFonts w:ascii="黑体" w:hAnsi="黑体" w:eastAsia="黑体" w:cs="黑体"/>
      <w:sz w:val="36"/>
      <w:szCs w:val="36"/>
    </w:rPr>
  </w:style>
  <w:style w:type="paragraph" w:styleId="5">
    <w:name w:val="Date"/>
    <w:basedOn w:val="1"/>
    <w:next w:val="1"/>
    <w:link w:val="42"/>
    <w:uiPriority w:val="0"/>
    <w:pPr>
      <w:autoSpaceDE/>
      <w:autoSpaceDN/>
      <w:ind w:left="100" w:leftChars="2500"/>
      <w:jc w:val="both"/>
    </w:pPr>
    <w:rPr>
      <w:rFonts w:ascii="Times New Roman" w:hAnsi="Times New Roman" w:cs="Times New Roman"/>
      <w:kern w:val="2"/>
      <w:sz w:val="21"/>
      <w:szCs w:val="24"/>
      <w:lang w:val="en-US" w:bidi="ar-SA"/>
    </w:rPr>
  </w:style>
  <w:style w:type="paragraph" w:styleId="6">
    <w:name w:val="Body Text Indent 2"/>
    <w:basedOn w:val="1"/>
    <w:link w:val="28"/>
    <w:uiPriority w:val="0"/>
    <w:pPr>
      <w:spacing w:after="120" w:line="480" w:lineRule="auto"/>
      <w:ind w:left="420" w:leftChars="200"/>
    </w:pPr>
  </w:style>
  <w:style w:type="paragraph" w:styleId="7">
    <w:name w:val="Balloon Text"/>
    <w:basedOn w:val="1"/>
    <w:link w:val="38"/>
    <w:uiPriority w:val="0"/>
    <w:pPr>
      <w:autoSpaceDE/>
      <w:autoSpaceDN/>
      <w:jc w:val="both"/>
    </w:pPr>
    <w:rPr>
      <w:rFonts w:ascii="Times New Roman" w:hAnsi="Times New Roman" w:cs="Times New Roman"/>
      <w:kern w:val="2"/>
      <w:sz w:val="18"/>
      <w:szCs w:val="18"/>
      <w:lang w:val="en-US" w:bidi="ar-SA"/>
    </w:rPr>
  </w:style>
  <w:style w:type="paragraph" w:styleId="8">
    <w:name w:val="footer"/>
    <w:basedOn w:val="1"/>
    <w:link w:val="25"/>
    <w:uiPriority w:val="99"/>
    <w:pPr>
      <w:tabs>
        <w:tab w:val="center" w:pos="4153"/>
        <w:tab w:val="right" w:pos="8306"/>
      </w:tabs>
      <w:snapToGrid w:val="0"/>
    </w:pPr>
    <w:rPr>
      <w:sz w:val="18"/>
      <w:szCs w:val="18"/>
    </w:rPr>
  </w:style>
  <w:style w:type="paragraph" w:styleId="9">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2"/>
    <w:basedOn w:val="1"/>
    <w:link w:val="27"/>
    <w:uiPriority w:val="0"/>
    <w:pPr>
      <w:spacing w:after="120" w:line="480" w:lineRule="auto"/>
    </w:pPr>
  </w:style>
  <w:style w:type="paragraph" w:styleId="11">
    <w:name w:val="HTML Preformatted"/>
    <w:basedOn w:val="1"/>
    <w:link w:val="3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w:hAnsi="Arial" w:cs="Arial" w:eastAsiaTheme="minorEastAsia"/>
      <w:sz w:val="24"/>
      <w:szCs w:val="24"/>
      <w:lang w:val="en-US" w:bidi="ar-SA"/>
    </w:rPr>
  </w:style>
  <w:style w:type="paragraph" w:styleId="12">
    <w:name w:val="Normal (Web)"/>
    <w:basedOn w:val="1"/>
    <w:unhideWhenUsed/>
    <w:uiPriority w:val="99"/>
    <w:pPr>
      <w:widowControl/>
      <w:autoSpaceDE/>
      <w:autoSpaceDN/>
      <w:spacing w:before="100" w:beforeAutospacing="1" w:after="100" w:afterAutospacing="1"/>
    </w:pPr>
    <w:rPr>
      <w:sz w:val="24"/>
      <w:szCs w:val="24"/>
      <w:lang w:val="en-US" w:bidi="ar-SA"/>
    </w:rPr>
  </w:style>
  <w:style w:type="paragraph" w:styleId="13">
    <w:name w:val="annotation subject"/>
    <w:basedOn w:val="3"/>
    <w:next w:val="3"/>
    <w:link w:val="30"/>
    <w:uiPriority w:val="0"/>
    <w:rPr>
      <w:b/>
      <w:bCs/>
    </w:rPr>
  </w:style>
  <w:style w:type="table" w:styleId="15">
    <w:name w:val="Table Grid"/>
    <w:basedOn w:val="14"/>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uiPriority w:val="0"/>
  </w:style>
  <w:style w:type="character" w:styleId="18">
    <w:name w:val="Hyperlink"/>
    <w:basedOn w:val="16"/>
    <w:unhideWhenUsed/>
    <w:uiPriority w:val="0"/>
    <w:rPr>
      <w:color w:val="0000FF"/>
      <w:u w:val="single"/>
    </w:rPr>
  </w:style>
  <w:style w:type="character" w:styleId="19">
    <w:name w:val="annotation reference"/>
    <w:uiPriority w:val="0"/>
    <w:rPr>
      <w:sz w:val="21"/>
      <w:szCs w:val="21"/>
    </w:rPr>
  </w:style>
  <w:style w:type="table" w:customStyle="1" w:styleId="20">
    <w:name w:val="Table Normal"/>
    <w:semiHidden/>
    <w:unhideWhenUsed/>
    <w:qFormat/>
    <w:uiPriority w:val="2"/>
    <w:tblPr>
      <w:tblCellMar>
        <w:top w:w="0" w:type="dxa"/>
        <w:left w:w="0" w:type="dxa"/>
        <w:bottom w:w="0" w:type="dxa"/>
        <w:right w:w="0" w:type="dxa"/>
      </w:tblCellMar>
    </w:tblPr>
  </w:style>
  <w:style w:type="paragraph" w:styleId="21">
    <w:name w:val="List Paragraph"/>
    <w:basedOn w:val="1"/>
    <w:qFormat/>
    <w:uiPriority w:val="34"/>
    <w:pPr>
      <w:spacing w:before="20"/>
      <w:ind w:left="713" w:hanging="496"/>
    </w:pPr>
  </w:style>
  <w:style w:type="paragraph" w:customStyle="1" w:styleId="22">
    <w:name w:val="Table Paragraph"/>
    <w:basedOn w:val="1"/>
    <w:qFormat/>
    <w:uiPriority w:val="1"/>
  </w:style>
  <w:style w:type="character" w:customStyle="1" w:styleId="23">
    <w:name w:val="Unresolved Mention"/>
    <w:basedOn w:val="16"/>
    <w:semiHidden/>
    <w:unhideWhenUsed/>
    <w:qFormat/>
    <w:uiPriority w:val="99"/>
    <w:rPr>
      <w:color w:val="605E5C"/>
      <w:shd w:val="clear" w:color="auto" w:fill="E1DFDD"/>
    </w:rPr>
  </w:style>
  <w:style w:type="character" w:customStyle="1" w:styleId="24">
    <w:name w:val="页眉 字符"/>
    <w:basedOn w:val="16"/>
    <w:link w:val="9"/>
    <w:uiPriority w:val="0"/>
    <w:rPr>
      <w:rFonts w:ascii="宋体" w:hAnsi="宋体" w:eastAsia="宋体" w:cs="宋体"/>
      <w:sz w:val="18"/>
      <w:szCs w:val="18"/>
      <w:lang w:val="zh-CN" w:bidi="zh-CN"/>
    </w:rPr>
  </w:style>
  <w:style w:type="character" w:customStyle="1" w:styleId="25">
    <w:name w:val="页脚 字符"/>
    <w:basedOn w:val="16"/>
    <w:link w:val="8"/>
    <w:qFormat/>
    <w:uiPriority w:val="99"/>
    <w:rPr>
      <w:rFonts w:ascii="宋体" w:hAnsi="宋体" w:eastAsia="宋体" w:cs="宋体"/>
      <w:sz w:val="18"/>
      <w:szCs w:val="18"/>
      <w:lang w:val="zh-CN" w:bidi="zh-CN"/>
    </w:rPr>
  </w:style>
  <w:style w:type="character" w:customStyle="1" w:styleId="26">
    <w:name w:val="正文文本 字符"/>
    <w:basedOn w:val="16"/>
    <w:link w:val="4"/>
    <w:uiPriority w:val="1"/>
    <w:rPr>
      <w:rFonts w:ascii="黑体" w:hAnsi="黑体" w:eastAsia="黑体" w:cs="黑体"/>
      <w:sz w:val="36"/>
      <w:szCs w:val="36"/>
      <w:lang w:val="zh-CN" w:bidi="zh-CN"/>
    </w:rPr>
  </w:style>
  <w:style w:type="character" w:customStyle="1" w:styleId="27">
    <w:name w:val="正文文本 2 字符"/>
    <w:basedOn w:val="16"/>
    <w:link w:val="10"/>
    <w:qFormat/>
    <w:uiPriority w:val="0"/>
    <w:rPr>
      <w:rFonts w:ascii="宋体" w:hAnsi="宋体" w:eastAsia="宋体" w:cs="宋体"/>
      <w:sz w:val="22"/>
      <w:szCs w:val="22"/>
      <w:lang w:val="zh-CN" w:bidi="zh-CN"/>
    </w:rPr>
  </w:style>
  <w:style w:type="character" w:customStyle="1" w:styleId="28">
    <w:name w:val="正文文本缩进 2 字符"/>
    <w:basedOn w:val="16"/>
    <w:link w:val="6"/>
    <w:qFormat/>
    <w:uiPriority w:val="0"/>
    <w:rPr>
      <w:rFonts w:ascii="宋体" w:hAnsi="宋体" w:eastAsia="宋体" w:cs="宋体"/>
      <w:sz w:val="22"/>
      <w:szCs w:val="22"/>
      <w:lang w:val="zh-CN" w:bidi="zh-CN"/>
    </w:rPr>
  </w:style>
  <w:style w:type="character" w:customStyle="1" w:styleId="29">
    <w:name w:val="标题 1 字符"/>
    <w:basedOn w:val="16"/>
    <w:link w:val="2"/>
    <w:uiPriority w:val="0"/>
    <w:rPr>
      <w:rFonts w:ascii="Times New Roman" w:hAnsi="Times New Roman" w:eastAsia="宋体" w:cs="Times New Roman"/>
      <w:b/>
      <w:bCs/>
      <w:kern w:val="44"/>
      <w:sz w:val="44"/>
      <w:szCs w:val="44"/>
    </w:rPr>
  </w:style>
  <w:style w:type="character" w:customStyle="1" w:styleId="30">
    <w:name w:val="批注主题 字符"/>
    <w:link w:val="13"/>
    <w:uiPriority w:val="0"/>
    <w:rPr>
      <w:b/>
      <w:bCs/>
      <w:kern w:val="2"/>
      <w:sz w:val="21"/>
      <w:szCs w:val="24"/>
    </w:rPr>
  </w:style>
  <w:style w:type="character" w:customStyle="1" w:styleId="31">
    <w:name w:val="明显引用 字符"/>
    <w:link w:val="32"/>
    <w:uiPriority w:val="99"/>
    <w:rPr>
      <w:b/>
      <w:bCs/>
      <w:i/>
      <w:iCs/>
      <w:color w:val="4F81BD"/>
      <w:kern w:val="2"/>
      <w:sz w:val="21"/>
      <w:szCs w:val="24"/>
    </w:rPr>
  </w:style>
  <w:style w:type="paragraph" w:styleId="32">
    <w:name w:val="Intense Quote"/>
    <w:basedOn w:val="1"/>
    <w:next w:val="1"/>
    <w:link w:val="31"/>
    <w:qFormat/>
    <w:uiPriority w:val="99"/>
    <w:pPr>
      <w:pBdr>
        <w:bottom w:val="single" w:color="4F81BD" w:sz="4" w:space="4"/>
      </w:pBdr>
      <w:autoSpaceDE/>
      <w:autoSpaceDN/>
      <w:spacing w:before="200" w:after="280"/>
      <w:ind w:left="936" w:right="936"/>
      <w:jc w:val="both"/>
    </w:pPr>
    <w:rPr>
      <w:rFonts w:asciiTheme="minorHAnsi" w:hAnsiTheme="minorHAnsi" w:eastAsiaTheme="minorEastAsia" w:cstheme="minorBidi"/>
      <w:b/>
      <w:bCs/>
      <w:i/>
      <w:iCs/>
      <w:color w:val="4F81BD"/>
      <w:kern w:val="2"/>
      <w:sz w:val="21"/>
      <w:szCs w:val="24"/>
      <w:lang w:val="en-US" w:bidi="ar-SA"/>
    </w:rPr>
  </w:style>
  <w:style w:type="character" w:customStyle="1" w:styleId="33">
    <w:name w:val="HTML 预设格式 字符"/>
    <w:link w:val="11"/>
    <w:uiPriority w:val="0"/>
    <w:rPr>
      <w:rFonts w:ascii="Arial" w:hAnsi="Arial" w:cs="Arial"/>
      <w:sz w:val="24"/>
      <w:szCs w:val="24"/>
    </w:rPr>
  </w:style>
  <w:style w:type="character" w:customStyle="1" w:styleId="34">
    <w:name w:val="批注文字 字符"/>
    <w:link w:val="3"/>
    <w:uiPriority w:val="0"/>
    <w:rPr>
      <w:kern w:val="2"/>
      <w:sz w:val="21"/>
      <w:szCs w:val="24"/>
    </w:rPr>
  </w:style>
  <w:style w:type="character" w:customStyle="1" w:styleId="35">
    <w:name w:val="HTML 预设格式 字符1"/>
    <w:basedOn w:val="16"/>
    <w:uiPriority w:val="0"/>
    <w:rPr>
      <w:rFonts w:ascii="Courier New" w:hAnsi="Courier New" w:eastAsia="宋体" w:cs="Courier New"/>
      <w:lang w:val="zh-CN" w:bidi="zh-CN"/>
    </w:rPr>
  </w:style>
  <w:style w:type="character" w:customStyle="1" w:styleId="36">
    <w:name w:val="明显引用 字符1"/>
    <w:basedOn w:val="16"/>
    <w:uiPriority w:val="99"/>
    <w:rPr>
      <w:rFonts w:ascii="宋体" w:hAnsi="宋体" w:eastAsia="宋体" w:cs="宋体"/>
      <w:i/>
      <w:iCs/>
      <w:color w:val="4F81BD" w:themeColor="accent1"/>
      <w:sz w:val="22"/>
      <w:szCs w:val="22"/>
      <w:lang w:val="zh-CN" w:bidi="zh-CN"/>
      <w14:textFill>
        <w14:solidFill>
          <w14:schemeClr w14:val="accent1"/>
        </w14:solidFill>
      </w14:textFill>
    </w:rPr>
  </w:style>
  <w:style w:type="paragraph" w:customStyle="1" w:styleId="37">
    <w:name w:val="xl25"/>
    <w:basedOn w:val="1"/>
    <w:uiPriority w:val="0"/>
    <w:pPr>
      <w:widowControl/>
      <w:pBdr>
        <w:bottom w:val="single" w:color="auto" w:sz="4" w:space="0"/>
        <w:right w:val="single" w:color="auto" w:sz="4" w:space="0"/>
      </w:pBdr>
      <w:autoSpaceDE/>
      <w:autoSpaceDN/>
      <w:spacing w:before="100" w:after="100"/>
      <w:jc w:val="center"/>
    </w:pPr>
    <w:rPr>
      <w:rFonts w:cs="Times New Roman"/>
      <w:sz w:val="21"/>
      <w:szCs w:val="20"/>
      <w:lang w:val="en-US" w:bidi="ar-SA"/>
    </w:rPr>
  </w:style>
  <w:style w:type="character" w:customStyle="1" w:styleId="38">
    <w:name w:val="批注框文本 字符"/>
    <w:basedOn w:val="16"/>
    <w:link w:val="7"/>
    <w:uiPriority w:val="0"/>
    <w:rPr>
      <w:rFonts w:ascii="Times New Roman" w:hAnsi="Times New Roman" w:eastAsia="宋体" w:cs="Times New Roman"/>
      <w:kern w:val="2"/>
      <w:sz w:val="18"/>
      <w:szCs w:val="18"/>
    </w:rPr>
  </w:style>
  <w:style w:type="paragraph" w:customStyle="1" w:styleId="39">
    <w:name w:val="ordinary-output"/>
    <w:basedOn w:val="1"/>
    <w:uiPriority w:val="0"/>
    <w:pPr>
      <w:widowControl/>
      <w:autoSpaceDE/>
      <w:autoSpaceDN/>
      <w:spacing w:before="100" w:beforeAutospacing="1" w:after="100" w:afterAutospacing="1"/>
    </w:pPr>
    <w:rPr>
      <w:sz w:val="24"/>
      <w:szCs w:val="24"/>
      <w:lang w:val="en-US" w:bidi="ar-SA"/>
    </w:rPr>
  </w:style>
  <w:style w:type="paragraph" w:customStyle="1" w:styleId="40">
    <w:name w:val="小节标题"/>
    <w:basedOn w:val="1"/>
    <w:uiPriority w:val="0"/>
    <w:pPr>
      <w:widowControl/>
      <w:autoSpaceDE/>
      <w:autoSpaceDN/>
      <w:spacing w:before="175" w:after="102" w:line="351" w:lineRule="atLeast"/>
      <w:jc w:val="both"/>
      <w:textAlignment w:val="baseline"/>
    </w:pPr>
    <w:rPr>
      <w:rFonts w:ascii="Times New Roman" w:hAnsi="Times New Roman" w:eastAsia="黑体" w:cs="Times New Roman"/>
      <w:color w:val="000000"/>
      <w:sz w:val="21"/>
      <w:szCs w:val="20"/>
      <w:u w:color="000000"/>
      <w:lang w:val="en-US" w:bidi="ar-SA"/>
    </w:rPr>
  </w:style>
  <w:style w:type="paragraph" w:styleId="41">
    <w:name w:val="No Spacing"/>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42">
    <w:name w:val="日期 字符"/>
    <w:basedOn w:val="16"/>
    <w:link w:val="5"/>
    <w:uiPriority w:val="0"/>
    <w:rPr>
      <w:rFonts w:ascii="Times New Roman" w:hAnsi="Times New Roman" w:eastAsia="宋体" w:cs="Times New Roman"/>
      <w:kern w:val="2"/>
      <w:sz w:val="21"/>
      <w:szCs w:val="24"/>
    </w:rPr>
  </w:style>
  <w:style w:type="character" w:customStyle="1" w:styleId="43">
    <w:name w:val="批注文字 字符1"/>
    <w:basedOn w:val="16"/>
    <w:uiPriority w:val="0"/>
    <w:rPr>
      <w:rFonts w:ascii="宋体" w:hAnsi="宋体" w:eastAsia="宋体" w:cs="宋体"/>
      <w:sz w:val="22"/>
      <w:szCs w:val="22"/>
      <w:lang w:val="zh-CN" w:bidi="zh-CN"/>
    </w:rPr>
  </w:style>
  <w:style w:type="character" w:customStyle="1" w:styleId="44">
    <w:name w:val="批注主题 字符1"/>
    <w:basedOn w:val="43"/>
    <w:uiPriority w:val="0"/>
    <w:rPr>
      <w:rFonts w:ascii="宋体" w:hAnsi="宋体" w:eastAsia="宋体" w:cs="宋体"/>
      <w:b/>
      <w:bCs/>
      <w:sz w:val="22"/>
      <w:szCs w:val="22"/>
      <w:lang w:val="zh-CN" w:bidi="zh-CN"/>
    </w:rPr>
  </w:style>
  <w:style w:type="paragraph" w:customStyle="1" w:styleId="45">
    <w:name w:val="Default"/>
    <w:uiPriority w:val="0"/>
    <w:pPr>
      <w:widowControl w:val="0"/>
      <w:autoSpaceDE w:val="0"/>
      <w:autoSpaceDN w:val="0"/>
      <w:adjustRightInd w:val="0"/>
    </w:pPr>
    <w:rPr>
      <w:rFonts w:ascii="方正小标宋简体" w:hAnsi="方正小标宋简体" w:cs="方正小标宋简体" w:eastAsiaTheme="minorEastAsia"/>
      <w:color w:val="000000"/>
      <w:sz w:val="24"/>
      <w:szCs w:val="24"/>
      <w:lang w:val="en-US" w:eastAsia="zh-CN" w:bidi="ar-SA"/>
    </w:rPr>
  </w:style>
  <w:style w:type="character" w:customStyle="1" w:styleId="46">
    <w:name w:val="fontstyle01"/>
    <w:basedOn w:val="16"/>
    <w:uiPriority w:val="0"/>
    <w:rPr>
      <w:rFonts w:hint="eastAsia" w:ascii="仿宋" w:hAnsi="仿宋" w:eastAsia="仿宋"/>
      <w:color w:val="000000"/>
      <w:sz w:val="24"/>
      <w:szCs w:val="24"/>
    </w:rPr>
  </w:style>
  <w:style w:type="character" w:customStyle="1" w:styleId="47">
    <w:name w:val="bjh-p"/>
    <w:basedOn w:val="16"/>
    <w:uiPriority w:val="0"/>
  </w:style>
  <w:style w:type="paragraph" w:customStyle="1" w:styleId="48">
    <w:name w:val="HTML 预设格式1"/>
    <w:basedOn w:val="1"/>
    <w:next w:val="1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w:hAnsi="Arial" w:cs="Arial"/>
      <w:sz w:val="24"/>
      <w:szCs w:val="24"/>
      <w:lang w:val="en-US" w:bidi="ar-SA"/>
    </w:rPr>
  </w:style>
  <w:style w:type="paragraph" w:customStyle="1" w:styleId="49">
    <w:name w:val="明显引用1"/>
    <w:basedOn w:val="1"/>
    <w:next w:val="1"/>
    <w:qFormat/>
    <w:uiPriority w:val="99"/>
    <w:pPr>
      <w:pBdr>
        <w:bottom w:val="single" w:color="4F81BD" w:sz="4" w:space="4"/>
      </w:pBdr>
      <w:autoSpaceDE/>
      <w:autoSpaceDN/>
      <w:spacing w:before="200" w:after="280"/>
      <w:ind w:left="936" w:right="936"/>
      <w:jc w:val="both"/>
    </w:pPr>
    <w:rPr>
      <w:rFonts w:ascii="Calibri" w:hAnsi="Calibri" w:cs="Times New Roman"/>
      <w:b/>
      <w:bCs/>
      <w:i/>
      <w:iCs/>
      <w:color w:val="4F81BD"/>
      <w:kern w:val="2"/>
      <w:sz w:val="21"/>
      <w:szCs w:val="24"/>
      <w:lang w:val="en-US" w:bidi="ar-SA"/>
    </w:rPr>
  </w:style>
  <w:style w:type="paragraph" w:customStyle="1" w:styleId="50">
    <w:name w:val="批注文字1"/>
    <w:basedOn w:val="1"/>
    <w:next w:val="3"/>
    <w:uiPriority w:val="0"/>
    <w:pPr>
      <w:autoSpaceDE/>
      <w:autoSpaceDN/>
    </w:pPr>
    <w:rPr>
      <w:rFonts w:ascii="Calibri" w:hAnsi="Calibri" w:eastAsia="微软雅黑" w:cs="Times New Roman"/>
      <w:kern w:val="2"/>
      <w:sz w:val="21"/>
      <w:szCs w:val="24"/>
      <w:lang w:val="en-US" w:bidi="ar-SA"/>
    </w:rPr>
  </w:style>
  <w:style w:type="character" w:customStyle="1" w:styleId="51">
    <w:name w:val="批注文字 字符2"/>
    <w:semiHidden/>
    <w:uiPriority w:val="99"/>
    <w:rPr>
      <w:rFonts w:ascii="宋体" w:hAnsi="宋体" w:eastAsia="宋体" w:cs="宋体"/>
      <w:lang w:val="zh-CN" w:bidi="zh-CN"/>
    </w:rPr>
  </w:style>
  <w:style w:type="character" w:customStyle="1" w:styleId="52">
    <w:name w:val="明显引用 字符2"/>
    <w:uiPriority w:val="30"/>
    <w:rPr>
      <w:rFonts w:ascii="宋体" w:hAnsi="宋体" w:eastAsia="宋体" w:cs="宋体"/>
      <w:i/>
      <w:iCs/>
      <w:color w:val="4F81BD"/>
      <w:lang w:val="zh-CN" w:bidi="zh-CN"/>
    </w:rPr>
  </w:style>
  <w:style w:type="character" w:customStyle="1" w:styleId="53">
    <w:name w:val="HTML 预设格式 字符2"/>
    <w:semiHidden/>
    <w:uiPriority w:val="99"/>
    <w:rPr>
      <w:rFonts w:ascii="Courier New" w:hAnsi="Courier New" w:eastAsia="宋体" w:cs="Courier New"/>
      <w:sz w:val="20"/>
      <w:szCs w:val="20"/>
      <w:lang w:val="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header" Target="header9.xml"/><Relationship Id="rId10" Type="http://schemas.openxmlformats.org/officeDocument/2006/relationships/header" Target="head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B0DE1E-E9C8-4047-BBD9-50FC3F2D15DB}">
  <ds:schemaRefs/>
</ds:datastoreItem>
</file>

<file path=docProps/app.xml><?xml version="1.0" encoding="utf-8"?>
<Properties xmlns="http://schemas.openxmlformats.org/officeDocument/2006/extended-properties" xmlns:vt="http://schemas.openxmlformats.org/officeDocument/2006/docPropsVTypes">
  <Template>Normal</Template>
  <Pages>34</Pages>
  <Words>3583</Words>
  <Characters>20424</Characters>
  <Lines>170</Lines>
  <Paragraphs>47</Paragraphs>
  <TotalTime>0</TotalTime>
  <ScaleCrop>false</ScaleCrop>
  <LinksUpToDate>false</LinksUpToDate>
  <CharactersWithSpaces>23960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2022-07-16T02:04:00Z</dcterms:created>
  <dc:creator>MC SYSTEM</dc:creator>
  <cp:lastModifiedBy>lenovo</cp:lastModifiedBy>
  <cp:lastPrinted>2022-07-17T07:18:00Z</cp:lastPrinted>
  <dcterms:modified xsi:type="dcterms:W3CDTF">2022-07-25T03:15:19Z</dcterms:modified>
  <dc:title>普通高等学校本科专业设置管理规定</dc:title>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2052-11.1.0.11875</vt:lpwstr>
  </property>
  <property fmtid="{D5CDD505-2E9C-101B-9397-08002B2CF9AE}" pid="6" name="ICV">
    <vt:lpwstr>AF8A4D71807F43319B7B1A6074E58A09</vt:lpwstr>
  </property>
</Properties>
</file>